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94" w:rsidRPr="004C1D39" w:rsidRDefault="006A5194" w:rsidP="006A5194">
      <w:pPr>
        <w:spacing w:line="240" w:lineRule="auto"/>
        <w:jc w:val="center"/>
        <w:rPr>
          <w:rFonts w:ascii="Times New Roman" w:hAnsi="Times New Roman" w:cs="Times New Roman"/>
          <w:sz w:val="24"/>
          <w:szCs w:val="24"/>
        </w:rPr>
      </w:pPr>
      <w:r w:rsidRPr="004C1D39">
        <w:rPr>
          <w:rFonts w:ascii="Times New Roman" w:hAnsi="Times New Roman" w:cs="Times New Roman"/>
          <w:noProof/>
          <w:sz w:val="24"/>
          <w:szCs w:val="24"/>
          <w:lang w:val="en-US"/>
        </w:rPr>
        <w:drawing>
          <wp:inline distT="0" distB="0" distL="0" distR="0" wp14:anchorId="14A3ABDE" wp14:editId="66051420">
            <wp:extent cx="2009775" cy="1882171"/>
            <wp:effectExtent l="19050" t="0" r="9525" b="0"/>
            <wp:docPr id="3" name="Picture 1" descr="D:\LOGO\Logo\Untan\logo transp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Untan\logo transparan.jpg"/>
                    <pic:cNvPicPr>
                      <a:picLocks noChangeAspect="1" noChangeArrowheads="1"/>
                    </pic:cNvPicPr>
                  </pic:nvPicPr>
                  <pic:blipFill>
                    <a:blip r:embed="rId8" cstate="print"/>
                    <a:srcRect/>
                    <a:stretch>
                      <a:fillRect/>
                    </a:stretch>
                  </pic:blipFill>
                  <pic:spPr bwMode="auto">
                    <a:xfrm>
                      <a:off x="0" y="0"/>
                      <a:ext cx="2014250" cy="1886362"/>
                    </a:xfrm>
                    <a:prstGeom prst="rect">
                      <a:avLst/>
                    </a:prstGeom>
                    <a:noFill/>
                    <a:ln w="9525">
                      <a:noFill/>
                      <a:miter lim="800000"/>
                      <a:headEnd/>
                      <a:tailEnd/>
                    </a:ln>
                  </pic:spPr>
                </pic:pic>
              </a:graphicData>
            </a:graphic>
          </wp:inline>
        </w:drawing>
      </w:r>
    </w:p>
    <w:p w:rsidR="006A5194" w:rsidRPr="004C1D39" w:rsidRDefault="006A5194" w:rsidP="006A5194">
      <w:pPr>
        <w:spacing w:after="0" w:line="240" w:lineRule="auto"/>
        <w:jc w:val="center"/>
        <w:rPr>
          <w:rFonts w:ascii="Times New Roman" w:hAnsi="Times New Roman" w:cs="Times New Roman"/>
          <w:sz w:val="24"/>
          <w:szCs w:val="24"/>
        </w:rPr>
      </w:pPr>
      <w:r w:rsidRPr="004C1D39">
        <w:rPr>
          <w:rFonts w:ascii="Times New Roman" w:hAnsi="Times New Roman" w:cs="Times New Roman"/>
          <w:sz w:val="24"/>
          <w:szCs w:val="24"/>
        </w:rPr>
        <w:t>ARTIKEL ILMIAH</w:t>
      </w:r>
    </w:p>
    <w:p w:rsidR="006A5194" w:rsidRPr="004C1D39" w:rsidRDefault="006A5194" w:rsidP="006A5194">
      <w:pPr>
        <w:spacing w:after="0" w:line="240" w:lineRule="auto"/>
        <w:jc w:val="center"/>
        <w:rPr>
          <w:rFonts w:ascii="Times New Roman" w:hAnsi="Times New Roman" w:cs="Times New Roman"/>
          <w:sz w:val="24"/>
          <w:szCs w:val="24"/>
        </w:rPr>
      </w:pPr>
      <w:r w:rsidRPr="004C1D39">
        <w:rPr>
          <w:rFonts w:ascii="Times New Roman" w:hAnsi="Times New Roman" w:cs="Times New Roman"/>
          <w:sz w:val="24"/>
          <w:szCs w:val="24"/>
        </w:rPr>
        <w:t>JURUSAN BUDIDAYA PERTANIAN</w:t>
      </w:r>
    </w:p>
    <w:p w:rsidR="006A5194" w:rsidRPr="004C1D39" w:rsidRDefault="006A5194" w:rsidP="006A5194">
      <w:pPr>
        <w:spacing w:after="0" w:line="240" w:lineRule="auto"/>
        <w:jc w:val="center"/>
        <w:rPr>
          <w:rFonts w:ascii="Times New Roman" w:hAnsi="Times New Roman" w:cs="Times New Roman"/>
          <w:sz w:val="24"/>
          <w:szCs w:val="24"/>
        </w:rPr>
      </w:pPr>
      <w:r w:rsidRPr="004C1D39">
        <w:rPr>
          <w:rFonts w:ascii="Times New Roman" w:hAnsi="Times New Roman" w:cs="Times New Roman"/>
          <w:sz w:val="24"/>
          <w:szCs w:val="24"/>
        </w:rPr>
        <w:t>UNIVERSITAS TANJUNGPURA</w:t>
      </w:r>
    </w:p>
    <w:p w:rsidR="005F526E" w:rsidRDefault="006A5194" w:rsidP="005F526E">
      <w:pPr>
        <w:tabs>
          <w:tab w:val="left" w:pos="720"/>
          <w:tab w:val="left" w:pos="1440"/>
          <w:tab w:val="left" w:pos="2160"/>
        </w:tabs>
        <w:spacing w:after="0" w:line="240" w:lineRule="auto"/>
        <w:jc w:val="center"/>
        <w:rPr>
          <w:rFonts w:ascii="Times New Roman" w:hAnsi="Times New Roman" w:cs="Times New Roman"/>
          <w:sz w:val="24"/>
          <w:szCs w:val="24"/>
          <w:lang w:val="en-US"/>
        </w:rPr>
      </w:pPr>
      <w:r w:rsidRPr="004C1D39">
        <w:rPr>
          <w:rFonts w:ascii="Times New Roman" w:hAnsi="Times New Roman" w:cs="Times New Roman"/>
          <w:sz w:val="24"/>
          <w:szCs w:val="24"/>
        </w:rPr>
        <w:t>2019</w:t>
      </w:r>
    </w:p>
    <w:p w:rsidR="006A5194" w:rsidRPr="005F526E" w:rsidRDefault="006A5194" w:rsidP="005F526E">
      <w:pPr>
        <w:tabs>
          <w:tab w:val="left" w:pos="720"/>
          <w:tab w:val="left" w:pos="1440"/>
          <w:tab w:val="left" w:pos="2160"/>
        </w:tabs>
        <w:spacing w:after="0" w:line="240" w:lineRule="auto"/>
        <w:jc w:val="center"/>
        <w:rPr>
          <w:rFonts w:ascii="Times New Roman" w:hAnsi="Times New Roman" w:cs="Times New Roman"/>
          <w:sz w:val="24"/>
          <w:szCs w:val="24"/>
        </w:rPr>
      </w:pPr>
      <w:r w:rsidRPr="004C1D39">
        <w:rPr>
          <w:rFonts w:ascii="Times New Roman" w:hAnsi="Times New Roman" w:cs="Times New Roman"/>
          <w:noProof/>
          <w:sz w:val="24"/>
          <w:szCs w:val="24"/>
          <w:lang w:val="en-US"/>
        </w:rPr>
        <mc:AlternateContent>
          <mc:Choice Requires="wps">
            <w:drawing>
              <wp:anchor distT="4294967294" distB="4294967294" distL="114300" distR="114300" simplePos="0" relativeHeight="251659264" behindDoc="0" locked="0" layoutInCell="1" allowOverlap="1" wp14:anchorId="58997A7C" wp14:editId="12FCDE30">
                <wp:simplePos x="0" y="0"/>
                <wp:positionH relativeFrom="column">
                  <wp:posOffset>9479</wp:posOffset>
                </wp:positionH>
                <wp:positionV relativeFrom="paragraph">
                  <wp:posOffset>9153</wp:posOffset>
                </wp:positionV>
                <wp:extent cx="5018048" cy="0"/>
                <wp:effectExtent l="57150" t="38100" r="4953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8048"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7pt" to="395.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" strokecolor="black [3200]" strokeweight="3pt">
                <v:shadow on="t" color="black" opacity="22937f" origin=",.5" offset="0,.63889mm"/>
                <o:lock v:ext="edit" shapetype="f"/>
              </v:line>
            </w:pict>
          </mc:Fallback>
        </mc:AlternateContent>
      </w:r>
    </w:p>
    <w:p w:rsidR="005F526E" w:rsidRPr="00813002" w:rsidRDefault="005F526E" w:rsidP="005F526E">
      <w:pPr>
        <w:spacing w:after="120" w:line="240" w:lineRule="auto"/>
        <w:rPr>
          <w:rFonts w:ascii="Times New Roman" w:hAnsi="Times New Roman" w:cs="Times New Roman"/>
          <w:sz w:val="24"/>
          <w:szCs w:val="24"/>
          <w:lang w:val="en-US"/>
        </w:rPr>
      </w:pPr>
      <w:r w:rsidRPr="00751276">
        <w:rPr>
          <w:rFonts w:ascii="Times New Roman" w:hAnsi="Times New Roman" w:cs="Times New Roman"/>
          <w:sz w:val="24"/>
          <w:szCs w:val="24"/>
        </w:rPr>
        <w:t>Nama</w:t>
      </w:r>
      <w:r w:rsidRPr="00751276">
        <w:rPr>
          <w:rFonts w:ascii="Times New Roman" w:hAnsi="Times New Roman" w:cs="Times New Roman"/>
          <w:sz w:val="24"/>
          <w:szCs w:val="24"/>
        </w:rPr>
        <w:tab/>
      </w:r>
      <w:r w:rsidRPr="00751276">
        <w:rPr>
          <w:rFonts w:ascii="Times New Roman" w:hAnsi="Times New Roman" w:cs="Times New Roman"/>
          <w:sz w:val="24"/>
          <w:szCs w:val="24"/>
        </w:rPr>
        <w:tab/>
      </w:r>
      <w:r w:rsidRPr="00751276">
        <w:rPr>
          <w:rFonts w:ascii="Times New Roman" w:hAnsi="Times New Roman" w:cs="Times New Roman"/>
          <w:sz w:val="24"/>
          <w:szCs w:val="24"/>
        </w:rPr>
        <w:tab/>
        <w:t xml:space="preserve">: </w:t>
      </w:r>
      <w:r>
        <w:rPr>
          <w:rFonts w:ascii="Times New Roman" w:hAnsi="Times New Roman" w:cs="Times New Roman"/>
          <w:sz w:val="24"/>
          <w:szCs w:val="24"/>
          <w:lang w:val="en-US"/>
        </w:rPr>
        <w:t xml:space="preserve">Angelina </w:t>
      </w:r>
      <w:proofErr w:type="spellStart"/>
      <w:r>
        <w:rPr>
          <w:rFonts w:ascii="Times New Roman" w:hAnsi="Times New Roman" w:cs="Times New Roman"/>
          <w:sz w:val="24"/>
          <w:szCs w:val="24"/>
          <w:lang w:val="en-US"/>
        </w:rPr>
        <w:t>Julinda</w:t>
      </w:r>
      <w:proofErr w:type="spellEnd"/>
    </w:p>
    <w:p w:rsidR="005F526E" w:rsidRPr="00813002" w:rsidRDefault="005F526E" w:rsidP="005F526E">
      <w:pPr>
        <w:spacing w:after="120" w:line="240" w:lineRule="auto"/>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C51112</w:t>
      </w:r>
      <w:r>
        <w:rPr>
          <w:rFonts w:ascii="Times New Roman" w:hAnsi="Times New Roman" w:cs="Times New Roman"/>
          <w:sz w:val="24"/>
          <w:szCs w:val="24"/>
          <w:lang w:val="en-US"/>
        </w:rPr>
        <w:t>082</w:t>
      </w:r>
    </w:p>
    <w:p w:rsidR="005F526E" w:rsidRPr="00751276" w:rsidRDefault="005F526E" w:rsidP="005F526E">
      <w:pPr>
        <w:spacing w:after="120" w:line="240" w:lineRule="auto"/>
        <w:ind w:left="2160" w:hanging="2160"/>
        <w:jc w:val="both"/>
        <w:rPr>
          <w:rFonts w:ascii="Times New Roman" w:hAnsi="Times New Roman" w:cs="Times New Roman"/>
          <w:sz w:val="24"/>
          <w:szCs w:val="24"/>
        </w:rPr>
      </w:pPr>
      <w:r w:rsidRPr="00751276">
        <w:rPr>
          <w:rFonts w:ascii="Times New Roman" w:hAnsi="Times New Roman" w:cs="Times New Roman"/>
          <w:sz w:val="24"/>
          <w:szCs w:val="24"/>
        </w:rPr>
        <w:t>Program Studi</w:t>
      </w:r>
      <w:r w:rsidRPr="00751276">
        <w:rPr>
          <w:rFonts w:ascii="Times New Roman" w:hAnsi="Times New Roman" w:cs="Times New Roman"/>
          <w:sz w:val="24"/>
          <w:szCs w:val="24"/>
        </w:rPr>
        <w:tab/>
        <w:t>: Agroteknologi</w:t>
      </w:r>
      <w:r w:rsidRPr="00751276">
        <w:rPr>
          <w:rFonts w:ascii="Times New Roman" w:hAnsi="Times New Roman" w:cs="Times New Roman"/>
          <w:sz w:val="24"/>
          <w:szCs w:val="24"/>
        </w:rPr>
        <w:tab/>
      </w:r>
    </w:p>
    <w:p w:rsidR="005F526E" w:rsidRPr="003F6DDF" w:rsidRDefault="005F526E" w:rsidP="005F526E">
      <w:pPr>
        <w:tabs>
          <w:tab w:val="left" w:pos="2160"/>
        </w:tabs>
        <w:spacing w:after="120" w:line="240" w:lineRule="auto"/>
        <w:ind w:left="2268" w:hanging="2268"/>
        <w:jc w:val="both"/>
        <w:rPr>
          <w:rFonts w:ascii="Times New Roman" w:hAnsi="Times New Roman" w:cs="Times New Roman"/>
          <w:sz w:val="24"/>
          <w:szCs w:val="24"/>
          <w:lang w:val="en-US"/>
        </w:rPr>
      </w:pPr>
      <w:r>
        <w:rPr>
          <w:rFonts w:ascii="Times New Roman" w:hAnsi="Times New Roman" w:cs="Times New Roman"/>
          <w:sz w:val="24"/>
          <w:szCs w:val="24"/>
        </w:rPr>
        <w:t>Judul</w:t>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Pakcoy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Tanah </w:t>
      </w:r>
      <w:proofErr w:type="spellStart"/>
      <w:r>
        <w:rPr>
          <w:rFonts w:ascii="Times New Roman" w:hAnsi="Times New Roman" w:cs="Times New Roman"/>
          <w:sz w:val="24"/>
          <w:szCs w:val="24"/>
          <w:lang w:val="en-US"/>
        </w:rPr>
        <w:t>Gambut</w:t>
      </w:r>
      <w:proofErr w:type="spellEnd"/>
    </w:p>
    <w:p w:rsidR="005F526E" w:rsidRPr="00813002" w:rsidRDefault="005F526E" w:rsidP="005F526E">
      <w:pPr>
        <w:tabs>
          <w:tab w:val="left" w:pos="2160"/>
        </w:tabs>
        <w:spacing w:after="0" w:line="240" w:lineRule="auto"/>
        <w:ind w:left="2268" w:hanging="2268"/>
        <w:jc w:val="both"/>
        <w:rPr>
          <w:rFonts w:ascii="Times New Roman" w:hAnsi="Times New Roman" w:cs="Times New Roman"/>
          <w:sz w:val="24"/>
          <w:szCs w:val="24"/>
          <w:lang w:val="en-US"/>
        </w:rPr>
      </w:pPr>
      <w:r>
        <w:rPr>
          <w:rFonts w:ascii="Times New Roman" w:hAnsi="Times New Roman" w:cs="Times New Roman"/>
          <w:sz w:val="24"/>
          <w:szCs w:val="24"/>
        </w:rPr>
        <w:t>Pembimbing</w:t>
      </w:r>
      <w:r>
        <w:rPr>
          <w:rFonts w:ascii="Times New Roman" w:hAnsi="Times New Roman" w:cs="Times New Roman"/>
          <w:sz w:val="24"/>
          <w:szCs w:val="24"/>
        </w:rPr>
        <w:tab/>
        <w:t xml:space="preserve">: 1. </w:t>
      </w:r>
      <w:r>
        <w:rPr>
          <w:rFonts w:ascii="Times New Roman" w:hAnsi="Times New Roman" w:cs="Times New Roman"/>
          <w:sz w:val="24"/>
          <w:szCs w:val="24"/>
          <w:lang w:val="en-US"/>
        </w:rPr>
        <w:t xml:space="preserve">Ir. </w:t>
      </w:r>
      <w:proofErr w:type="spellStart"/>
      <w:r>
        <w:rPr>
          <w:rFonts w:ascii="Times New Roman" w:hAnsi="Times New Roman" w:cs="Times New Roman"/>
          <w:sz w:val="24"/>
          <w:szCs w:val="24"/>
          <w:lang w:val="en-US"/>
        </w:rPr>
        <w:t>Dini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Anggorowati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M.Sc</w:t>
      </w:r>
      <w:proofErr w:type="spellEnd"/>
      <w:r>
        <w:rPr>
          <w:rFonts w:ascii="Times New Roman" w:hAnsi="Times New Roman" w:cs="Times New Roman"/>
          <w:sz w:val="24"/>
          <w:szCs w:val="24"/>
          <w:lang w:val="en-US"/>
        </w:rPr>
        <w:t xml:space="preserve"> </w:t>
      </w:r>
    </w:p>
    <w:p w:rsidR="005F526E" w:rsidRPr="00813002" w:rsidRDefault="005F526E" w:rsidP="005F526E">
      <w:pPr>
        <w:tabs>
          <w:tab w:val="left" w:pos="2268"/>
          <w:tab w:val="right" w:pos="7938"/>
        </w:tabs>
        <w:spacing w:after="120" w:line="240" w:lineRule="auto"/>
        <w:ind w:left="2410" w:hanging="2410"/>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 </w:t>
      </w:r>
      <w:r w:rsidRPr="0024730B">
        <w:rPr>
          <w:rFonts w:ascii="Times New Roman" w:hAnsi="Times New Roman" w:cs="Times New Roman"/>
          <w:sz w:val="24"/>
          <w:szCs w:val="24"/>
        </w:rPr>
        <w:t xml:space="preserve">2. </w:t>
      </w:r>
      <w:r>
        <w:rPr>
          <w:rFonts w:ascii="Times New Roman" w:hAnsi="Times New Roman" w:cs="Times New Roman"/>
          <w:sz w:val="24"/>
          <w:szCs w:val="24"/>
          <w:lang w:val="en-US"/>
        </w:rPr>
        <w:t xml:space="preserve">Ir. </w:t>
      </w:r>
      <w:proofErr w:type="spellStart"/>
      <w:r>
        <w:rPr>
          <w:rFonts w:ascii="Times New Roman" w:hAnsi="Times New Roman" w:cs="Times New Roman"/>
          <w:sz w:val="24"/>
          <w:szCs w:val="24"/>
          <w:lang w:val="en-US"/>
        </w:rPr>
        <w:t>Mulyadi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Safwan</w:t>
      </w:r>
      <w:proofErr w:type="spellEnd"/>
      <w:r>
        <w:rPr>
          <w:rFonts w:ascii="Times New Roman" w:hAnsi="Times New Roman" w:cs="Times New Roman"/>
          <w:sz w:val="24"/>
          <w:szCs w:val="24"/>
          <w:lang w:val="en-US"/>
        </w:rPr>
        <w:t xml:space="preserve">, MMA </w:t>
      </w:r>
    </w:p>
    <w:p w:rsidR="005F526E" w:rsidRPr="00832B4C" w:rsidRDefault="005F526E" w:rsidP="005F526E">
      <w:pPr>
        <w:tabs>
          <w:tab w:val="left" w:pos="2268"/>
          <w:tab w:val="right" w:pos="7938"/>
        </w:tabs>
        <w:spacing w:after="0" w:line="240" w:lineRule="auto"/>
        <w:ind w:left="2127" w:hanging="2127"/>
        <w:rPr>
          <w:rFonts w:ascii="Times New Roman" w:hAnsi="Times New Roman" w:cs="Times New Roman"/>
          <w:sz w:val="24"/>
          <w:szCs w:val="24"/>
          <w:lang w:val="en-US"/>
        </w:rPr>
      </w:pPr>
      <w:r>
        <w:rPr>
          <w:rFonts w:ascii="Times New Roman" w:hAnsi="Times New Roman" w:cs="Times New Roman"/>
          <w:sz w:val="24"/>
          <w:szCs w:val="24"/>
        </w:rPr>
        <w:t>Penguji</w:t>
      </w:r>
      <w:r>
        <w:rPr>
          <w:rFonts w:ascii="Times New Roman" w:hAnsi="Times New Roman" w:cs="Times New Roman"/>
          <w:sz w:val="24"/>
          <w:szCs w:val="24"/>
        </w:rPr>
        <w:tab/>
      </w:r>
      <w:r w:rsidRPr="007512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730B">
        <w:rPr>
          <w:rFonts w:ascii="Times New Roman" w:hAnsi="Times New Roman" w:cs="Times New Roman"/>
          <w:sz w:val="24"/>
          <w:szCs w:val="24"/>
        </w:rPr>
        <w:t xml:space="preserve">1. </w:t>
      </w:r>
      <w:r>
        <w:rPr>
          <w:rFonts w:ascii="Times New Roman" w:hAnsi="Times New Roman" w:cs="Times New Roman"/>
          <w:sz w:val="24"/>
          <w:szCs w:val="24"/>
          <w:lang w:val="en-US"/>
        </w:rPr>
        <w:t xml:space="preserve">Ir. </w:t>
      </w:r>
      <w:proofErr w:type="spellStart"/>
      <w:proofErr w:type="gramStart"/>
      <w:r>
        <w:rPr>
          <w:rFonts w:ascii="Times New Roman" w:hAnsi="Times New Roman" w:cs="Times New Roman"/>
          <w:sz w:val="24"/>
          <w:szCs w:val="24"/>
          <w:lang w:val="en-US"/>
        </w:rPr>
        <w:t>Dwi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Zulfita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M.Sc</w:t>
      </w:r>
      <w:proofErr w:type="spellEnd"/>
    </w:p>
    <w:p w:rsidR="005F526E" w:rsidRPr="00813002" w:rsidRDefault="005F526E" w:rsidP="005F526E">
      <w:pPr>
        <w:tabs>
          <w:tab w:val="left" w:pos="2268"/>
          <w:tab w:val="right" w:pos="7938"/>
        </w:tabs>
        <w:spacing w:after="0" w:line="240" w:lineRule="auto"/>
        <w:ind w:left="2410" w:hanging="2410"/>
        <w:rPr>
          <w:rFonts w:ascii="Times New Roman" w:hAnsi="Times New Roman" w:cs="Times New Roman"/>
          <w:sz w:val="24"/>
          <w:szCs w:val="24"/>
          <w:lang w:val="en-US"/>
        </w:rPr>
      </w:pPr>
      <w:r w:rsidRPr="0024730B">
        <w:rPr>
          <w:rFonts w:ascii="Times New Roman" w:hAnsi="Times New Roman" w:cs="Times New Roman"/>
          <w:sz w:val="24"/>
          <w:szCs w:val="24"/>
        </w:rPr>
        <w:tab/>
      </w:r>
      <w:r>
        <w:rPr>
          <w:rFonts w:ascii="Times New Roman" w:hAnsi="Times New Roman" w:cs="Times New Roman"/>
          <w:sz w:val="24"/>
          <w:szCs w:val="24"/>
        </w:rPr>
        <w:t xml:space="preserve"> </w:t>
      </w:r>
      <w:r w:rsidRPr="0024730B">
        <w:rPr>
          <w:rFonts w:ascii="Times New Roman" w:hAnsi="Times New Roman" w:cs="Times New Roman"/>
          <w:sz w:val="24"/>
          <w:szCs w:val="24"/>
        </w:rPr>
        <w:t xml:space="preserve">2. </w:t>
      </w:r>
      <w:r>
        <w:rPr>
          <w:rFonts w:ascii="Times New Roman" w:hAnsi="Times New Roman" w:cs="Times New Roman"/>
          <w:sz w:val="24"/>
          <w:szCs w:val="24"/>
          <w:lang w:val="en-US"/>
        </w:rPr>
        <w:t xml:space="preserve">Ir. </w:t>
      </w:r>
      <w:proofErr w:type="spellStart"/>
      <w:r>
        <w:rPr>
          <w:rFonts w:ascii="Times New Roman" w:hAnsi="Times New Roman" w:cs="Times New Roman"/>
          <w:sz w:val="24"/>
          <w:szCs w:val="24"/>
          <w:lang w:val="en-US"/>
        </w:rPr>
        <w:t>Rini</w:t>
      </w:r>
      <w:proofErr w:type="spellEnd"/>
      <w:r>
        <w:rPr>
          <w:rFonts w:ascii="Times New Roman" w:hAnsi="Times New Roman" w:cs="Times New Roman"/>
          <w:sz w:val="24"/>
          <w:szCs w:val="24"/>
          <w:lang w:val="en-US"/>
        </w:rPr>
        <w:t xml:space="preserve"> Susana, </w:t>
      </w:r>
      <w:proofErr w:type="spellStart"/>
      <w:r>
        <w:rPr>
          <w:rFonts w:ascii="Times New Roman" w:hAnsi="Times New Roman" w:cs="Times New Roman"/>
          <w:sz w:val="24"/>
          <w:szCs w:val="24"/>
          <w:lang w:val="en-US"/>
        </w:rPr>
        <w:t>M.Sc</w:t>
      </w:r>
      <w:proofErr w:type="spellEnd"/>
    </w:p>
    <w:p w:rsidR="005F526E" w:rsidRDefault="005F526E" w:rsidP="005F526E">
      <w:pPr>
        <w:spacing w:line="360" w:lineRule="auto"/>
        <w:rPr>
          <w:rFonts w:ascii="Times New Roman" w:hAnsi="Times New Roman" w:cs="Times New Roman"/>
          <w:sz w:val="24"/>
          <w:lang w:val="en-US"/>
        </w:rPr>
      </w:pPr>
    </w:p>
    <w:p w:rsidR="005F526E" w:rsidRDefault="005F526E" w:rsidP="005F526E"/>
    <w:p w:rsidR="006A5194" w:rsidRPr="004C1D39" w:rsidRDefault="006A5194" w:rsidP="00F97A63">
      <w:pPr>
        <w:spacing w:line="240" w:lineRule="auto"/>
        <w:jc w:val="both"/>
        <w:rPr>
          <w:rFonts w:ascii="Times New Roman" w:hAnsi="Times New Roman" w:cs="Times New Roman"/>
          <w:sz w:val="24"/>
          <w:szCs w:val="24"/>
        </w:rPr>
      </w:pPr>
    </w:p>
    <w:p w:rsidR="006A5194" w:rsidRPr="004C1D39" w:rsidRDefault="006A5194" w:rsidP="006A5194">
      <w:pPr>
        <w:spacing w:line="240" w:lineRule="auto"/>
        <w:ind w:left="1560"/>
        <w:jc w:val="both"/>
        <w:rPr>
          <w:rFonts w:ascii="Times New Roman" w:hAnsi="Times New Roman" w:cs="Times New Roman"/>
          <w:sz w:val="24"/>
          <w:szCs w:val="24"/>
        </w:rPr>
      </w:pPr>
    </w:p>
    <w:p w:rsidR="006A5194" w:rsidRPr="004C1D39" w:rsidRDefault="006A5194" w:rsidP="006A5194">
      <w:pPr>
        <w:spacing w:line="240" w:lineRule="auto"/>
        <w:ind w:left="1560"/>
        <w:jc w:val="both"/>
        <w:rPr>
          <w:rFonts w:ascii="Times New Roman" w:hAnsi="Times New Roman" w:cs="Times New Roman"/>
          <w:sz w:val="24"/>
          <w:szCs w:val="24"/>
        </w:rPr>
      </w:pPr>
    </w:p>
    <w:p w:rsidR="006A5194" w:rsidRDefault="006A5194" w:rsidP="006A5194">
      <w:pPr>
        <w:spacing w:line="240" w:lineRule="auto"/>
        <w:ind w:left="1560"/>
        <w:jc w:val="both"/>
        <w:rPr>
          <w:rFonts w:ascii="Times New Roman" w:hAnsi="Times New Roman" w:cs="Times New Roman"/>
          <w:sz w:val="24"/>
          <w:szCs w:val="24"/>
        </w:rPr>
      </w:pPr>
    </w:p>
    <w:p w:rsidR="006A5194" w:rsidRDefault="006A5194" w:rsidP="006A5194">
      <w:pPr>
        <w:spacing w:line="240" w:lineRule="auto"/>
        <w:ind w:left="1560"/>
        <w:jc w:val="both"/>
        <w:rPr>
          <w:rFonts w:ascii="Times New Roman" w:hAnsi="Times New Roman" w:cs="Times New Roman"/>
          <w:sz w:val="24"/>
          <w:szCs w:val="24"/>
        </w:rPr>
      </w:pPr>
    </w:p>
    <w:p w:rsidR="006A5194" w:rsidRPr="004C1D39" w:rsidRDefault="006A5194" w:rsidP="006A5194">
      <w:pPr>
        <w:spacing w:line="240" w:lineRule="auto"/>
        <w:ind w:left="1560"/>
        <w:jc w:val="both"/>
        <w:rPr>
          <w:rFonts w:ascii="Times New Roman" w:hAnsi="Times New Roman" w:cs="Times New Roman"/>
          <w:sz w:val="24"/>
          <w:szCs w:val="24"/>
        </w:rPr>
      </w:pPr>
    </w:p>
    <w:p w:rsidR="006A5194" w:rsidRPr="004C1D39" w:rsidRDefault="006A5194" w:rsidP="006A5194">
      <w:pPr>
        <w:spacing w:line="240" w:lineRule="auto"/>
        <w:ind w:left="1560"/>
        <w:jc w:val="both"/>
        <w:rPr>
          <w:rFonts w:ascii="Times New Roman" w:hAnsi="Times New Roman" w:cs="Times New Roman"/>
          <w:sz w:val="24"/>
          <w:szCs w:val="24"/>
        </w:rPr>
      </w:pPr>
    </w:p>
    <w:p w:rsidR="006A5194" w:rsidRPr="004C1D39" w:rsidRDefault="006A5194" w:rsidP="006A5194">
      <w:pPr>
        <w:spacing w:line="240" w:lineRule="auto"/>
        <w:ind w:left="1560"/>
        <w:jc w:val="both"/>
        <w:rPr>
          <w:rFonts w:ascii="Times New Roman" w:hAnsi="Times New Roman" w:cs="Times New Roman"/>
          <w:sz w:val="24"/>
          <w:szCs w:val="24"/>
        </w:rPr>
      </w:pPr>
    </w:p>
    <w:p w:rsidR="0033043B" w:rsidRDefault="0033043B">
      <w:pPr>
        <w:sectPr w:rsidR="0033043B" w:rsidSect="006A5194">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9" w:footer="709" w:gutter="0"/>
          <w:cols w:space="708"/>
          <w:docGrid w:linePitch="360"/>
        </w:sectPr>
      </w:pPr>
    </w:p>
    <w:p w:rsidR="005F526E" w:rsidRDefault="005F526E" w:rsidP="005F526E">
      <w:pPr>
        <w:tabs>
          <w:tab w:val="left" w:pos="4995"/>
        </w:tabs>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Pengaruh</w:t>
      </w:r>
      <w:proofErr w:type="spellEnd"/>
      <w:r>
        <w:rPr>
          <w:rFonts w:ascii="Times New Roman" w:hAnsi="Times New Roman" w:cs="Times New Roman"/>
          <w:b/>
          <w:sz w:val="24"/>
          <w:szCs w:val="24"/>
          <w:lang w:val="en-US"/>
        </w:rPr>
        <w:t xml:space="preserve"> </w:t>
      </w:r>
      <w:proofErr w:type="spellStart"/>
      <w:r w:rsidRPr="00607D5D">
        <w:rPr>
          <w:rFonts w:ascii="Times New Roman" w:hAnsi="Times New Roman" w:cs="Times New Roman"/>
          <w:b/>
          <w:sz w:val="24"/>
          <w:szCs w:val="24"/>
          <w:lang w:val="en-US"/>
        </w:rPr>
        <w:t>Jenis</w:t>
      </w:r>
      <w:proofErr w:type="spellEnd"/>
      <w:r w:rsidRPr="00607D5D">
        <w:rPr>
          <w:rFonts w:ascii="Times New Roman" w:hAnsi="Times New Roman" w:cs="Times New Roman"/>
          <w:b/>
          <w:sz w:val="24"/>
          <w:szCs w:val="24"/>
          <w:lang w:val="en-US"/>
        </w:rPr>
        <w:t xml:space="preserve"> </w:t>
      </w:r>
      <w:proofErr w:type="spellStart"/>
      <w:r w:rsidRPr="00607D5D">
        <w:rPr>
          <w:rFonts w:ascii="Times New Roman" w:hAnsi="Times New Roman" w:cs="Times New Roman"/>
          <w:b/>
          <w:sz w:val="24"/>
          <w:szCs w:val="24"/>
          <w:lang w:val="en-US"/>
        </w:rPr>
        <w:t>Pupuk</w:t>
      </w:r>
      <w:proofErr w:type="spellEnd"/>
      <w:r w:rsidRPr="00607D5D">
        <w:rPr>
          <w:rFonts w:ascii="Times New Roman" w:hAnsi="Times New Roman" w:cs="Times New Roman"/>
          <w:b/>
          <w:sz w:val="24"/>
          <w:szCs w:val="24"/>
          <w:lang w:val="en-US"/>
        </w:rPr>
        <w:t xml:space="preserve"> </w:t>
      </w:r>
      <w:proofErr w:type="spellStart"/>
      <w:r w:rsidRPr="00607D5D">
        <w:rPr>
          <w:rFonts w:ascii="Times New Roman" w:hAnsi="Times New Roman" w:cs="Times New Roman"/>
          <w:b/>
          <w:sz w:val="24"/>
          <w:szCs w:val="24"/>
          <w:lang w:val="en-US"/>
        </w:rPr>
        <w:t>Kandang</w:t>
      </w:r>
      <w:proofErr w:type="spellEnd"/>
      <w:r w:rsidRPr="00607D5D">
        <w:rPr>
          <w:rFonts w:ascii="Times New Roman" w:hAnsi="Times New Roman" w:cs="Times New Roman"/>
          <w:b/>
          <w:sz w:val="24"/>
          <w:szCs w:val="24"/>
          <w:lang w:val="en-US"/>
        </w:rPr>
        <w:t xml:space="preserve"> </w:t>
      </w:r>
      <w:proofErr w:type="spellStart"/>
      <w:r w:rsidRPr="00607D5D">
        <w:rPr>
          <w:rFonts w:ascii="Times New Roman" w:hAnsi="Times New Roman" w:cs="Times New Roman"/>
          <w:b/>
          <w:sz w:val="24"/>
          <w:szCs w:val="24"/>
          <w:lang w:val="en-US"/>
        </w:rPr>
        <w:t>Terhadap</w:t>
      </w:r>
      <w:proofErr w:type="spellEnd"/>
      <w:r w:rsidRPr="00607D5D">
        <w:rPr>
          <w:rFonts w:ascii="Times New Roman" w:hAnsi="Times New Roman" w:cs="Times New Roman"/>
          <w:b/>
          <w:sz w:val="24"/>
          <w:szCs w:val="24"/>
          <w:lang w:val="en-US"/>
        </w:rPr>
        <w:t xml:space="preserve"> </w:t>
      </w:r>
      <w:proofErr w:type="spellStart"/>
      <w:r w:rsidRPr="00607D5D">
        <w:rPr>
          <w:rFonts w:ascii="Times New Roman" w:hAnsi="Times New Roman" w:cs="Times New Roman"/>
          <w:b/>
          <w:sz w:val="24"/>
          <w:szCs w:val="24"/>
          <w:lang w:val="en-US"/>
        </w:rPr>
        <w:t>Pertumbuhan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w:t>
      </w:r>
      <w:r w:rsidRPr="00607D5D">
        <w:rPr>
          <w:rFonts w:ascii="Times New Roman" w:hAnsi="Times New Roman" w:cs="Times New Roman"/>
          <w:b/>
          <w:sz w:val="24"/>
          <w:szCs w:val="24"/>
          <w:lang w:val="en-US"/>
        </w:rPr>
        <w:t>an</w:t>
      </w:r>
      <w:proofErr w:type="spellEnd"/>
      <w:r w:rsidRPr="00607D5D">
        <w:rPr>
          <w:rFonts w:ascii="Times New Roman" w:hAnsi="Times New Roman" w:cs="Times New Roman"/>
          <w:b/>
          <w:sz w:val="24"/>
          <w:szCs w:val="24"/>
          <w:lang w:val="en-US"/>
        </w:rPr>
        <w:t xml:space="preserve"> </w:t>
      </w:r>
      <w:proofErr w:type="spellStart"/>
      <w:r w:rsidRPr="00607D5D">
        <w:rPr>
          <w:rFonts w:ascii="Times New Roman" w:hAnsi="Times New Roman" w:cs="Times New Roman"/>
          <w:b/>
          <w:sz w:val="24"/>
          <w:szCs w:val="24"/>
          <w:lang w:val="en-US"/>
        </w:rPr>
        <w:t>Hasil</w:t>
      </w:r>
      <w:proofErr w:type="spellEnd"/>
      <w:r w:rsidRPr="00607D5D">
        <w:rPr>
          <w:rFonts w:ascii="Times New Roman" w:hAnsi="Times New Roman" w:cs="Times New Roman"/>
          <w:b/>
          <w:sz w:val="24"/>
          <w:szCs w:val="24"/>
          <w:lang w:val="en-US"/>
        </w:rPr>
        <w:t xml:space="preserve"> </w:t>
      </w:r>
      <w:proofErr w:type="spellStart"/>
      <w:r w:rsidRPr="00607D5D">
        <w:rPr>
          <w:rFonts w:ascii="Times New Roman" w:hAnsi="Times New Roman" w:cs="Times New Roman"/>
          <w:b/>
          <w:sz w:val="24"/>
          <w:szCs w:val="24"/>
          <w:lang w:val="en-US"/>
        </w:rPr>
        <w:t>Pakcoy</w:t>
      </w:r>
      <w:proofErr w:type="spellEnd"/>
      <w:r w:rsidRPr="00607D5D">
        <w:rPr>
          <w:rFonts w:ascii="Times New Roman" w:hAnsi="Times New Roman" w:cs="Times New Roman"/>
          <w:b/>
          <w:sz w:val="24"/>
          <w:szCs w:val="24"/>
          <w:lang w:val="en-US"/>
        </w:rPr>
        <w:t xml:space="preserve"> </w:t>
      </w:r>
    </w:p>
    <w:p w:rsidR="005F526E" w:rsidRDefault="005F526E" w:rsidP="005F526E">
      <w:pPr>
        <w:tabs>
          <w:tab w:val="left" w:pos="4995"/>
        </w:tabs>
        <w:spacing w:after="0" w:line="240" w:lineRule="auto"/>
        <w:jc w:val="center"/>
        <w:rPr>
          <w:rFonts w:ascii="Times New Roman" w:hAnsi="Times New Roman" w:cs="Times New Roman"/>
          <w:b/>
          <w:sz w:val="24"/>
          <w:szCs w:val="24"/>
          <w:lang w:val="en-US"/>
        </w:rPr>
      </w:pPr>
      <w:proofErr w:type="spellStart"/>
      <w:r w:rsidRPr="00607D5D">
        <w:rPr>
          <w:rFonts w:ascii="Times New Roman" w:hAnsi="Times New Roman" w:cs="Times New Roman"/>
          <w:b/>
          <w:sz w:val="24"/>
          <w:szCs w:val="24"/>
          <w:lang w:val="en-US"/>
        </w:rPr>
        <w:t>Pada</w:t>
      </w:r>
      <w:proofErr w:type="spellEnd"/>
      <w:r w:rsidRPr="00607D5D">
        <w:rPr>
          <w:rFonts w:ascii="Times New Roman" w:hAnsi="Times New Roman" w:cs="Times New Roman"/>
          <w:b/>
          <w:sz w:val="24"/>
          <w:szCs w:val="24"/>
          <w:lang w:val="en-US"/>
        </w:rPr>
        <w:t xml:space="preserve"> Tanah </w:t>
      </w:r>
      <w:proofErr w:type="spellStart"/>
      <w:r w:rsidRPr="00607D5D">
        <w:rPr>
          <w:rFonts w:ascii="Times New Roman" w:hAnsi="Times New Roman" w:cs="Times New Roman"/>
          <w:b/>
          <w:sz w:val="24"/>
          <w:szCs w:val="24"/>
          <w:lang w:val="en-US"/>
        </w:rPr>
        <w:t>Gambut</w:t>
      </w:r>
      <w:proofErr w:type="spellEnd"/>
    </w:p>
    <w:p w:rsidR="005F526E" w:rsidRPr="00B32EB8" w:rsidRDefault="005F526E" w:rsidP="005F526E">
      <w:pPr>
        <w:tabs>
          <w:tab w:val="left" w:pos="4995"/>
        </w:tabs>
        <w:spacing w:after="0" w:line="240" w:lineRule="auto"/>
        <w:jc w:val="center"/>
        <w:rPr>
          <w:rFonts w:ascii="Times New Roman" w:hAnsi="Times New Roman" w:cs="Times New Roman"/>
          <w:sz w:val="24"/>
          <w:szCs w:val="24"/>
        </w:rPr>
      </w:pPr>
    </w:p>
    <w:p w:rsidR="005F526E" w:rsidRPr="00E92AFE" w:rsidRDefault="005F526E" w:rsidP="005F526E">
      <w:pPr>
        <w:spacing w:after="0" w:line="240" w:lineRule="auto"/>
        <w:jc w:val="center"/>
        <w:rPr>
          <w:rFonts w:ascii="Times New Roman" w:hAnsi="Times New Roman" w:cs="Times New Roman"/>
          <w:b/>
          <w:i/>
          <w:sz w:val="24"/>
          <w:szCs w:val="24"/>
          <w:vertAlign w:val="superscript"/>
        </w:rPr>
      </w:pPr>
      <w:r>
        <w:rPr>
          <w:rFonts w:ascii="Times New Roman" w:hAnsi="Times New Roman" w:cs="Times New Roman"/>
          <w:b/>
          <w:sz w:val="24"/>
          <w:szCs w:val="24"/>
          <w:lang w:val="en-US"/>
        </w:rPr>
        <w:t xml:space="preserve">Angelina </w:t>
      </w:r>
      <w:proofErr w:type="spellStart"/>
      <w:r>
        <w:rPr>
          <w:rFonts w:ascii="Times New Roman" w:hAnsi="Times New Roman" w:cs="Times New Roman"/>
          <w:b/>
          <w:sz w:val="24"/>
          <w:szCs w:val="24"/>
          <w:lang w:val="en-US"/>
        </w:rPr>
        <w:t>Julinda</w:t>
      </w:r>
      <w:proofErr w:type="spellEnd"/>
      <w:r>
        <w:rPr>
          <w:rFonts w:ascii="Times New Roman" w:hAnsi="Times New Roman" w:cs="Times New Roman"/>
          <w:b/>
          <w:sz w:val="24"/>
          <w:szCs w:val="24"/>
          <w:lang w:val="en-US"/>
        </w:rPr>
        <w:t xml:space="preserve"> </w:t>
      </w:r>
      <w:r w:rsidRPr="00E92AFE">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Dini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Anggorowati</w:t>
      </w:r>
      <w:proofErr w:type="spellEnd"/>
      <w:r>
        <w:rPr>
          <w:rFonts w:ascii="Times New Roman" w:hAnsi="Times New Roman" w:cs="Times New Roman"/>
          <w:b/>
          <w:sz w:val="24"/>
          <w:szCs w:val="24"/>
          <w:lang w:val="en-US"/>
        </w:rPr>
        <w:t xml:space="preserve"> </w:t>
      </w:r>
      <w:r w:rsidRPr="00E92AFE">
        <w:rPr>
          <w:rFonts w:ascii="Times New Roman" w:hAnsi="Times New Roman" w:cs="Times New Roman"/>
          <w:b/>
          <w:sz w:val="24"/>
          <w:szCs w:val="24"/>
          <w:vertAlign w:val="superscript"/>
        </w:rPr>
        <w:t>2)</w:t>
      </w:r>
      <w:r>
        <w:rPr>
          <w:rFonts w:ascii="Times New Roman" w:hAnsi="Times New Roman" w:cs="Times New Roman"/>
          <w:b/>
          <w:sz w:val="24"/>
          <w:szCs w:val="24"/>
        </w:rPr>
        <w:t>, M</w:t>
      </w:r>
      <w:proofErr w:type="spellStart"/>
      <w:r>
        <w:rPr>
          <w:rFonts w:ascii="Times New Roman" w:hAnsi="Times New Roman" w:cs="Times New Roman"/>
          <w:b/>
          <w:sz w:val="24"/>
          <w:szCs w:val="24"/>
          <w:lang w:val="en-US"/>
        </w:rPr>
        <w:t>ulyadi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Safwan</w:t>
      </w:r>
      <w:proofErr w:type="spellEnd"/>
      <w:r>
        <w:rPr>
          <w:rFonts w:ascii="Times New Roman" w:hAnsi="Times New Roman" w:cs="Times New Roman"/>
          <w:b/>
          <w:sz w:val="24"/>
          <w:szCs w:val="24"/>
          <w:vertAlign w:val="superscript"/>
          <w:lang w:val="en-US"/>
        </w:rPr>
        <w:t xml:space="preserve"> </w:t>
      </w:r>
      <w:r w:rsidRPr="00E92AFE">
        <w:rPr>
          <w:rFonts w:ascii="Times New Roman" w:hAnsi="Times New Roman" w:cs="Times New Roman"/>
          <w:b/>
          <w:sz w:val="24"/>
          <w:szCs w:val="24"/>
          <w:vertAlign w:val="superscript"/>
        </w:rPr>
        <w:t>2)</w:t>
      </w:r>
      <w:r w:rsidRPr="00E92AFE">
        <w:rPr>
          <w:rFonts w:ascii="Times New Roman" w:hAnsi="Times New Roman" w:cs="Times New Roman"/>
          <w:b/>
          <w:i/>
          <w:sz w:val="24"/>
          <w:szCs w:val="24"/>
          <w:vertAlign w:val="superscript"/>
        </w:rPr>
        <w:t xml:space="preserve"> </w:t>
      </w:r>
    </w:p>
    <w:p w:rsidR="005F526E" w:rsidRPr="00E92AFE" w:rsidRDefault="005F526E" w:rsidP="005F526E">
      <w:pPr>
        <w:spacing w:after="0" w:line="240" w:lineRule="auto"/>
        <w:jc w:val="center"/>
        <w:rPr>
          <w:rFonts w:ascii="Times New Roman" w:hAnsi="Times New Roman" w:cs="Times New Roman"/>
          <w:b/>
          <w:i/>
          <w:sz w:val="24"/>
          <w:szCs w:val="24"/>
        </w:rPr>
      </w:pPr>
      <w:r w:rsidRPr="00E92AFE">
        <w:rPr>
          <w:rFonts w:ascii="Times New Roman" w:hAnsi="Times New Roman" w:cs="Times New Roman"/>
          <w:b/>
          <w:i/>
          <w:sz w:val="24"/>
          <w:szCs w:val="24"/>
          <w:vertAlign w:val="superscript"/>
        </w:rPr>
        <w:t xml:space="preserve">1) </w:t>
      </w:r>
      <w:r>
        <w:rPr>
          <w:rFonts w:ascii="Times New Roman" w:hAnsi="Times New Roman" w:cs="Times New Roman"/>
          <w:b/>
          <w:i/>
          <w:sz w:val="24"/>
          <w:szCs w:val="24"/>
        </w:rPr>
        <w:t>Mahasiswa Fakultas Pertania</w:t>
      </w:r>
      <w:r>
        <w:rPr>
          <w:rFonts w:ascii="Times New Roman" w:hAnsi="Times New Roman" w:cs="Times New Roman"/>
          <w:b/>
          <w:i/>
          <w:sz w:val="24"/>
          <w:szCs w:val="24"/>
          <w:lang w:val="en-US"/>
        </w:rPr>
        <w:t>n</w:t>
      </w:r>
      <w:r w:rsidRPr="00E92AFE">
        <w:rPr>
          <w:rFonts w:ascii="Times New Roman" w:hAnsi="Times New Roman" w:cs="Times New Roman"/>
          <w:b/>
          <w:i/>
          <w:sz w:val="24"/>
          <w:szCs w:val="24"/>
        </w:rPr>
        <w:t xml:space="preserve"> </w:t>
      </w:r>
      <w:r w:rsidRPr="00E92AFE">
        <w:rPr>
          <w:rFonts w:ascii="Times New Roman" w:hAnsi="Times New Roman" w:cs="Times New Roman"/>
          <w:b/>
          <w:i/>
          <w:sz w:val="24"/>
          <w:szCs w:val="24"/>
          <w:vertAlign w:val="superscript"/>
        </w:rPr>
        <w:t xml:space="preserve">2) </w:t>
      </w:r>
      <w:proofErr w:type="spellStart"/>
      <w:r>
        <w:rPr>
          <w:rFonts w:ascii="Times New Roman" w:hAnsi="Times New Roman" w:cs="Times New Roman"/>
          <w:b/>
          <w:i/>
          <w:sz w:val="24"/>
          <w:szCs w:val="24"/>
          <w:lang w:val="en-US"/>
        </w:rPr>
        <w:t>Dosen</w:t>
      </w:r>
      <w:proofErr w:type="spellEnd"/>
      <w:r w:rsidRPr="00E92AFE">
        <w:rPr>
          <w:rFonts w:ascii="Times New Roman" w:hAnsi="Times New Roman" w:cs="Times New Roman"/>
          <w:b/>
          <w:i/>
          <w:sz w:val="24"/>
          <w:szCs w:val="24"/>
        </w:rPr>
        <w:t xml:space="preserve"> Fakultas Pertanian</w:t>
      </w:r>
    </w:p>
    <w:p w:rsidR="005F526E" w:rsidRPr="003F6DDF" w:rsidRDefault="005F526E" w:rsidP="005F526E">
      <w:pPr>
        <w:spacing w:after="0" w:line="240" w:lineRule="auto"/>
        <w:jc w:val="center"/>
        <w:rPr>
          <w:rFonts w:ascii="Times New Roman" w:hAnsi="Times New Roman" w:cs="Times New Roman"/>
          <w:b/>
          <w:i/>
          <w:sz w:val="24"/>
          <w:szCs w:val="24"/>
          <w:lang w:val="en-US"/>
        </w:rPr>
      </w:pPr>
      <w:r w:rsidRPr="00E92AFE">
        <w:rPr>
          <w:rFonts w:ascii="Times New Roman" w:hAnsi="Times New Roman" w:cs="Times New Roman"/>
          <w:b/>
          <w:i/>
          <w:sz w:val="24"/>
          <w:szCs w:val="24"/>
        </w:rPr>
        <w:t>Universitas Tanjungpura</w:t>
      </w:r>
    </w:p>
    <w:p w:rsidR="005F526E" w:rsidRDefault="005F526E" w:rsidP="005F526E">
      <w:pPr>
        <w:spacing w:after="0" w:line="240" w:lineRule="auto"/>
        <w:jc w:val="center"/>
        <w:rPr>
          <w:rFonts w:ascii="Times New Roman" w:hAnsi="Times New Roman" w:cs="Times New Roman"/>
          <w:b/>
          <w:i/>
          <w:sz w:val="24"/>
          <w:szCs w:val="24"/>
          <w:lang w:val="en-US"/>
        </w:rPr>
      </w:pPr>
    </w:p>
    <w:p w:rsidR="005F526E" w:rsidRDefault="005F526E" w:rsidP="005F526E">
      <w:pPr>
        <w:spacing w:after="0" w:line="240" w:lineRule="auto"/>
        <w:rPr>
          <w:rFonts w:ascii="Times New Roman" w:hAnsi="Times New Roman" w:cs="Times New Roman"/>
          <w:b/>
          <w:sz w:val="24"/>
          <w:szCs w:val="24"/>
          <w:lang w:val="en-US"/>
        </w:rPr>
      </w:pPr>
    </w:p>
    <w:p w:rsidR="005F526E" w:rsidRDefault="005F526E" w:rsidP="005F526E">
      <w:pPr>
        <w:spacing w:after="0" w:line="240" w:lineRule="auto"/>
        <w:jc w:val="center"/>
        <w:rPr>
          <w:rFonts w:ascii="Times New Roman" w:hAnsi="Times New Roman" w:cs="Times New Roman"/>
          <w:b/>
          <w:sz w:val="24"/>
          <w:szCs w:val="24"/>
        </w:rPr>
      </w:pPr>
      <w:r w:rsidRPr="00751276">
        <w:rPr>
          <w:rFonts w:ascii="Times New Roman" w:hAnsi="Times New Roman" w:cs="Times New Roman"/>
          <w:b/>
          <w:sz w:val="24"/>
          <w:szCs w:val="24"/>
        </w:rPr>
        <w:t>ABSTRAK</w:t>
      </w:r>
    </w:p>
    <w:p w:rsidR="005F526E" w:rsidRPr="00751276" w:rsidRDefault="005F526E" w:rsidP="005F526E">
      <w:pPr>
        <w:spacing w:after="0" w:line="240" w:lineRule="auto"/>
        <w:jc w:val="both"/>
        <w:rPr>
          <w:rFonts w:ascii="Times New Roman" w:hAnsi="Times New Roman" w:cs="Times New Roman"/>
          <w:b/>
          <w:sz w:val="24"/>
          <w:szCs w:val="24"/>
        </w:rPr>
      </w:pPr>
    </w:p>
    <w:p w:rsidR="005F526E" w:rsidRPr="00200DD7" w:rsidRDefault="005F526E" w:rsidP="005F526E">
      <w:pPr>
        <w:pStyle w:val="BodyTextIndent"/>
        <w:spacing w:after="0" w:line="240" w:lineRule="auto"/>
        <w:ind w:left="0" w:firstLine="720"/>
        <w:jc w:val="both"/>
        <w:rPr>
          <w:rFonts w:ascii="Times New Roman" w:hAnsi="Times New Roman"/>
          <w:sz w:val="24"/>
          <w:szCs w:val="24"/>
        </w:rPr>
      </w:pPr>
      <w:r>
        <w:rPr>
          <w:rFonts w:ascii="Times New Roman" w:hAnsi="Times New Roman"/>
          <w:sz w:val="24"/>
          <w:szCs w:val="24"/>
        </w:rPr>
        <w:t xml:space="preserve">Penelitian ini bertujuan untuk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pupuk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kandang</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pertumbuhan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pakcoy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gambut</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dilaksanakan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kebun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percobaan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Tanjungpura</w:t>
      </w:r>
      <w:proofErr w:type="spellEnd"/>
      <w:r>
        <w:rPr>
          <w:rFonts w:ascii="Times New Roman" w:hAnsi="Times New Roman"/>
          <w:sz w:val="24"/>
          <w:szCs w:val="24"/>
          <w:lang w:val="en-US"/>
        </w:rPr>
        <w:t xml:space="preserve"> Pontianak.</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sidRPr="009958DF">
        <w:rPr>
          <w:rFonts w:ascii="Times New Roman" w:hAnsi="Times New Roman"/>
          <w:sz w:val="24"/>
          <w:szCs w:val="24"/>
          <w:lang w:val="en-US"/>
        </w:rPr>
        <w:t>tanggal</w:t>
      </w:r>
      <w:proofErr w:type="spellEnd"/>
      <w:r w:rsidRPr="009958DF">
        <w:rPr>
          <w:rFonts w:ascii="Times New Roman" w:hAnsi="Times New Roman"/>
          <w:sz w:val="24"/>
          <w:szCs w:val="24"/>
          <w:lang w:val="en-US"/>
        </w:rPr>
        <w:t xml:space="preserve"> </w:t>
      </w:r>
      <w:r>
        <w:rPr>
          <w:rFonts w:ascii="Times New Roman" w:hAnsi="Times New Roman"/>
          <w:sz w:val="24"/>
          <w:szCs w:val="24"/>
          <w:lang w:val="en-US"/>
        </w:rPr>
        <w:t>14 M</w:t>
      </w:r>
      <w:r w:rsidRPr="009958DF">
        <w:rPr>
          <w:rFonts w:ascii="Times New Roman" w:hAnsi="Times New Roman"/>
          <w:sz w:val="24"/>
          <w:szCs w:val="24"/>
          <w:lang w:val="en-US"/>
        </w:rPr>
        <w:t xml:space="preserve">ei </w:t>
      </w:r>
      <w:proofErr w:type="spellStart"/>
      <w:r w:rsidRPr="009958DF">
        <w:rPr>
          <w:rFonts w:ascii="Times New Roman" w:hAnsi="Times New Roman"/>
          <w:sz w:val="24"/>
          <w:szCs w:val="24"/>
          <w:lang w:val="en-US"/>
        </w:rPr>
        <w:t>sampai</w:t>
      </w:r>
      <w:proofErr w:type="spellEnd"/>
      <w:r w:rsidRPr="009958DF">
        <w:rPr>
          <w:rFonts w:ascii="Times New Roman" w:hAnsi="Times New Roman"/>
          <w:sz w:val="24"/>
          <w:szCs w:val="24"/>
          <w:lang w:val="en-US"/>
        </w:rPr>
        <w:t xml:space="preserve"> </w:t>
      </w:r>
      <w:proofErr w:type="spellStart"/>
      <w:r w:rsidRPr="009958DF">
        <w:rPr>
          <w:rFonts w:ascii="Times New Roman" w:hAnsi="Times New Roman"/>
          <w:sz w:val="24"/>
          <w:szCs w:val="24"/>
          <w:lang w:val="en-US"/>
        </w:rPr>
        <w:t>dengan</w:t>
      </w:r>
      <w:proofErr w:type="spellEnd"/>
      <w:r w:rsidRPr="009958DF">
        <w:rPr>
          <w:rFonts w:ascii="Times New Roman" w:hAnsi="Times New Roman"/>
          <w:sz w:val="24"/>
          <w:szCs w:val="24"/>
          <w:lang w:val="en-US"/>
        </w:rPr>
        <w:t xml:space="preserve"> 16</w:t>
      </w:r>
      <w:r>
        <w:rPr>
          <w:rFonts w:ascii="Times New Roman" w:hAnsi="Times New Roman"/>
          <w:sz w:val="24"/>
          <w:szCs w:val="24"/>
          <w:lang w:val="en-US"/>
        </w:rPr>
        <w:t xml:space="preserve"> </w:t>
      </w:r>
      <w:proofErr w:type="spellStart"/>
      <w:r>
        <w:rPr>
          <w:rFonts w:ascii="Times New Roman" w:hAnsi="Times New Roman"/>
          <w:sz w:val="24"/>
          <w:szCs w:val="24"/>
          <w:lang w:val="en-US"/>
        </w:rPr>
        <w:t>J</w:t>
      </w:r>
      <w:r w:rsidRPr="009958DF">
        <w:rPr>
          <w:rFonts w:ascii="Times New Roman" w:hAnsi="Times New Roman"/>
          <w:sz w:val="24"/>
          <w:szCs w:val="24"/>
          <w:lang w:val="en-US"/>
        </w:rPr>
        <w:t>uni</w:t>
      </w:r>
      <w:proofErr w:type="spellEnd"/>
      <w:r w:rsidRPr="009958DF">
        <w:rPr>
          <w:rFonts w:ascii="Times New Roman" w:hAnsi="Times New Roman"/>
          <w:sz w:val="24"/>
          <w:szCs w:val="24"/>
          <w:lang w:val="en-US"/>
        </w:rPr>
        <w:t xml:space="preserve"> 2019.</w:t>
      </w:r>
      <w:proofErr w:type="gramEnd"/>
      <w:r w:rsidRPr="009958DF">
        <w:rPr>
          <w:rFonts w:ascii="Times New Roman" w:hAnsi="Times New Roman"/>
          <w:sz w:val="24"/>
          <w:szCs w:val="24"/>
          <w:lang w:val="en-US"/>
        </w:rPr>
        <w:t xml:space="preserve"> </w:t>
      </w:r>
      <w:r w:rsidRPr="00A338C0">
        <w:rPr>
          <w:rFonts w:ascii="Times New Roman" w:hAnsi="Times New Roman"/>
          <w:sz w:val="24"/>
          <w:szCs w:val="24"/>
          <w:lang w:val="sv-SE"/>
        </w:rPr>
        <w:t xml:space="preserve">Penelitian ini menggunakan Rancangan Acak Lengkap (RAL), terdiri dari </w:t>
      </w:r>
      <w:r>
        <w:rPr>
          <w:rFonts w:ascii="Times New Roman" w:hAnsi="Times New Roman"/>
          <w:sz w:val="24"/>
          <w:szCs w:val="24"/>
          <w:lang w:val="sv-SE"/>
        </w:rPr>
        <w:t>4</w:t>
      </w:r>
      <w:r w:rsidRPr="00A338C0">
        <w:rPr>
          <w:rFonts w:ascii="Times New Roman" w:hAnsi="Times New Roman"/>
          <w:sz w:val="24"/>
          <w:szCs w:val="24"/>
          <w:lang w:val="sv-SE"/>
        </w:rPr>
        <w:t xml:space="preserve"> perlakuan dengan </w:t>
      </w:r>
      <w:r>
        <w:rPr>
          <w:rFonts w:ascii="Times New Roman" w:hAnsi="Times New Roman"/>
          <w:sz w:val="24"/>
          <w:szCs w:val="24"/>
          <w:lang w:val="sv-SE"/>
        </w:rPr>
        <w:t>6</w:t>
      </w:r>
      <w:r w:rsidRPr="00A338C0">
        <w:rPr>
          <w:rFonts w:ascii="Times New Roman" w:hAnsi="Times New Roman"/>
          <w:sz w:val="24"/>
          <w:szCs w:val="24"/>
          <w:lang w:val="sv-SE"/>
        </w:rPr>
        <w:t xml:space="preserve"> ulangan dimana tiap ulangan  terdiri dari </w:t>
      </w:r>
      <w:r>
        <w:rPr>
          <w:rFonts w:ascii="Times New Roman" w:hAnsi="Times New Roman"/>
          <w:sz w:val="24"/>
          <w:szCs w:val="24"/>
          <w:lang w:val="en-US"/>
        </w:rPr>
        <w:t>3</w:t>
      </w:r>
      <w:r w:rsidRPr="00A338C0">
        <w:rPr>
          <w:rFonts w:ascii="Times New Roman" w:hAnsi="Times New Roman"/>
          <w:sz w:val="24"/>
          <w:szCs w:val="24"/>
          <w:lang w:val="sv-SE"/>
        </w:rPr>
        <w:t xml:space="preserve"> sampel. Jadi tota</w:t>
      </w:r>
      <w:r>
        <w:rPr>
          <w:rFonts w:ascii="Times New Roman" w:hAnsi="Times New Roman"/>
          <w:sz w:val="24"/>
          <w:szCs w:val="24"/>
          <w:lang w:val="sv-SE"/>
        </w:rPr>
        <w:t>l  keseluruhan yang diperoleh  4 x 6</w:t>
      </w:r>
      <w:r w:rsidRPr="00A338C0">
        <w:rPr>
          <w:rFonts w:ascii="Times New Roman" w:hAnsi="Times New Roman"/>
          <w:sz w:val="24"/>
          <w:szCs w:val="24"/>
          <w:lang w:val="sv-SE"/>
        </w:rPr>
        <w:t xml:space="preserve"> x </w:t>
      </w:r>
      <w:r>
        <w:rPr>
          <w:rFonts w:ascii="Times New Roman" w:hAnsi="Times New Roman"/>
          <w:sz w:val="24"/>
          <w:szCs w:val="24"/>
          <w:lang w:val="en-US"/>
        </w:rPr>
        <w:t>3</w:t>
      </w:r>
      <w:r w:rsidRPr="00A338C0">
        <w:rPr>
          <w:rFonts w:ascii="Times New Roman" w:hAnsi="Times New Roman"/>
          <w:sz w:val="24"/>
          <w:szCs w:val="24"/>
          <w:lang w:val="sv-SE"/>
        </w:rPr>
        <w:t xml:space="preserve"> = </w:t>
      </w:r>
      <w:r>
        <w:rPr>
          <w:rFonts w:ascii="Times New Roman" w:hAnsi="Times New Roman"/>
          <w:sz w:val="24"/>
          <w:szCs w:val="24"/>
          <w:lang w:val="en-US"/>
        </w:rPr>
        <w:t>72</w:t>
      </w:r>
      <w:r w:rsidRPr="00A338C0">
        <w:rPr>
          <w:rFonts w:ascii="Times New Roman" w:hAnsi="Times New Roman"/>
          <w:sz w:val="24"/>
          <w:szCs w:val="24"/>
          <w:lang w:val="sv-SE"/>
        </w:rPr>
        <w:t xml:space="preserve"> tanaman. </w:t>
      </w:r>
      <w:r w:rsidRPr="00A338C0">
        <w:rPr>
          <w:rFonts w:ascii="Times New Roman" w:hAnsi="Times New Roman"/>
          <w:sz w:val="24"/>
          <w:szCs w:val="24"/>
        </w:rPr>
        <w:t>P</w:t>
      </w:r>
      <w:r w:rsidRPr="00A338C0">
        <w:rPr>
          <w:rFonts w:ascii="Times New Roman" w:hAnsi="Times New Roman"/>
          <w:sz w:val="24"/>
          <w:szCs w:val="24"/>
          <w:lang w:val="sv-SE"/>
        </w:rPr>
        <w:t xml:space="preserve">erlakuan yang dimaksud adalah </w:t>
      </w:r>
      <w:r>
        <w:rPr>
          <w:rFonts w:ascii="Times New Roman" w:hAnsi="Times New Roman"/>
          <w:sz w:val="24"/>
          <w:szCs w:val="24"/>
          <w:lang w:val="en-US"/>
        </w:rPr>
        <w:t xml:space="preserve">A = </w:t>
      </w:r>
      <w:proofErr w:type="spellStart"/>
      <w:r>
        <w:rPr>
          <w:rFonts w:ascii="Times New Roman" w:hAnsi="Times New Roman"/>
          <w:sz w:val="24"/>
          <w:szCs w:val="24"/>
          <w:lang w:val="en-US"/>
        </w:rPr>
        <w:t>Pupuk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Ayam</w:t>
      </w:r>
      <w:proofErr w:type="spellEnd"/>
      <w:r>
        <w:rPr>
          <w:rFonts w:ascii="Times New Roman" w:hAnsi="Times New Roman"/>
          <w:sz w:val="24"/>
          <w:szCs w:val="24"/>
          <w:lang w:val="en-US"/>
        </w:rPr>
        <w:t xml:space="preserve">, S = </w:t>
      </w:r>
      <w:proofErr w:type="spellStart"/>
      <w:r>
        <w:rPr>
          <w:rFonts w:ascii="Times New Roman" w:hAnsi="Times New Roman"/>
          <w:sz w:val="24"/>
          <w:szCs w:val="24"/>
          <w:lang w:val="en-US"/>
        </w:rPr>
        <w:t>Pupuk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Sapi</w:t>
      </w:r>
      <w:proofErr w:type="spellEnd"/>
      <w:r>
        <w:rPr>
          <w:rFonts w:ascii="Times New Roman" w:hAnsi="Times New Roman"/>
          <w:sz w:val="24"/>
          <w:szCs w:val="24"/>
          <w:lang w:val="en-US"/>
        </w:rPr>
        <w:t xml:space="preserve">,   K = </w:t>
      </w:r>
      <w:proofErr w:type="spellStart"/>
      <w:r>
        <w:rPr>
          <w:rFonts w:ascii="Times New Roman" w:hAnsi="Times New Roman"/>
          <w:sz w:val="24"/>
          <w:szCs w:val="24"/>
          <w:lang w:val="en-US"/>
        </w:rPr>
        <w:t>pupuk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Kambing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P = </w:t>
      </w:r>
      <w:proofErr w:type="spellStart"/>
      <w:r>
        <w:rPr>
          <w:rFonts w:ascii="Times New Roman" w:hAnsi="Times New Roman"/>
          <w:sz w:val="24"/>
          <w:szCs w:val="24"/>
          <w:lang w:val="en-US"/>
        </w:rPr>
        <w:t>Pupuk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Puyuh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perbandingan</w:t>
      </w:r>
      <w:proofErr w:type="spellEnd"/>
      <w:r>
        <w:rPr>
          <w:rFonts w:ascii="Times New Roman" w:hAnsi="Times New Roman"/>
          <w:sz w:val="24"/>
          <w:szCs w:val="24"/>
          <w:lang w:val="en-US"/>
        </w:rPr>
        <w:t xml:space="preserve">  </w:t>
      </w:r>
      <m:oMath>
        <m:f>
          <m:fPr>
            <m:ctrlPr>
              <w:rPr>
                <w:rFonts w:ascii="Cambria Math" w:hAnsi="Cambria Math"/>
                <w:sz w:val="24"/>
                <w:szCs w:val="24"/>
                <w:lang w:val="en-US"/>
              </w:rPr>
            </m:ctrlPr>
          </m:fPr>
          <m:num>
            <m:r>
              <m:rPr>
                <m:sty m:val="p"/>
              </m:rPr>
              <w:rPr>
                <w:rFonts w:ascii="Cambria Math" w:hAnsi="Cambria Math" w:cs="Cambria Math"/>
                <w:sz w:val="24"/>
                <w:szCs w:val="24"/>
                <w:lang w:val="en-US"/>
              </w:rPr>
              <m:t>V</m:t>
            </m:r>
          </m:num>
          <m:den>
            <m:r>
              <m:rPr>
                <m:sty m:val="p"/>
              </m:rPr>
              <w:rPr>
                <w:rFonts w:ascii="Cambria Math" w:hAnsi="Cambria Math" w:cs="Cambria Math"/>
                <w:sz w:val="24"/>
                <w:szCs w:val="24"/>
                <w:lang w:val="en-US"/>
              </w:rPr>
              <m:t>V</m:t>
            </m:r>
          </m:den>
        </m:f>
      </m:oMath>
      <w:r>
        <w:rPr>
          <w:rFonts w:ascii="Times New Roman" w:hAnsi="Times New Roman"/>
          <w:sz w:val="24"/>
          <w:szCs w:val="24"/>
          <w:lang w:val="en-US"/>
        </w:rPr>
        <w:t xml:space="preserve">  (2 volume </w:t>
      </w:r>
      <w:proofErr w:type="gramStart"/>
      <w:r>
        <w:rPr>
          <w:rFonts w:ascii="Times New Roman" w:hAnsi="Times New Roman"/>
          <w:sz w:val="24"/>
          <w:szCs w:val="24"/>
          <w:lang w:val="en-US"/>
        </w:rPr>
        <w:t>tanah :</w:t>
      </w:r>
      <w:proofErr w:type="gramEnd"/>
      <w:r>
        <w:rPr>
          <w:rFonts w:ascii="Times New Roman" w:hAnsi="Times New Roman"/>
          <w:sz w:val="24"/>
          <w:szCs w:val="24"/>
          <w:lang w:val="en-US"/>
        </w:rPr>
        <w:t xml:space="preserve"> 1 volume pupuk kandang).  </w:t>
      </w:r>
      <w:r>
        <w:rPr>
          <w:rFonts w:ascii="Times New Roman" w:hAnsi="Times New Roman"/>
          <w:sz w:val="24"/>
          <w:szCs w:val="24"/>
        </w:rPr>
        <w:t>Variabel yang diamati pada penelitian ini adalah volume akar (cm</w:t>
      </w:r>
      <w:r>
        <w:rPr>
          <w:rFonts w:ascii="Times New Roman" w:hAnsi="Times New Roman"/>
          <w:sz w:val="24"/>
          <w:szCs w:val="24"/>
          <w:vertAlign w:val="superscript"/>
        </w:rPr>
        <w:t>3</w:t>
      </w:r>
      <w:r>
        <w:rPr>
          <w:rFonts w:ascii="Times New Roman" w:hAnsi="Times New Roman"/>
          <w:sz w:val="24"/>
          <w:szCs w:val="24"/>
        </w:rPr>
        <w:t>), jumlah klorofil daun (</w:t>
      </w:r>
      <w:r w:rsidRPr="00F70E2F">
        <w:rPr>
          <w:rFonts w:ascii="Times New Roman" w:hAnsi="Times New Roman"/>
          <w:i/>
          <w:sz w:val="24"/>
          <w:szCs w:val="24"/>
        </w:rPr>
        <w:t>spad unit</w:t>
      </w:r>
      <w:r>
        <w:rPr>
          <w:rFonts w:ascii="Times New Roman" w:hAnsi="Times New Roman"/>
          <w:sz w:val="24"/>
          <w:szCs w:val="24"/>
        </w:rPr>
        <w:t>), luas daun  (cm</w:t>
      </w:r>
      <w:r>
        <w:rPr>
          <w:rFonts w:ascii="Times New Roman" w:hAnsi="Times New Roman"/>
          <w:sz w:val="24"/>
          <w:szCs w:val="24"/>
          <w:vertAlign w:val="superscript"/>
        </w:rPr>
        <w:t>2</w:t>
      </w:r>
      <w:r>
        <w:rPr>
          <w:rFonts w:ascii="Times New Roman" w:hAnsi="Times New Roman"/>
          <w:sz w:val="24"/>
          <w:szCs w:val="24"/>
        </w:rPr>
        <w:t>), berat kering tanaman (g), jumlah daun (helai) dan berat segar tanaman (g). Hasil penelitian menunjukkan bahwa</w:t>
      </w:r>
      <w:r>
        <w:rPr>
          <w:rFonts w:ascii="Times New Roman" w:hAnsi="Times New Roman"/>
          <w:bCs/>
          <w:sz w:val="24"/>
          <w:szCs w:val="24"/>
        </w:rPr>
        <w:t xml:space="preserve"> </w:t>
      </w:r>
      <w:r w:rsidRPr="00A45EA9">
        <w:rPr>
          <w:rFonts w:ascii="Times New Roman" w:hAnsi="Times New Roman"/>
          <w:bCs/>
          <w:sz w:val="24"/>
          <w:szCs w:val="24"/>
        </w:rPr>
        <w:t xml:space="preserve">pemberian </w:t>
      </w:r>
      <w:proofErr w:type="spellStart"/>
      <w:r>
        <w:rPr>
          <w:rFonts w:ascii="Times New Roman" w:hAnsi="Times New Roman"/>
          <w:bCs/>
          <w:sz w:val="24"/>
          <w:szCs w:val="24"/>
          <w:lang w:val="en-US"/>
        </w:rPr>
        <w:t>pupuk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kandang</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semua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jenis</w:t>
      </w:r>
      <w:proofErr w:type="spellEnd"/>
      <w:r w:rsidRPr="00A45EA9">
        <w:rPr>
          <w:rFonts w:ascii="Times New Roman" w:hAnsi="Times New Roman"/>
          <w:bCs/>
          <w:sz w:val="24"/>
          <w:szCs w:val="24"/>
        </w:rPr>
        <w:t xml:space="preserve"> memberikan pertumbuhan dan  hasil tanaman </w:t>
      </w:r>
      <w:proofErr w:type="spellStart"/>
      <w:r>
        <w:rPr>
          <w:rFonts w:ascii="Times New Roman" w:hAnsi="Times New Roman"/>
          <w:bCs/>
          <w:sz w:val="24"/>
          <w:szCs w:val="24"/>
          <w:lang w:val="en-US"/>
        </w:rPr>
        <w:t>pakcoy</w:t>
      </w:r>
      <w:proofErr w:type="spellEnd"/>
      <w:r w:rsidRPr="00A45EA9">
        <w:rPr>
          <w:rFonts w:ascii="Times New Roman" w:hAnsi="Times New Roman"/>
          <w:bCs/>
          <w:sz w:val="24"/>
          <w:szCs w:val="24"/>
        </w:rPr>
        <w:t xml:space="preserve"> yang </w:t>
      </w:r>
      <w:proofErr w:type="spellStart"/>
      <w:r>
        <w:rPr>
          <w:rFonts w:ascii="Times New Roman" w:hAnsi="Times New Roman"/>
          <w:bCs/>
          <w:sz w:val="24"/>
          <w:szCs w:val="24"/>
          <w:lang w:val="en-GB"/>
        </w:rPr>
        <w:t>sama</w:t>
      </w:r>
      <w:proofErr w:type="spellEnd"/>
      <w:r w:rsidRPr="00A45EA9">
        <w:rPr>
          <w:rFonts w:ascii="Times New Roman" w:hAnsi="Times New Roman"/>
          <w:bCs/>
          <w:sz w:val="24"/>
          <w:szCs w:val="24"/>
        </w:rPr>
        <w:t xml:space="preserve"> pada tanah </w:t>
      </w:r>
      <w:proofErr w:type="spellStart"/>
      <w:r>
        <w:rPr>
          <w:rFonts w:ascii="Times New Roman" w:hAnsi="Times New Roman"/>
          <w:bCs/>
          <w:sz w:val="24"/>
          <w:szCs w:val="24"/>
          <w:lang w:val="en-US"/>
        </w:rPr>
        <w:t>gambut</w:t>
      </w:r>
      <w:proofErr w:type="spellEnd"/>
      <w:r>
        <w:rPr>
          <w:rFonts w:ascii="Times New Roman" w:eastAsia="Times New Roman" w:hAnsi="Times New Roman"/>
          <w:b/>
          <w:sz w:val="24"/>
          <w:szCs w:val="24"/>
          <w:lang w:val="en-US"/>
        </w:rPr>
        <w:t>.</w:t>
      </w:r>
    </w:p>
    <w:p w:rsidR="005F526E" w:rsidRDefault="005F526E" w:rsidP="005F526E">
      <w:pPr>
        <w:spacing w:after="0" w:line="240" w:lineRule="auto"/>
        <w:jc w:val="both"/>
        <w:rPr>
          <w:rFonts w:ascii="Times New Roman" w:eastAsia="Times New Roman" w:hAnsi="Times New Roman" w:cs="Times New Roman"/>
          <w:b/>
          <w:sz w:val="24"/>
          <w:szCs w:val="24"/>
          <w:lang w:val="en-US"/>
        </w:rPr>
      </w:pPr>
    </w:p>
    <w:p w:rsidR="005F526E" w:rsidRPr="00171C49" w:rsidRDefault="005F526E" w:rsidP="005F526E">
      <w:pPr>
        <w:spacing w:after="0" w:line="240" w:lineRule="auto"/>
        <w:jc w:val="both"/>
        <w:rPr>
          <w:lang w:val="en-US"/>
        </w:rPr>
      </w:pPr>
      <w:r w:rsidRPr="00751276">
        <w:rPr>
          <w:rFonts w:ascii="Times New Roman" w:eastAsia="Times New Roman" w:hAnsi="Times New Roman" w:cs="Times New Roman"/>
          <w:b/>
          <w:sz w:val="24"/>
          <w:szCs w:val="24"/>
        </w:rPr>
        <w:t>Kata kunci:</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i/>
          <w:sz w:val="24"/>
          <w:szCs w:val="24"/>
          <w:lang w:val="en-US"/>
        </w:rPr>
        <w:t>gambut</w:t>
      </w:r>
      <w:proofErr w:type="spellEnd"/>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pupuk</w:t>
      </w:r>
      <w:proofErr w:type="spellEnd"/>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kandang</w:t>
      </w:r>
      <w:proofErr w:type="spellEnd"/>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pakcoy</w:t>
      </w:r>
      <w:proofErr w:type="spellEnd"/>
    </w:p>
    <w:p w:rsidR="005F526E" w:rsidRPr="00602AA1" w:rsidRDefault="005F526E" w:rsidP="005F526E">
      <w:pPr>
        <w:spacing w:after="0" w:line="240" w:lineRule="auto"/>
        <w:jc w:val="center"/>
        <w:rPr>
          <w:rFonts w:ascii="Times New Roman" w:hAnsi="Times New Roman" w:cs="Times New Roman"/>
          <w:b/>
          <w:sz w:val="24"/>
          <w:szCs w:val="24"/>
          <w:lang w:val="en-US"/>
        </w:rPr>
      </w:pPr>
    </w:p>
    <w:p w:rsidR="005F526E" w:rsidRDefault="005F526E" w:rsidP="005F526E">
      <w:pPr>
        <w:spacing w:line="360" w:lineRule="auto"/>
        <w:jc w:val="center"/>
        <w:rPr>
          <w:rFonts w:ascii="Times New Roman" w:hAnsi="Times New Roman" w:cs="Times New Roman"/>
          <w:sz w:val="24"/>
          <w:lang w:val="en-US"/>
        </w:rPr>
      </w:pPr>
    </w:p>
    <w:p w:rsidR="005F526E" w:rsidRDefault="005F526E" w:rsidP="005F526E">
      <w:pPr>
        <w:spacing w:line="360" w:lineRule="auto"/>
        <w:jc w:val="center"/>
        <w:rPr>
          <w:rFonts w:ascii="Times New Roman" w:hAnsi="Times New Roman" w:cs="Times New Roman"/>
          <w:sz w:val="24"/>
          <w:lang w:val="en-US"/>
        </w:rPr>
      </w:pPr>
    </w:p>
    <w:p w:rsidR="005F526E" w:rsidRDefault="005F526E" w:rsidP="005F526E">
      <w:pPr>
        <w:spacing w:line="360" w:lineRule="auto"/>
        <w:jc w:val="center"/>
        <w:rPr>
          <w:rFonts w:ascii="Times New Roman" w:hAnsi="Times New Roman" w:cs="Times New Roman"/>
          <w:sz w:val="24"/>
          <w:lang w:val="en-US"/>
        </w:rPr>
      </w:pPr>
    </w:p>
    <w:p w:rsidR="005F526E" w:rsidRDefault="005F526E" w:rsidP="005F526E">
      <w:pPr>
        <w:spacing w:line="360" w:lineRule="auto"/>
        <w:jc w:val="center"/>
        <w:rPr>
          <w:rFonts w:ascii="Times New Roman" w:hAnsi="Times New Roman" w:cs="Times New Roman"/>
          <w:sz w:val="24"/>
          <w:lang w:val="en-US"/>
        </w:rPr>
      </w:pPr>
    </w:p>
    <w:p w:rsidR="005F526E" w:rsidRDefault="005F526E" w:rsidP="005F526E">
      <w:pPr>
        <w:spacing w:line="360" w:lineRule="auto"/>
        <w:jc w:val="center"/>
        <w:rPr>
          <w:rFonts w:ascii="Times New Roman" w:hAnsi="Times New Roman" w:cs="Times New Roman"/>
          <w:sz w:val="24"/>
          <w:lang w:val="en-US"/>
        </w:rPr>
      </w:pPr>
    </w:p>
    <w:p w:rsidR="005F526E" w:rsidRDefault="005F526E" w:rsidP="005F526E">
      <w:pPr>
        <w:spacing w:line="360" w:lineRule="auto"/>
        <w:jc w:val="center"/>
        <w:rPr>
          <w:rFonts w:ascii="Times New Roman" w:hAnsi="Times New Roman" w:cs="Times New Roman"/>
          <w:sz w:val="24"/>
          <w:lang w:val="en-US"/>
        </w:rPr>
      </w:pPr>
    </w:p>
    <w:p w:rsidR="005F526E" w:rsidRDefault="005F526E" w:rsidP="005F526E">
      <w:pPr>
        <w:spacing w:line="360" w:lineRule="auto"/>
        <w:jc w:val="center"/>
        <w:rPr>
          <w:rFonts w:ascii="Times New Roman" w:hAnsi="Times New Roman" w:cs="Times New Roman"/>
          <w:sz w:val="24"/>
          <w:lang w:val="en-US"/>
        </w:rPr>
      </w:pPr>
    </w:p>
    <w:p w:rsidR="005F526E" w:rsidRDefault="005F526E" w:rsidP="005F526E">
      <w:pPr>
        <w:spacing w:line="360" w:lineRule="auto"/>
        <w:jc w:val="center"/>
        <w:rPr>
          <w:rFonts w:ascii="Times New Roman" w:hAnsi="Times New Roman" w:cs="Times New Roman"/>
          <w:sz w:val="24"/>
          <w:lang w:val="en-US"/>
        </w:rPr>
      </w:pPr>
    </w:p>
    <w:p w:rsidR="005F526E" w:rsidRDefault="005F526E" w:rsidP="005F526E">
      <w:pPr>
        <w:spacing w:line="360" w:lineRule="auto"/>
        <w:jc w:val="center"/>
        <w:rPr>
          <w:rFonts w:ascii="Times New Roman" w:hAnsi="Times New Roman" w:cs="Times New Roman"/>
          <w:sz w:val="24"/>
          <w:lang w:val="en-US"/>
        </w:rPr>
      </w:pPr>
    </w:p>
    <w:p w:rsidR="005F526E" w:rsidRDefault="005F526E" w:rsidP="005F526E">
      <w:pPr>
        <w:spacing w:line="360" w:lineRule="auto"/>
        <w:rPr>
          <w:rFonts w:ascii="Times New Roman" w:hAnsi="Times New Roman" w:cs="Times New Roman"/>
          <w:sz w:val="24"/>
          <w:lang w:val="en-US"/>
        </w:rPr>
      </w:pPr>
    </w:p>
    <w:p w:rsidR="005F526E" w:rsidRDefault="005F526E" w:rsidP="005F526E">
      <w:pPr>
        <w:spacing w:after="0" w:line="240" w:lineRule="auto"/>
        <w:jc w:val="center"/>
        <w:rPr>
          <w:rFonts w:ascii="Times New Roman" w:hAnsi="Times New Roman" w:cs="Times New Roman"/>
          <w:b/>
          <w:sz w:val="24"/>
          <w:lang w:val="en-US"/>
        </w:rPr>
      </w:pPr>
      <w:proofErr w:type="gramStart"/>
      <w:r w:rsidRPr="001A4FFA">
        <w:rPr>
          <w:rFonts w:ascii="Times New Roman" w:hAnsi="Times New Roman" w:cs="Times New Roman"/>
          <w:b/>
          <w:sz w:val="24"/>
          <w:lang w:val="en-US"/>
        </w:rPr>
        <w:t>The</w:t>
      </w:r>
      <w:r>
        <w:rPr>
          <w:rFonts w:ascii="Times New Roman" w:hAnsi="Times New Roman" w:cs="Times New Roman"/>
          <w:b/>
          <w:sz w:val="24"/>
          <w:lang w:val="en-US"/>
        </w:rPr>
        <w:t xml:space="preserve"> </w:t>
      </w:r>
      <w:r w:rsidRPr="001A4FFA">
        <w:rPr>
          <w:rFonts w:ascii="Times New Roman" w:hAnsi="Times New Roman" w:cs="Times New Roman"/>
          <w:b/>
          <w:sz w:val="24"/>
          <w:lang w:val="en-US"/>
        </w:rPr>
        <w:t xml:space="preserve"> Effect</w:t>
      </w:r>
      <w:proofErr w:type="gramEnd"/>
      <w:r w:rsidRPr="001A4FFA">
        <w:rPr>
          <w:rFonts w:ascii="Times New Roman" w:hAnsi="Times New Roman" w:cs="Times New Roman"/>
          <w:b/>
          <w:sz w:val="24"/>
          <w:lang w:val="en-US"/>
        </w:rPr>
        <w:t xml:space="preserve"> </w:t>
      </w:r>
      <w:r>
        <w:rPr>
          <w:rFonts w:ascii="Times New Roman" w:hAnsi="Times New Roman" w:cs="Times New Roman"/>
          <w:b/>
          <w:sz w:val="24"/>
          <w:lang w:val="en-US"/>
        </w:rPr>
        <w:t>of Some Kind of Manure on Growth And Yield o</w:t>
      </w:r>
      <w:r w:rsidRPr="001A4FFA">
        <w:rPr>
          <w:rFonts w:ascii="Times New Roman" w:hAnsi="Times New Roman" w:cs="Times New Roman"/>
          <w:b/>
          <w:sz w:val="24"/>
          <w:lang w:val="en-US"/>
        </w:rPr>
        <w:t>f</w:t>
      </w:r>
    </w:p>
    <w:p w:rsidR="005F526E" w:rsidRPr="001A4FFA" w:rsidRDefault="005F526E" w:rsidP="005F526E">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 xml:space="preserve"> Mustard o</w:t>
      </w:r>
      <w:r w:rsidRPr="001A4FFA">
        <w:rPr>
          <w:rFonts w:ascii="Times New Roman" w:hAnsi="Times New Roman" w:cs="Times New Roman"/>
          <w:b/>
          <w:sz w:val="24"/>
          <w:lang w:val="en-US"/>
        </w:rPr>
        <w:t>n Peat Soil</w:t>
      </w:r>
    </w:p>
    <w:p w:rsidR="005F526E" w:rsidRPr="001A4FFA" w:rsidRDefault="005F526E" w:rsidP="005F526E">
      <w:pPr>
        <w:spacing w:after="0" w:line="240" w:lineRule="auto"/>
        <w:jc w:val="center"/>
        <w:rPr>
          <w:rFonts w:ascii="Times New Roman" w:hAnsi="Times New Roman" w:cs="Times New Roman"/>
          <w:b/>
          <w:sz w:val="24"/>
          <w:lang w:val="en-US"/>
        </w:rPr>
      </w:pPr>
    </w:p>
    <w:p w:rsidR="005F526E" w:rsidRPr="001A4FFA" w:rsidRDefault="005F526E" w:rsidP="005F526E">
      <w:pPr>
        <w:spacing w:after="0" w:line="240" w:lineRule="auto"/>
        <w:ind w:left="720"/>
        <w:jc w:val="center"/>
        <w:rPr>
          <w:rFonts w:ascii="Times New Roman" w:hAnsi="Times New Roman" w:cs="Times New Roman"/>
          <w:b/>
          <w:sz w:val="24"/>
          <w:lang w:val="en-US"/>
        </w:rPr>
      </w:pPr>
      <w:r>
        <w:rPr>
          <w:rFonts w:ascii="Times New Roman" w:hAnsi="Times New Roman" w:cs="Times New Roman"/>
          <w:b/>
          <w:sz w:val="24"/>
          <w:lang w:val="en-US"/>
        </w:rPr>
        <w:t xml:space="preserve">Angelina </w:t>
      </w:r>
      <w:proofErr w:type="spellStart"/>
      <w:r>
        <w:rPr>
          <w:rFonts w:ascii="Times New Roman" w:hAnsi="Times New Roman" w:cs="Times New Roman"/>
          <w:b/>
          <w:sz w:val="24"/>
          <w:lang w:val="en-US"/>
        </w:rPr>
        <w:t>Julinda</w:t>
      </w:r>
      <w:proofErr w:type="spellEnd"/>
      <w:r>
        <w:rPr>
          <w:rFonts w:ascii="Times New Roman" w:hAnsi="Times New Roman" w:cs="Times New Roman"/>
          <w:b/>
          <w:sz w:val="24"/>
          <w:lang w:val="en-US"/>
        </w:rPr>
        <w:t xml:space="preserve"> </w:t>
      </w:r>
      <w:r w:rsidRPr="0098313E">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Dini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Anggorowati</w:t>
      </w:r>
      <w:proofErr w:type="spellEnd"/>
      <w:r>
        <w:rPr>
          <w:rFonts w:ascii="Times New Roman" w:hAnsi="Times New Roman" w:cs="Times New Roman"/>
          <w:b/>
          <w:sz w:val="24"/>
          <w:lang w:val="en-US"/>
        </w:rPr>
        <w:t xml:space="preserve"> </w:t>
      </w:r>
      <w:r w:rsidRPr="0098313E">
        <w:rPr>
          <w:rFonts w:ascii="Times New Roman" w:hAnsi="Times New Roman" w:cs="Times New Roman"/>
          <w:b/>
          <w:sz w:val="24"/>
          <w:vertAlign w:val="superscript"/>
          <w:lang w:val="en-US"/>
        </w:rPr>
        <w:t>2</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Mulyadi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Safwan</w:t>
      </w:r>
      <w:proofErr w:type="spellEnd"/>
      <w:r>
        <w:rPr>
          <w:rFonts w:ascii="Times New Roman" w:hAnsi="Times New Roman" w:cs="Times New Roman"/>
          <w:b/>
          <w:sz w:val="24"/>
          <w:lang w:val="en-US"/>
        </w:rPr>
        <w:t xml:space="preserve"> </w:t>
      </w:r>
      <w:r w:rsidRPr="0098313E">
        <w:rPr>
          <w:rFonts w:ascii="Times New Roman" w:hAnsi="Times New Roman" w:cs="Times New Roman"/>
          <w:b/>
          <w:sz w:val="24"/>
          <w:vertAlign w:val="superscript"/>
          <w:lang w:val="en-US"/>
        </w:rPr>
        <w:t>2</w:t>
      </w:r>
      <w:r w:rsidRPr="001A4FFA">
        <w:rPr>
          <w:rFonts w:ascii="Times New Roman" w:hAnsi="Times New Roman" w:cs="Times New Roman"/>
          <w:b/>
          <w:sz w:val="24"/>
          <w:lang w:val="en-US"/>
        </w:rPr>
        <w:t>)</w:t>
      </w:r>
    </w:p>
    <w:p w:rsidR="005F526E" w:rsidRDefault="005F526E" w:rsidP="005F526E">
      <w:pPr>
        <w:spacing w:after="0" w:line="240" w:lineRule="auto"/>
        <w:jc w:val="center"/>
        <w:rPr>
          <w:rFonts w:ascii="Times New Roman" w:hAnsi="Times New Roman" w:cs="Times New Roman"/>
          <w:b/>
          <w:sz w:val="24"/>
          <w:lang w:val="en-US"/>
        </w:rPr>
      </w:pPr>
      <w:r w:rsidRPr="0098313E">
        <w:rPr>
          <w:rFonts w:ascii="Times New Roman" w:hAnsi="Times New Roman" w:cs="Times New Roman"/>
          <w:b/>
          <w:sz w:val="24"/>
          <w:vertAlign w:val="superscript"/>
          <w:lang w:val="en-US"/>
        </w:rPr>
        <w:t>1</w:t>
      </w:r>
      <w:r w:rsidRPr="001A4FFA">
        <w:rPr>
          <w:rFonts w:ascii="Times New Roman" w:hAnsi="Times New Roman" w:cs="Times New Roman"/>
          <w:b/>
          <w:sz w:val="24"/>
          <w:lang w:val="en-US"/>
        </w:rPr>
        <w:t xml:space="preserve">) </w:t>
      </w:r>
      <w:r w:rsidRPr="0098313E">
        <w:rPr>
          <w:rFonts w:ascii="Times New Roman" w:hAnsi="Times New Roman" w:cs="Times New Roman"/>
          <w:b/>
          <w:i/>
          <w:sz w:val="24"/>
          <w:lang w:val="en-US"/>
        </w:rPr>
        <w:t>Studen</w:t>
      </w:r>
      <w:r>
        <w:rPr>
          <w:rFonts w:ascii="Times New Roman" w:hAnsi="Times New Roman" w:cs="Times New Roman"/>
          <w:b/>
          <w:i/>
          <w:sz w:val="24"/>
          <w:lang w:val="en-US"/>
        </w:rPr>
        <w:t>t</w:t>
      </w:r>
      <w:r w:rsidRPr="0098313E">
        <w:rPr>
          <w:rFonts w:ascii="Times New Roman" w:hAnsi="Times New Roman" w:cs="Times New Roman"/>
          <w:b/>
          <w:i/>
          <w:sz w:val="24"/>
          <w:lang w:val="en-US"/>
        </w:rPr>
        <w:t xml:space="preserve"> of Agriculture Faculty</w:t>
      </w:r>
      <w:r w:rsidRPr="0098313E">
        <w:rPr>
          <w:rFonts w:ascii="Times New Roman" w:hAnsi="Times New Roman" w:cs="Times New Roman"/>
          <w:b/>
          <w:i/>
          <w:sz w:val="24"/>
          <w:vertAlign w:val="superscript"/>
          <w:lang w:val="en-US"/>
        </w:rPr>
        <w:t xml:space="preserve"> </w:t>
      </w:r>
      <w:r w:rsidRPr="0098313E">
        <w:rPr>
          <w:rFonts w:ascii="Times New Roman" w:hAnsi="Times New Roman" w:cs="Times New Roman"/>
          <w:b/>
          <w:sz w:val="24"/>
          <w:vertAlign w:val="superscript"/>
          <w:lang w:val="en-US"/>
        </w:rPr>
        <w:t>2</w:t>
      </w:r>
      <w:r w:rsidRPr="001A4FFA">
        <w:rPr>
          <w:rFonts w:ascii="Times New Roman" w:hAnsi="Times New Roman" w:cs="Times New Roman"/>
          <w:b/>
          <w:sz w:val="24"/>
          <w:lang w:val="en-US"/>
        </w:rPr>
        <w:t xml:space="preserve">) </w:t>
      </w:r>
      <w:r>
        <w:rPr>
          <w:rFonts w:ascii="Times New Roman" w:hAnsi="Times New Roman" w:cs="Times New Roman"/>
          <w:b/>
          <w:i/>
          <w:sz w:val="24"/>
          <w:lang w:val="en-US"/>
        </w:rPr>
        <w:t>Lecture</w:t>
      </w:r>
      <w:r w:rsidRPr="00E012AC">
        <w:rPr>
          <w:rFonts w:ascii="Times New Roman" w:hAnsi="Times New Roman" w:cs="Times New Roman"/>
          <w:b/>
          <w:i/>
          <w:sz w:val="24"/>
          <w:lang w:val="en-US"/>
        </w:rPr>
        <w:t xml:space="preserve"> of Agriculture Faculty </w:t>
      </w:r>
      <w:proofErr w:type="spellStart"/>
      <w:r w:rsidRPr="00E012AC">
        <w:rPr>
          <w:rFonts w:ascii="Times New Roman" w:hAnsi="Times New Roman" w:cs="Times New Roman"/>
          <w:b/>
          <w:i/>
          <w:sz w:val="24"/>
          <w:lang w:val="en-US"/>
        </w:rPr>
        <w:t>Tanjungpura</w:t>
      </w:r>
      <w:proofErr w:type="spellEnd"/>
      <w:r w:rsidRPr="00E012AC">
        <w:rPr>
          <w:rFonts w:ascii="Times New Roman" w:hAnsi="Times New Roman" w:cs="Times New Roman"/>
          <w:b/>
          <w:i/>
          <w:sz w:val="24"/>
          <w:lang w:val="en-US"/>
        </w:rPr>
        <w:t xml:space="preserve"> University</w:t>
      </w:r>
    </w:p>
    <w:p w:rsidR="005F526E" w:rsidRDefault="005F526E" w:rsidP="005F526E">
      <w:pPr>
        <w:spacing w:line="240" w:lineRule="auto"/>
        <w:jc w:val="center"/>
        <w:rPr>
          <w:rFonts w:ascii="Times New Roman" w:hAnsi="Times New Roman" w:cs="Times New Roman"/>
          <w:b/>
          <w:sz w:val="24"/>
          <w:lang w:val="en-US"/>
        </w:rPr>
      </w:pPr>
    </w:p>
    <w:p w:rsidR="005F526E" w:rsidRDefault="005F526E" w:rsidP="005F526E">
      <w:pPr>
        <w:spacing w:after="0" w:line="240" w:lineRule="auto"/>
        <w:jc w:val="center"/>
        <w:rPr>
          <w:rFonts w:ascii="Times New Roman" w:hAnsi="Times New Roman" w:cs="Times New Roman"/>
          <w:b/>
          <w:sz w:val="24"/>
          <w:szCs w:val="24"/>
        </w:rPr>
      </w:pPr>
      <w:r w:rsidRPr="00751276">
        <w:rPr>
          <w:rFonts w:ascii="Times New Roman" w:hAnsi="Times New Roman" w:cs="Times New Roman"/>
          <w:b/>
          <w:sz w:val="24"/>
          <w:szCs w:val="24"/>
        </w:rPr>
        <w:t>ABSTRACT</w:t>
      </w:r>
    </w:p>
    <w:p w:rsidR="005F526E" w:rsidRDefault="005F526E" w:rsidP="005F526E">
      <w:pPr>
        <w:spacing w:line="240" w:lineRule="auto"/>
        <w:jc w:val="center"/>
        <w:rPr>
          <w:rFonts w:ascii="Times New Roman" w:hAnsi="Times New Roman" w:cs="Times New Roman"/>
          <w:b/>
          <w:sz w:val="24"/>
          <w:lang w:val="en-US"/>
        </w:rPr>
      </w:pPr>
    </w:p>
    <w:p w:rsidR="005F526E" w:rsidRDefault="005F526E" w:rsidP="005F5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212121"/>
          <w:shd w:val="clear" w:color="auto" w:fill="FFFFFF"/>
          <w:lang w:val="en-US"/>
        </w:rPr>
      </w:pPr>
      <w:r>
        <w:rPr>
          <w:rFonts w:ascii="Times New Roman" w:eastAsia="Times New Roman" w:hAnsi="Times New Roman" w:cs="Times New Roman"/>
          <w:color w:val="212121"/>
          <w:sz w:val="24"/>
          <w:szCs w:val="24"/>
          <w:lang w:val="en"/>
        </w:rPr>
        <w:t>This study aimed</w:t>
      </w:r>
      <w:r w:rsidRPr="00F2689E">
        <w:rPr>
          <w:rFonts w:ascii="Times New Roman" w:eastAsia="Times New Roman" w:hAnsi="Times New Roman" w:cs="Times New Roman"/>
          <w:color w:val="212121"/>
          <w:sz w:val="24"/>
          <w:szCs w:val="24"/>
          <w:lang w:val="en"/>
        </w:rPr>
        <w:t xml:space="preserve"> to determine the effect of </w:t>
      </w:r>
      <w:r>
        <w:rPr>
          <w:rFonts w:ascii="Times New Roman" w:eastAsia="Times New Roman" w:hAnsi="Times New Roman" w:cs="Times New Roman"/>
          <w:color w:val="212121"/>
          <w:sz w:val="24"/>
          <w:szCs w:val="24"/>
          <w:lang w:val="en"/>
        </w:rPr>
        <w:t xml:space="preserve">some kind of manure </w:t>
      </w:r>
      <w:r w:rsidRPr="00F2689E">
        <w:rPr>
          <w:rFonts w:ascii="Times New Roman" w:eastAsia="Times New Roman" w:hAnsi="Times New Roman" w:cs="Times New Roman"/>
          <w:color w:val="212121"/>
          <w:sz w:val="24"/>
          <w:szCs w:val="24"/>
          <w:lang w:val="en"/>
        </w:rPr>
        <w:t xml:space="preserve">on the growth and yield of </w:t>
      </w:r>
      <w:r>
        <w:rPr>
          <w:rFonts w:ascii="Times New Roman" w:eastAsia="Times New Roman" w:hAnsi="Times New Roman" w:cs="Times New Roman"/>
          <w:color w:val="212121"/>
          <w:sz w:val="24"/>
          <w:szCs w:val="24"/>
          <w:lang w:val="en"/>
        </w:rPr>
        <w:t xml:space="preserve">mustard </w:t>
      </w:r>
      <w:r w:rsidRPr="00F2689E">
        <w:rPr>
          <w:rFonts w:ascii="Times New Roman" w:eastAsia="Times New Roman" w:hAnsi="Times New Roman" w:cs="Times New Roman"/>
          <w:color w:val="212121"/>
          <w:sz w:val="24"/>
          <w:szCs w:val="24"/>
          <w:lang w:val="en"/>
        </w:rPr>
        <w:t xml:space="preserve">on peat soil. The research was conducted from </w:t>
      </w:r>
      <w:r w:rsidRPr="00F14BAD">
        <w:rPr>
          <w:rFonts w:ascii="Times New Roman" w:eastAsia="Times New Roman" w:hAnsi="Times New Roman" w:cs="Times New Roman"/>
          <w:sz w:val="24"/>
          <w:szCs w:val="24"/>
          <w:lang w:val="en"/>
        </w:rPr>
        <w:t>14</w:t>
      </w:r>
      <w:r>
        <w:rPr>
          <w:rFonts w:ascii="Times New Roman" w:eastAsia="Times New Roman" w:hAnsi="Times New Roman" w:cs="Times New Roman"/>
          <w:sz w:val="24"/>
          <w:szCs w:val="24"/>
          <w:lang w:val="en"/>
        </w:rPr>
        <w:t>th</w:t>
      </w:r>
      <w:r w:rsidRPr="00F14BAD">
        <w:rPr>
          <w:rFonts w:ascii="Times New Roman" w:eastAsia="Times New Roman" w:hAnsi="Times New Roman" w:cs="Times New Roman"/>
          <w:sz w:val="24"/>
          <w:szCs w:val="24"/>
          <w:lang w:val="en"/>
        </w:rPr>
        <w:t xml:space="preserve"> May to 16</w:t>
      </w:r>
      <w:r>
        <w:rPr>
          <w:rFonts w:ascii="Times New Roman" w:eastAsia="Times New Roman" w:hAnsi="Times New Roman" w:cs="Times New Roman"/>
          <w:sz w:val="24"/>
          <w:szCs w:val="24"/>
          <w:lang w:val="en"/>
        </w:rPr>
        <w:t>th</w:t>
      </w:r>
      <w:r w:rsidRPr="00F14BAD">
        <w:rPr>
          <w:rFonts w:ascii="Times New Roman" w:eastAsia="Times New Roman" w:hAnsi="Times New Roman" w:cs="Times New Roman"/>
          <w:sz w:val="24"/>
          <w:szCs w:val="24"/>
          <w:lang w:val="en"/>
        </w:rPr>
        <w:t xml:space="preserve"> June 2019 in the experimental </w:t>
      </w:r>
      <w:r>
        <w:rPr>
          <w:rFonts w:ascii="Times New Roman" w:eastAsia="Times New Roman" w:hAnsi="Times New Roman" w:cs="Times New Roman"/>
          <w:sz w:val="24"/>
          <w:szCs w:val="24"/>
          <w:lang w:val="en"/>
        </w:rPr>
        <w:t>field</w:t>
      </w:r>
      <w:r w:rsidRPr="00F14BAD">
        <w:rPr>
          <w:rFonts w:ascii="Times New Roman" w:eastAsia="Times New Roman" w:hAnsi="Times New Roman" w:cs="Times New Roman"/>
          <w:sz w:val="24"/>
          <w:szCs w:val="24"/>
          <w:lang w:val="en"/>
        </w:rPr>
        <w:t xml:space="preserve"> of the Faculty of Agriculture, </w:t>
      </w:r>
      <w:proofErr w:type="spellStart"/>
      <w:r w:rsidRPr="00F2689E">
        <w:rPr>
          <w:rFonts w:ascii="Times New Roman" w:eastAsia="Times New Roman" w:hAnsi="Times New Roman" w:cs="Times New Roman"/>
          <w:color w:val="212121"/>
          <w:sz w:val="24"/>
          <w:szCs w:val="24"/>
          <w:lang w:val="en"/>
        </w:rPr>
        <w:t>Tanjungpura</w:t>
      </w:r>
      <w:proofErr w:type="spellEnd"/>
      <w:r w:rsidRPr="00F2689E">
        <w:rPr>
          <w:rFonts w:ascii="Times New Roman" w:eastAsia="Times New Roman" w:hAnsi="Times New Roman" w:cs="Times New Roman"/>
          <w:color w:val="212121"/>
          <w:sz w:val="24"/>
          <w:szCs w:val="24"/>
          <w:lang w:val="en"/>
        </w:rPr>
        <w:t xml:space="preserve"> University, </w:t>
      </w:r>
      <w:proofErr w:type="gramStart"/>
      <w:r w:rsidRPr="00F2689E">
        <w:rPr>
          <w:rFonts w:ascii="Times New Roman" w:eastAsia="Times New Roman" w:hAnsi="Times New Roman" w:cs="Times New Roman"/>
          <w:color w:val="212121"/>
          <w:sz w:val="24"/>
          <w:szCs w:val="24"/>
          <w:lang w:val="en"/>
        </w:rPr>
        <w:t>Pontianak</w:t>
      </w:r>
      <w:proofErr w:type="gramEnd"/>
      <w:r w:rsidRPr="00F2689E">
        <w:rPr>
          <w:rFonts w:ascii="Times New Roman" w:eastAsia="Times New Roman" w:hAnsi="Times New Roman" w:cs="Times New Roman"/>
          <w:color w:val="212121"/>
          <w:sz w:val="24"/>
          <w:szCs w:val="24"/>
          <w:lang w:val="en"/>
        </w:rPr>
        <w:t xml:space="preserve">. The study used a completely randomized design (CRD) method </w:t>
      </w:r>
      <w:r>
        <w:rPr>
          <w:rFonts w:ascii="Times New Roman" w:eastAsia="Times New Roman" w:hAnsi="Times New Roman" w:cs="Times New Roman"/>
          <w:color w:val="212121"/>
          <w:sz w:val="24"/>
          <w:szCs w:val="24"/>
          <w:lang w:val="en"/>
        </w:rPr>
        <w:t xml:space="preserve">in which the application of manure as a single factor. The </w:t>
      </w:r>
      <w:proofErr w:type="spellStart"/>
      <w:r>
        <w:rPr>
          <w:rFonts w:ascii="Times New Roman" w:eastAsia="Times New Roman" w:hAnsi="Times New Roman" w:cs="Times New Roman"/>
          <w:color w:val="212121"/>
          <w:sz w:val="24"/>
          <w:szCs w:val="24"/>
          <w:lang w:val="en"/>
        </w:rPr>
        <w:t>treament</w:t>
      </w:r>
      <w:proofErr w:type="spellEnd"/>
      <w:r>
        <w:rPr>
          <w:rFonts w:ascii="Times New Roman" w:eastAsia="Times New Roman" w:hAnsi="Times New Roman" w:cs="Times New Roman"/>
          <w:color w:val="212121"/>
          <w:sz w:val="24"/>
          <w:szCs w:val="24"/>
          <w:lang w:val="en"/>
        </w:rPr>
        <w:t xml:space="preserve"> were designed in 4 treatments with 6</w:t>
      </w:r>
      <w:r w:rsidRPr="00F2689E">
        <w:rPr>
          <w:rFonts w:ascii="Times New Roman" w:eastAsia="Times New Roman" w:hAnsi="Times New Roman" w:cs="Times New Roman"/>
          <w:color w:val="212121"/>
          <w:sz w:val="24"/>
          <w:szCs w:val="24"/>
          <w:lang w:val="en"/>
        </w:rPr>
        <w:t xml:space="preserve"> replications and</w:t>
      </w:r>
      <w:r>
        <w:rPr>
          <w:rFonts w:ascii="Times New Roman" w:eastAsia="Times New Roman" w:hAnsi="Times New Roman" w:cs="Times New Roman"/>
          <w:color w:val="212121"/>
          <w:sz w:val="24"/>
          <w:szCs w:val="24"/>
          <w:lang w:val="en"/>
        </w:rPr>
        <w:t xml:space="preserve"> each replication consisted of 3</w:t>
      </w:r>
      <w:r w:rsidRPr="00F2689E">
        <w:rPr>
          <w:rFonts w:ascii="Times New Roman" w:eastAsia="Times New Roman" w:hAnsi="Times New Roman" w:cs="Times New Roman"/>
          <w:color w:val="212121"/>
          <w:sz w:val="24"/>
          <w:szCs w:val="24"/>
          <w:lang w:val="en"/>
        </w:rPr>
        <w:t xml:space="preserve"> sample plants. </w:t>
      </w:r>
      <w:r>
        <w:rPr>
          <w:rStyle w:val="tlid-translation"/>
          <w:lang w:val="en"/>
        </w:rPr>
        <w:t xml:space="preserve">So the total </w:t>
      </w:r>
      <w:proofErr w:type="spellStart"/>
      <w:r>
        <w:rPr>
          <w:rStyle w:val="tlid-translation"/>
          <w:lang w:val="en"/>
        </w:rPr>
        <w:t>total</w:t>
      </w:r>
      <w:proofErr w:type="spellEnd"/>
      <w:r>
        <w:rPr>
          <w:rStyle w:val="tlid-translation"/>
          <w:lang w:val="en"/>
        </w:rPr>
        <w:t xml:space="preserve"> obtained is 4 x 6 x 3 = 72 plants. The treatment in where is A = Chicken Manure, S = Cow Manure, K = Goat Manure, and P = Quail Manure, with a ratio of V / V (2 soil volumes: 1 volume of manure)</w:t>
      </w:r>
      <w:proofErr w:type="gramStart"/>
      <w:r>
        <w:rPr>
          <w:rStyle w:val="tlid-translation"/>
          <w:lang w:val="en"/>
        </w:rPr>
        <w:t>.</w:t>
      </w:r>
      <w:r>
        <w:rPr>
          <w:rFonts w:ascii="Times New Roman" w:eastAsia="Times New Roman" w:hAnsi="Times New Roman" w:cs="Times New Roman"/>
          <w:color w:val="212121"/>
          <w:sz w:val="24"/>
          <w:szCs w:val="24"/>
          <w:lang w:val="en"/>
        </w:rPr>
        <w:t>.</w:t>
      </w:r>
      <w:proofErr w:type="gramEnd"/>
      <w:r w:rsidRPr="00764470">
        <w:rPr>
          <w:rFonts w:ascii="Times New Roman" w:hAnsi="Times New Roman" w:cs="Times New Roman"/>
        </w:rPr>
        <w:t xml:space="preserve"> </w:t>
      </w:r>
      <w:r w:rsidRPr="00764470">
        <w:rPr>
          <w:rFonts w:ascii="Times New Roman" w:hAnsi="Times New Roman" w:cs="Times New Roman"/>
          <w:sz w:val="24"/>
          <w:szCs w:val="24"/>
        </w:rPr>
        <w:t xml:space="preserve">Variabeles observed </w:t>
      </w:r>
      <w:r w:rsidRPr="00764470">
        <w:rPr>
          <w:rFonts w:ascii="Times New Roman" w:hAnsi="Times New Roman" w:cs="Times New Roman"/>
          <w:sz w:val="24"/>
          <w:szCs w:val="24"/>
          <w:lang w:val="en-US"/>
        </w:rPr>
        <w:t xml:space="preserve">in research </w:t>
      </w:r>
      <w:r w:rsidRPr="00764470">
        <w:rPr>
          <w:rFonts w:ascii="Times New Roman" w:hAnsi="Times New Roman" w:cs="Times New Roman"/>
          <w:sz w:val="24"/>
          <w:szCs w:val="24"/>
        </w:rPr>
        <w:t>were</w:t>
      </w:r>
      <w:r w:rsidRPr="00764470">
        <w:rPr>
          <w:rFonts w:ascii="Times New Roman" w:eastAsia="Times New Roman" w:hAnsi="Times New Roman" w:cs="Times New Roman"/>
          <w:color w:val="212121"/>
          <w:sz w:val="24"/>
          <w:szCs w:val="24"/>
          <w:lang w:val="en"/>
        </w:rPr>
        <w:t xml:space="preserve"> </w:t>
      </w:r>
      <w:r w:rsidRPr="00CC0CDF">
        <w:rPr>
          <w:rFonts w:ascii="Times New Roman" w:hAnsi="Times New Roman" w:cs="Times New Roman"/>
          <w:sz w:val="24"/>
          <w:szCs w:val="24"/>
        </w:rPr>
        <w:t xml:space="preserve">the number of </w:t>
      </w:r>
      <w:r w:rsidRPr="00CC0CDF">
        <w:rPr>
          <w:rFonts w:ascii="Times New Roman" w:hAnsi="Times New Roman" w:cs="Times New Roman"/>
          <w:sz w:val="24"/>
          <w:szCs w:val="24"/>
          <w:lang w:val="en-US"/>
        </w:rPr>
        <w:t>leaves (leaf blade)</w:t>
      </w:r>
      <w:r>
        <w:rPr>
          <w:rFonts w:ascii="Times New Roman" w:hAnsi="Times New Roman" w:cs="Times New Roman"/>
          <w:sz w:val="24"/>
          <w:szCs w:val="24"/>
          <w:lang w:val="en-US"/>
        </w:rPr>
        <w:t xml:space="preserve">, </w:t>
      </w:r>
      <w:r w:rsidRPr="00CC0CDF">
        <w:rPr>
          <w:rFonts w:ascii="Times New Roman" w:hAnsi="Times New Roman" w:cs="Times New Roman"/>
          <w:sz w:val="24"/>
          <w:szCs w:val="24"/>
        </w:rPr>
        <w:t>the number of</w:t>
      </w:r>
      <w:r>
        <w:rPr>
          <w:rFonts w:ascii="Times New Roman" w:hAnsi="Times New Roman" w:cs="Times New Roman"/>
          <w:sz w:val="24"/>
          <w:szCs w:val="24"/>
          <w:lang w:val="en-US"/>
        </w:rPr>
        <w:t xml:space="preserve"> leaf </w:t>
      </w:r>
      <w:proofErr w:type="spellStart"/>
      <w:r>
        <w:rPr>
          <w:rFonts w:ascii="Times New Roman" w:hAnsi="Times New Roman" w:cs="Times New Roman"/>
          <w:sz w:val="24"/>
          <w:szCs w:val="24"/>
          <w:lang w:val="en-US"/>
        </w:rPr>
        <w:t>khlorophyl</w:t>
      </w:r>
      <w:proofErr w:type="spellEnd"/>
      <w:r w:rsidRPr="00CC0CDF">
        <w:rPr>
          <w:rFonts w:ascii="Times New Roman" w:hAnsi="Times New Roman" w:cs="Times New Roman"/>
          <w:sz w:val="24"/>
          <w:szCs w:val="24"/>
        </w:rPr>
        <w:t xml:space="preserve"> </w:t>
      </w:r>
      <w:r w:rsidRPr="00CC0CDF">
        <w:rPr>
          <w:rFonts w:ascii="Times New Roman" w:hAnsi="Times New Roman" w:cs="Times New Roman"/>
          <w:sz w:val="24"/>
          <w:szCs w:val="24"/>
          <w:lang w:val="en-US"/>
        </w:rPr>
        <w:t>(</w:t>
      </w:r>
      <w:proofErr w:type="spellStart"/>
      <w:r w:rsidRPr="00CC0CDF">
        <w:rPr>
          <w:rFonts w:ascii="Times New Roman" w:hAnsi="Times New Roman" w:cs="Times New Roman"/>
          <w:i/>
          <w:sz w:val="24"/>
          <w:szCs w:val="24"/>
          <w:lang w:val="en-US"/>
        </w:rPr>
        <w:t>spad</w:t>
      </w:r>
      <w:proofErr w:type="spellEnd"/>
      <w:r w:rsidRPr="00CC0CDF">
        <w:rPr>
          <w:rFonts w:ascii="Times New Roman" w:hAnsi="Times New Roman" w:cs="Times New Roman"/>
          <w:i/>
          <w:sz w:val="24"/>
          <w:szCs w:val="24"/>
          <w:lang w:val="en-US"/>
        </w:rPr>
        <w:t xml:space="preserve"> unit</w:t>
      </w:r>
      <w:r>
        <w:rPr>
          <w:rFonts w:ascii="Times New Roman" w:hAnsi="Times New Roman" w:cs="Times New Roman"/>
          <w:sz w:val="24"/>
          <w:szCs w:val="24"/>
          <w:lang w:val="en-US"/>
        </w:rPr>
        <w:t xml:space="preserve">), </w:t>
      </w:r>
      <w:r w:rsidRPr="00CC0CDF">
        <w:rPr>
          <w:rFonts w:ascii="Times New Roman" w:hAnsi="Times New Roman" w:cs="Times New Roman"/>
          <w:sz w:val="24"/>
          <w:szCs w:val="24"/>
          <w:lang w:val="en-US"/>
        </w:rPr>
        <w:t>leaf area (cm</w:t>
      </w:r>
      <w:r w:rsidRPr="00CC0CDF">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r w:rsidRPr="00CC0CDF">
        <w:rPr>
          <w:rFonts w:ascii="Times New Roman" w:hAnsi="Times New Roman" w:cs="Times New Roman"/>
          <w:sz w:val="24"/>
          <w:szCs w:val="24"/>
        </w:rPr>
        <w:t>root volume (cm</w:t>
      </w:r>
      <w:r w:rsidRPr="00CC0CDF">
        <w:rPr>
          <w:rFonts w:ascii="Times New Roman" w:hAnsi="Times New Roman" w:cs="Times New Roman"/>
          <w:sz w:val="24"/>
          <w:szCs w:val="24"/>
          <w:vertAlign w:val="superscript"/>
        </w:rPr>
        <w:t>3</w:t>
      </w:r>
      <w:r w:rsidRPr="00CC0CDF">
        <w:rPr>
          <w:rFonts w:ascii="Times New Roman" w:hAnsi="Times New Roman" w:cs="Times New Roman"/>
          <w:sz w:val="24"/>
          <w:szCs w:val="24"/>
        </w:rPr>
        <w:t>),</w:t>
      </w:r>
      <w:r>
        <w:rPr>
          <w:rFonts w:ascii="Times New Roman" w:hAnsi="Times New Roman" w:cs="Times New Roman"/>
          <w:sz w:val="24"/>
          <w:szCs w:val="24"/>
          <w:lang w:val="en-US"/>
        </w:rPr>
        <w:t xml:space="preserve"> </w:t>
      </w:r>
      <w:r w:rsidRPr="00CC0CDF">
        <w:rPr>
          <w:rFonts w:ascii="Times New Roman" w:hAnsi="Times New Roman" w:cs="Times New Roman"/>
          <w:sz w:val="24"/>
          <w:szCs w:val="24"/>
        </w:rPr>
        <w:t>the</w:t>
      </w:r>
      <w:r w:rsidRPr="00CC0CDF">
        <w:rPr>
          <w:rFonts w:ascii="Times New Roman" w:hAnsi="Times New Roman" w:cs="Times New Roman"/>
          <w:sz w:val="24"/>
          <w:szCs w:val="24"/>
          <w:lang w:val="en-US"/>
        </w:rPr>
        <w:t xml:space="preserve"> fresh</w:t>
      </w:r>
      <w:r w:rsidRPr="00CC0CDF">
        <w:rPr>
          <w:rFonts w:ascii="Times New Roman" w:hAnsi="Times New Roman" w:cs="Times New Roman"/>
          <w:sz w:val="24"/>
          <w:szCs w:val="24"/>
        </w:rPr>
        <w:t xml:space="preserve"> weight of the plant (g</w:t>
      </w:r>
      <w:r>
        <w:rPr>
          <w:rFonts w:ascii="Times New Roman" w:hAnsi="Times New Roman" w:cs="Times New Roman"/>
          <w:sz w:val="24"/>
          <w:szCs w:val="24"/>
          <w:lang w:val="en-US"/>
        </w:rPr>
        <w:t>) and</w:t>
      </w:r>
      <w:r w:rsidRPr="00CC0CDF">
        <w:rPr>
          <w:rFonts w:ascii="Times New Roman" w:hAnsi="Times New Roman" w:cs="Times New Roman"/>
          <w:sz w:val="24"/>
          <w:szCs w:val="24"/>
          <w:lang w:val="en-US"/>
        </w:rPr>
        <w:t xml:space="preserve"> </w:t>
      </w:r>
      <w:r w:rsidRPr="00CC0CDF">
        <w:rPr>
          <w:rFonts w:ascii="Times New Roman" w:hAnsi="Times New Roman" w:cs="Times New Roman"/>
          <w:sz w:val="24"/>
          <w:szCs w:val="24"/>
        </w:rPr>
        <w:t>the dry weight of the plant (g)</w:t>
      </w:r>
      <w:r>
        <w:rPr>
          <w:rFonts w:ascii="Times New Roman" w:hAnsi="Times New Roman" w:cs="Times New Roman"/>
          <w:sz w:val="24"/>
          <w:szCs w:val="24"/>
          <w:lang w:val="en-US"/>
        </w:rPr>
        <w:t xml:space="preserve">. </w:t>
      </w:r>
      <w:r>
        <w:rPr>
          <w:rFonts w:ascii="Times New Roman" w:eastAsia="Times New Roman" w:hAnsi="Times New Roman" w:cs="Times New Roman"/>
          <w:color w:val="212121"/>
          <w:sz w:val="24"/>
          <w:szCs w:val="24"/>
          <w:lang w:val="en"/>
        </w:rPr>
        <w:t>The results of this study showed that manure on with all type about to provide growth and yield of mustard that same growth on peat soil.</w:t>
      </w:r>
    </w:p>
    <w:p w:rsidR="005F526E" w:rsidRDefault="005F526E" w:rsidP="005F526E">
      <w:pPr>
        <w:spacing w:line="240" w:lineRule="auto"/>
        <w:rPr>
          <w:rFonts w:ascii="Times New Roman" w:hAnsi="Times New Roman" w:cs="Times New Roman"/>
          <w:b/>
          <w:sz w:val="24"/>
          <w:lang w:val="en-US"/>
        </w:rPr>
      </w:pPr>
    </w:p>
    <w:p w:rsidR="005F526E" w:rsidRPr="005F7B35" w:rsidRDefault="005F526E" w:rsidP="005F526E">
      <w:pPr>
        <w:pStyle w:val="HTMLPreformatted"/>
        <w:shd w:val="clear" w:color="auto" w:fill="FFFFFF"/>
        <w:rPr>
          <w:rFonts w:ascii="Times New Roman" w:hAnsi="Times New Roman" w:cs="Times New Roman"/>
          <w:i/>
          <w:color w:val="212121"/>
          <w:sz w:val="24"/>
          <w:szCs w:val="24"/>
        </w:rPr>
      </w:pPr>
      <w:r w:rsidRPr="00375189">
        <w:rPr>
          <w:rFonts w:ascii="Times New Roman" w:hAnsi="Times New Roman" w:cs="Times New Roman"/>
          <w:b/>
          <w:sz w:val="24"/>
          <w:szCs w:val="24"/>
        </w:rPr>
        <w:t>Keywords</w:t>
      </w:r>
      <w:r w:rsidRPr="00375189">
        <w:rPr>
          <w:rFonts w:ascii="Times New Roman" w:hAnsi="Times New Roman" w:cs="Times New Roman"/>
          <w:sz w:val="24"/>
          <w:szCs w:val="24"/>
        </w:rPr>
        <w:t>:</w:t>
      </w:r>
      <w:r>
        <w:rPr>
          <w:rFonts w:ascii="Times New Roman" w:hAnsi="Times New Roman" w:cs="Times New Roman"/>
          <w:sz w:val="24"/>
          <w:szCs w:val="24"/>
        </w:rPr>
        <w:t xml:space="preserve"> </w:t>
      </w:r>
      <w:r w:rsidRPr="005F7B35">
        <w:rPr>
          <w:rFonts w:ascii="Times New Roman" w:hAnsi="Times New Roman" w:cs="Times New Roman"/>
          <w:i/>
          <w:color w:val="212121"/>
          <w:sz w:val="24"/>
          <w:szCs w:val="24"/>
          <w:lang w:val="en"/>
        </w:rPr>
        <w:t>p</w:t>
      </w:r>
      <w:r>
        <w:rPr>
          <w:rFonts w:ascii="Times New Roman" w:hAnsi="Times New Roman" w:cs="Times New Roman"/>
          <w:i/>
          <w:color w:val="212121"/>
          <w:sz w:val="24"/>
          <w:szCs w:val="24"/>
          <w:lang w:val="en"/>
        </w:rPr>
        <w:t xml:space="preserve">eat, manure, mustard </w:t>
      </w:r>
    </w:p>
    <w:p w:rsidR="005F526E" w:rsidRPr="00375189" w:rsidRDefault="005F526E" w:rsidP="005F526E">
      <w:pPr>
        <w:spacing w:line="240" w:lineRule="auto"/>
        <w:rPr>
          <w:rFonts w:ascii="Times New Roman" w:hAnsi="Times New Roman" w:cs="Times New Roman"/>
          <w:sz w:val="24"/>
          <w:szCs w:val="24"/>
          <w:lang w:val="en-US"/>
        </w:rPr>
      </w:pPr>
    </w:p>
    <w:p w:rsidR="005F526E" w:rsidRDefault="005F526E" w:rsidP="005F526E">
      <w:pPr>
        <w:spacing w:line="240" w:lineRule="auto"/>
        <w:jc w:val="both"/>
        <w:rPr>
          <w:rFonts w:ascii="Times New Roman" w:hAnsi="Times New Roman" w:cs="Times New Roman"/>
          <w:sz w:val="24"/>
          <w:lang w:val="en-US"/>
        </w:rPr>
      </w:pPr>
    </w:p>
    <w:p w:rsidR="005F526E" w:rsidRDefault="005F526E" w:rsidP="005F526E">
      <w:pPr>
        <w:spacing w:line="240" w:lineRule="auto"/>
        <w:jc w:val="both"/>
        <w:rPr>
          <w:rFonts w:ascii="Times New Roman" w:hAnsi="Times New Roman" w:cs="Times New Roman"/>
          <w:sz w:val="24"/>
          <w:lang w:val="en-US"/>
        </w:rPr>
      </w:pPr>
    </w:p>
    <w:p w:rsidR="005F526E" w:rsidRDefault="005F526E" w:rsidP="005F526E">
      <w:pPr>
        <w:spacing w:line="240" w:lineRule="auto"/>
        <w:jc w:val="both"/>
        <w:rPr>
          <w:rFonts w:ascii="Times New Roman" w:hAnsi="Times New Roman" w:cs="Times New Roman"/>
          <w:sz w:val="24"/>
          <w:lang w:val="en-US"/>
        </w:rPr>
      </w:pPr>
    </w:p>
    <w:p w:rsidR="005F526E" w:rsidRDefault="005F526E" w:rsidP="005F526E">
      <w:pPr>
        <w:spacing w:line="240" w:lineRule="auto"/>
        <w:jc w:val="both"/>
        <w:rPr>
          <w:rFonts w:ascii="Times New Roman" w:hAnsi="Times New Roman" w:cs="Times New Roman"/>
          <w:sz w:val="24"/>
          <w:lang w:val="en-US"/>
        </w:rPr>
      </w:pPr>
    </w:p>
    <w:p w:rsidR="005F526E" w:rsidRDefault="005F526E" w:rsidP="005F526E">
      <w:pPr>
        <w:spacing w:line="240" w:lineRule="auto"/>
        <w:jc w:val="both"/>
        <w:rPr>
          <w:rFonts w:ascii="Times New Roman" w:hAnsi="Times New Roman" w:cs="Times New Roman"/>
          <w:sz w:val="24"/>
          <w:lang w:val="en-US"/>
        </w:rPr>
      </w:pPr>
    </w:p>
    <w:p w:rsidR="005F526E" w:rsidRDefault="005F526E" w:rsidP="005F526E">
      <w:pPr>
        <w:spacing w:line="240" w:lineRule="auto"/>
        <w:jc w:val="center"/>
        <w:rPr>
          <w:rFonts w:ascii="Times New Roman" w:hAnsi="Times New Roman" w:cs="Times New Roman"/>
          <w:b/>
          <w:sz w:val="24"/>
          <w:lang w:val="en-US"/>
        </w:rPr>
      </w:pPr>
    </w:p>
    <w:p w:rsidR="005F526E" w:rsidRDefault="005F526E" w:rsidP="005F526E">
      <w:pPr>
        <w:spacing w:line="240" w:lineRule="auto"/>
        <w:jc w:val="center"/>
        <w:rPr>
          <w:rFonts w:ascii="Times New Roman" w:hAnsi="Times New Roman" w:cs="Times New Roman"/>
          <w:b/>
          <w:sz w:val="24"/>
          <w:lang w:val="en-US"/>
        </w:rPr>
      </w:pPr>
    </w:p>
    <w:p w:rsidR="005F526E" w:rsidRDefault="005F526E" w:rsidP="005F526E">
      <w:pPr>
        <w:spacing w:line="240" w:lineRule="auto"/>
        <w:jc w:val="center"/>
        <w:rPr>
          <w:rFonts w:ascii="Times New Roman" w:hAnsi="Times New Roman" w:cs="Times New Roman"/>
          <w:b/>
          <w:sz w:val="24"/>
          <w:lang w:val="en-US"/>
        </w:rPr>
      </w:pPr>
    </w:p>
    <w:p w:rsidR="005F526E" w:rsidRDefault="005F526E" w:rsidP="005F526E">
      <w:pPr>
        <w:spacing w:line="240" w:lineRule="auto"/>
        <w:rPr>
          <w:rFonts w:ascii="Times New Roman" w:hAnsi="Times New Roman" w:cs="Times New Roman"/>
          <w:b/>
          <w:sz w:val="24"/>
          <w:lang w:val="en-US"/>
        </w:rPr>
      </w:pPr>
    </w:p>
    <w:p w:rsidR="005F526E" w:rsidRDefault="005F526E" w:rsidP="005F526E">
      <w:pPr>
        <w:spacing w:line="240" w:lineRule="auto"/>
        <w:rPr>
          <w:rFonts w:ascii="Times New Roman" w:hAnsi="Times New Roman" w:cs="Times New Roman"/>
          <w:b/>
          <w:sz w:val="24"/>
          <w:lang w:val="en-US"/>
        </w:rPr>
      </w:pPr>
    </w:p>
    <w:p w:rsidR="005F526E" w:rsidRDefault="005F526E" w:rsidP="005F526E">
      <w:pPr>
        <w:spacing w:after="0" w:line="480" w:lineRule="auto"/>
        <w:jc w:val="center"/>
        <w:rPr>
          <w:rFonts w:ascii="Times New Roman" w:hAnsi="Times New Roman" w:cs="Times New Roman"/>
          <w:b/>
          <w:sz w:val="24"/>
          <w:szCs w:val="24"/>
        </w:rPr>
        <w:sectPr w:rsidR="005F526E" w:rsidSect="00FE392E">
          <w:footerReference w:type="default" r:id="rId15"/>
          <w:footerReference w:type="first" r:id="rId16"/>
          <w:pgSz w:w="11907" w:h="16839" w:code="9"/>
          <w:pgMar w:top="1701" w:right="1701" w:bottom="1701" w:left="2268" w:header="708" w:footer="708" w:gutter="0"/>
          <w:pgNumType w:start="1"/>
          <w:cols w:space="708"/>
          <w:titlePg/>
          <w:docGrid w:linePitch="360"/>
        </w:sectPr>
      </w:pPr>
    </w:p>
    <w:p w:rsidR="005F526E" w:rsidRDefault="005F526E" w:rsidP="005F526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5F526E" w:rsidRPr="00150CBD" w:rsidRDefault="005F526E" w:rsidP="005F526E">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0CBD">
        <w:rPr>
          <w:rFonts w:ascii="Times New Roman" w:eastAsia="Calibri" w:hAnsi="Times New Roman" w:cs="Times New Roman"/>
          <w:sz w:val="24"/>
          <w:szCs w:val="24"/>
        </w:rPr>
        <w:t xml:space="preserve">Salah satu produk hortikultura yang menjadi unggulan dalam sektor pertanian di Indonesia adalah tanaman sayur-sayuran. Sayuran merupakan salah satu produk hortikultura yang banyak diminati oleh masyarakat karena memiliki kandungan gizi yang bermanfaat bagi kesehatan. Salah satu komoditas sayuran yang sangat dibutuhkan oleh hampir semua orang dari berbagai lapisan masyarakat adalah sawi pakcoy. </w:t>
      </w:r>
    </w:p>
    <w:p w:rsidR="005F526E" w:rsidRPr="00150CBD" w:rsidRDefault="005F526E" w:rsidP="005F526E">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150CBD">
        <w:rPr>
          <w:rFonts w:ascii="Times New Roman" w:eastAsia="Calibri" w:hAnsi="Times New Roman" w:cs="Times New Roman"/>
          <w:sz w:val="24"/>
          <w:szCs w:val="24"/>
        </w:rPr>
        <w:t>Pakcoy sendiri merupakan jenis sayuran hijau yang dimanfaatkan daunnya. Hingga saat ini kebutuan pakcoy untuk konsumsi dalam negeri cukup tinggi sehingga budidaya pakcoy untuk dikonsumsi cukup tinggi. Sawi pakcoy biasanya dikonsumsi dengan cara dimasak (Soeseno, 1999).</w:t>
      </w:r>
    </w:p>
    <w:p w:rsidR="005F526E" w:rsidRPr="00150CBD" w:rsidRDefault="005F526E" w:rsidP="005F526E">
      <w:pPr>
        <w:autoSpaceDE w:val="0"/>
        <w:autoSpaceDN w:val="0"/>
        <w:adjustRightInd w:val="0"/>
        <w:spacing w:after="0" w:line="240" w:lineRule="auto"/>
        <w:ind w:firstLine="567"/>
        <w:jc w:val="both"/>
        <w:rPr>
          <w:rFonts w:ascii="Times New Roman" w:eastAsia="Calibri" w:hAnsi="Times New Roman" w:cs="Times New Roman"/>
          <w:sz w:val="24"/>
          <w:szCs w:val="24"/>
        </w:rPr>
      </w:pPr>
      <w:r w:rsidRPr="00150CBD">
        <w:rPr>
          <w:rFonts w:ascii="Times New Roman" w:eastAsia="Calibri" w:hAnsi="Times New Roman" w:cs="Times New Roman"/>
          <w:sz w:val="24"/>
          <w:szCs w:val="24"/>
        </w:rPr>
        <w:t xml:space="preserve">Berdasarkan data dari angka nilai gizi (2016) bahwa kandungan gizi per 100 gram sawi pakcoy segar adalah energi 15,0 kal, protein 1,8 g, lemak 0,2 g, karbohidrat 2,5 g, serat 0,6 g, fosfor 31,0 g, zat besi 7,5 mg, natrium 22,0 g, kalium 225,0 mg, Vitamin A 1555,0 mg, Vitamin C 66,0 mg dan kalsium 102,0 mg. Di samping itu hasil observasi penulis ke pasar tradisional di Kota Pontianak (2019) bahwa saat ini harga sawi pakcoy cukup tinggi yaitu rata – rata Rp. 12.000,-/kg.  </w:t>
      </w:r>
    </w:p>
    <w:p w:rsidR="005F526E" w:rsidRPr="00150CBD" w:rsidRDefault="005F526E" w:rsidP="005F526E">
      <w:pPr>
        <w:pStyle w:val="ListParagraph"/>
        <w:spacing w:after="0" w:line="240" w:lineRule="auto"/>
        <w:ind w:left="0" w:firstLine="567"/>
        <w:jc w:val="both"/>
        <w:rPr>
          <w:rFonts w:ascii="Times New Roman" w:hAnsi="Times New Roman" w:cs="Times New Roman"/>
          <w:sz w:val="24"/>
          <w:szCs w:val="24"/>
        </w:rPr>
      </w:pPr>
      <w:r w:rsidRPr="00150CBD">
        <w:rPr>
          <w:rFonts w:ascii="Times New Roman" w:hAnsi="Times New Roman" w:cs="Times New Roman"/>
          <w:sz w:val="24"/>
          <w:szCs w:val="24"/>
        </w:rPr>
        <w:t>Salah satu upaya peningkatan produksi tanaman sawi pakcoy adalah dengan cara ekstensifikasi (perluasan areal) dengan memanfaatkan  tanah gambut. Berdasarkan data dari Badan Pusat Statistik Kalimantan Barat (2017) bahwa penyebaran tanah gambut di Kalimantan Barat sekitar 1.729.653 ha dari luas wilayah Kalimantan Barat. Hal ini menunjukkan bahwa usaha pengembangan budidaya tanaman sawi pakcoy di Kalimantan Barat pada tanah gambut mempunyai potensi dan prospek yang cukup baik.</w:t>
      </w:r>
    </w:p>
    <w:p w:rsidR="005F526E" w:rsidRPr="00150CBD" w:rsidRDefault="005F526E" w:rsidP="005F526E">
      <w:pPr>
        <w:tabs>
          <w:tab w:val="left" w:pos="4253"/>
        </w:tabs>
        <w:autoSpaceDE w:val="0"/>
        <w:autoSpaceDN w:val="0"/>
        <w:adjustRightInd w:val="0"/>
        <w:spacing w:after="0" w:line="240" w:lineRule="auto"/>
        <w:ind w:firstLine="567"/>
        <w:jc w:val="both"/>
        <w:rPr>
          <w:rFonts w:ascii="Times New Roman" w:eastAsia="Calibri" w:hAnsi="Times New Roman" w:cs="Times New Roman"/>
          <w:sz w:val="24"/>
          <w:szCs w:val="24"/>
          <w:lang w:eastAsia="id-ID"/>
        </w:rPr>
      </w:pPr>
      <w:r w:rsidRPr="00150CBD">
        <w:rPr>
          <w:rFonts w:ascii="Times New Roman" w:eastAsia="Calibri" w:hAnsi="Times New Roman" w:cs="Times New Roman"/>
          <w:sz w:val="24"/>
          <w:szCs w:val="24"/>
          <w:lang w:eastAsia="id-ID"/>
        </w:rPr>
        <w:t xml:space="preserve">Tanah gambut merupakan tanah dengan tingkat kesuburan yang rendah. Tanah ini memiliki kandungan bahan organik yang tinggi tetapi sangat bertolak belakang dengan kandungan unsur hara tanahnya. Hal ini diakibatkan belum sempurnanya proses dekomposisi bahan organik sehingga hara-hara tersebut tidak tersedia bagi tanaman ( Rahamdhani., 2007 </w:t>
      </w:r>
      <w:r w:rsidRPr="00150CBD">
        <w:rPr>
          <w:rFonts w:ascii="Times New Roman" w:eastAsia="Calibri" w:hAnsi="Times New Roman" w:cs="Times New Roman"/>
          <w:i/>
          <w:sz w:val="24"/>
          <w:szCs w:val="24"/>
          <w:lang w:eastAsia="id-ID"/>
        </w:rPr>
        <w:t xml:space="preserve">dalam </w:t>
      </w:r>
      <w:r w:rsidRPr="00150CBD">
        <w:rPr>
          <w:rFonts w:ascii="Times New Roman" w:eastAsia="Calibri" w:hAnsi="Times New Roman" w:cs="Times New Roman"/>
          <w:sz w:val="24"/>
          <w:szCs w:val="24"/>
          <w:lang w:eastAsia="id-ID"/>
        </w:rPr>
        <w:t xml:space="preserve">Asmi., 2013). </w:t>
      </w:r>
    </w:p>
    <w:p w:rsidR="005F526E" w:rsidRPr="00150CBD" w:rsidRDefault="005F526E" w:rsidP="005F526E">
      <w:pPr>
        <w:widowControl w:val="0"/>
        <w:spacing w:after="0" w:line="240" w:lineRule="auto"/>
        <w:ind w:firstLine="720"/>
        <w:jc w:val="both"/>
        <w:rPr>
          <w:rFonts w:ascii="Times New Roman" w:hAnsi="Times New Roman" w:cs="Times New Roman"/>
          <w:sz w:val="24"/>
          <w:szCs w:val="24"/>
          <w:lang w:val="sv-SE"/>
        </w:rPr>
      </w:pPr>
      <w:r w:rsidRPr="00150CBD">
        <w:rPr>
          <w:rFonts w:ascii="Times New Roman" w:eastAsia="Calibri" w:hAnsi="Times New Roman" w:cs="Times New Roman"/>
          <w:sz w:val="24"/>
          <w:szCs w:val="24"/>
          <w:lang w:eastAsia="id-ID"/>
        </w:rPr>
        <w:t xml:space="preserve">Tanah gambut selain merupakan tanah yang mempunyai pH yang rendah juga mempunyai kematangan yang sulit di tingkatkan karena selain bahan pembentuk gambut yang sulit terurai juga karena aktivitas mikroba yang relatif lambat karena sifat gambut yang anaerob. Penambahan bahan organik kedalam tanah gambut dapat meningkatkan jumlah mikroba sehingga perombakan bahan organik tanah menjadi lebih baik. </w:t>
      </w:r>
      <w:r w:rsidRPr="00150CBD">
        <w:rPr>
          <w:rFonts w:ascii="Times New Roman" w:hAnsi="Times New Roman" w:cs="Times New Roman"/>
          <w:sz w:val="24"/>
          <w:szCs w:val="24"/>
          <w:lang w:val="sv-SE"/>
        </w:rPr>
        <w:t>Menurut Setyamidjadja (1986) fungsi pupuk kandang terhadap tanah pertanian adalah menambah kandungan bahan organik (humus), meningkatkan kesuburan tanah dengan menambah unsur hara tanaman, memperbaiki kehidupan mikroorganisme tanah, dan melindungi tanah terhadap kerusakan akibat erosi. Sarief (1986)</w:t>
      </w:r>
      <w:r w:rsidRPr="00150CBD">
        <w:rPr>
          <w:rFonts w:ascii="Times New Roman" w:hAnsi="Times New Roman" w:cs="Times New Roman"/>
          <w:sz w:val="24"/>
          <w:szCs w:val="24"/>
        </w:rPr>
        <w:t xml:space="preserve"> menyatakan</w:t>
      </w:r>
      <w:r w:rsidRPr="00150CBD">
        <w:rPr>
          <w:rFonts w:ascii="Times New Roman" w:hAnsi="Times New Roman" w:cs="Times New Roman"/>
          <w:sz w:val="24"/>
          <w:szCs w:val="24"/>
          <w:lang w:val="sv-SE"/>
        </w:rPr>
        <w:t xml:space="preserve"> bahwa pupuk kandang memiliki sifat yang lebih dari pupuk alam lain maupun pupuk buatan, kelebihan itu antara lain: merupakan bunga tanah (humus), merupakan sumber hara nitrogen, fosfor, dan kalium yang amat penting bagi pertumbuhan dan perkembangan tanaman, banyak mengandung mikroorganisme serta dapat menaikkan daya menahan air (</w:t>
      </w:r>
      <w:r w:rsidRPr="00150CBD">
        <w:rPr>
          <w:rFonts w:ascii="Times New Roman" w:hAnsi="Times New Roman" w:cs="Times New Roman"/>
          <w:i/>
          <w:sz w:val="24"/>
          <w:szCs w:val="24"/>
        </w:rPr>
        <w:t>w</w:t>
      </w:r>
      <w:r w:rsidRPr="00150CBD">
        <w:rPr>
          <w:rFonts w:ascii="Times New Roman" w:hAnsi="Times New Roman" w:cs="Times New Roman"/>
          <w:i/>
          <w:sz w:val="24"/>
          <w:szCs w:val="24"/>
          <w:lang w:val="sv-SE"/>
        </w:rPr>
        <w:t xml:space="preserve">ater </w:t>
      </w:r>
      <w:r w:rsidRPr="00150CBD">
        <w:rPr>
          <w:rFonts w:ascii="Times New Roman" w:hAnsi="Times New Roman" w:cs="Times New Roman"/>
          <w:i/>
          <w:sz w:val="24"/>
          <w:szCs w:val="24"/>
        </w:rPr>
        <w:t xml:space="preserve">holding </w:t>
      </w:r>
      <w:r w:rsidRPr="00150CBD">
        <w:rPr>
          <w:rFonts w:ascii="Times New Roman" w:hAnsi="Times New Roman" w:cs="Times New Roman"/>
          <w:i/>
          <w:sz w:val="24"/>
          <w:szCs w:val="24"/>
          <w:lang w:val="sv-SE"/>
        </w:rPr>
        <w:t>capacity</w:t>
      </w:r>
      <w:r w:rsidRPr="00150CBD">
        <w:rPr>
          <w:rFonts w:ascii="Times New Roman" w:hAnsi="Times New Roman" w:cs="Times New Roman"/>
          <w:sz w:val="24"/>
          <w:szCs w:val="24"/>
          <w:lang w:val="sv-SE"/>
        </w:rPr>
        <w:t>).</w:t>
      </w:r>
    </w:p>
    <w:p w:rsidR="005F526E" w:rsidRDefault="005F526E" w:rsidP="005F526E">
      <w:pPr>
        <w:widowControl w:val="0"/>
        <w:spacing w:line="240" w:lineRule="auto"/>
        <w:ind w:firstLine="720"/>
        <w:jc w:val="both"/>
        <w:rPr>
          <w:rFonts w:ascii="Times New Roman" w:eastAsia="Calibri" w:hAnsi="Times New Roman" w:cs="Times New Roman"/>
          <w:sz w:val="24"/>
          <w:szCs w:val="24"/>
          <w:lang w:val="en-US"/>
        </w:rPr>
      </w:pPr>
      <w:r w:rsidRPr="00150CBD">
        <w:rPr>
          <w:rFonts w:ascii="Times New Roman" w:eastAsia="Calibri" w:hAnsi="Times New Roman" w:cs="Times New Roman"/>
          <w:sz w:val="24"/>
          <w:szCs w:val="24"/>
        </w:rPr>
        <w:t>Salah satu usaha untuk memperbaiki kimia tanah gambut adalah dengan penambahan pupuk kandang. Pupuk kandang dalam tanah gambut dapat membantu meningkatkan jumlah mikroorganisme di dalam tanah gambut meningkat sehingga dapat mempercepat proses dekomposisi pada tanah gambut dan dapat memperkaya unsur hara mikro dan makro yang diperlukan oleh tanaman sawi dapat terpenuhi.</w:t>
      </w:r>
    </w:p>
    <w:p w:rsidR="005F526E" w:rsidRPr="00096E5B" w:rsidRDefault="005F526E" w:rsidP="005F526E">
      <w:pPr>
        <w:spacing w:line="240" w:lineRule="auto"/>
        <w:ind w:firstLine="720"/>
        <w:jc w:val="both"/>
        <w:rPr>
          <w:rFonts w:ascii="Times New Roman" w:hAnsi="Times New Roman"/>
          <w:color w:val="000000"/>
          <w:sz w:val="24"/>
        </w:rPr>
      </w:pPr>
      <w:r w:rsidRPr="00D45D8D">
        <w:rPr>
          <w:rFonts w:ascii="Times New Roman" w:hAnsi="Times New Roman"/>
          <w:sz w:val="24"/>
          <w:szCs w:val="24"/>
        </w:rPr>
        <w:lastRenderedPageBreak/>
        <w:t xml:space="preserve">Menurut Lingga dan Marsono (2001) bahan organik dapat mengkhelat senyawa penolat, sehingga pemberian bahan organik perlu dilakukan untuk meningkatkan produktivitas tanah gambut. Pengunaan bahan organik dalam pemupukan dapat meningkatkan ketersediaan unsur hara, bebas dari residu bahan kimia, dan dapat menjaga kestabilan mikroorganisme dalam tanah. </w:t>
      </w:r>
    </w:p>
    <w:p w:rsidR="005F526E" w:rsidRDefault="005F526E" w:rsidP="005F526E">
      <w:pPr>
        <w:tabs>
          <w:tab w:val="left" w:pos="142"/>
        </w:tabs>
        <w:spacing w:after="0" w:line="240" w:lineRule="auto"/>
        <w:ind w:firstLine="567"/>
        <w:jc w:val="both"/>
        <w:rPr>
          <w:rFonts w:ascii="Times New Roman" w:hAnsi="Times New Roman"/>
          <w:color w:val="1D1B11" w:themeColor="background2" w:themeShade="1A"/>
          <w:sz w:val="24"/>
          <w:szCs w:val="24"/>
          <w:lang w:eastAsia="id-ID"/>
        </w:rPr>
      </w:pPr>
      <w:r>
        <w:rPr>
          <w:rFonts w:ascii="Times New Roman" w:hAnsi="Times New Roman"/>
          <w:sz w:val="24"/>
          <w:szCs w:val="24"/>
        </w:rPr>
        <w:t xml:space="preserve">Hasil penelitian Adriani dkk (2017), menyatakan bahwa pemberian dosis pupuk kandang kotoran sapi memberikan hasil terbaik dengan 15 ton/ha untuk tanaman sawi. </w:t>
      </w:r>
      <w:r w:rsidRPr="00D45D8D">
        <w:rPr>
          <w:rFonts w:ascii="Times New Roman" w:hAnsi="Times New Roman"/>
          <w:color w:val="1D1B11" w:themeColor="background2" w:themeShade="1A"/>
          <w:sz w:val="24"/>
          <w:szCs w:val="24"/>
          <w:lang w:eastAsia="id-ID"/>
        </w:rPr>
        <w:t xml:space="preserve">Hasil penelitian </w:t>
      </w:r>
      <w:r>
        <w:rPr>
          <w:rFonts w:ascii="Times New Roman" w:hAnsi="Times New Roman"/>
          <w:color w:val="1D1B11" w:themeColor="background2" w:themeShade="1A"/>
          <w:sz w:val="24"/>
          <w:szCs w:val="24"/>
          <w:lang w:eastAsia="id-ID"/>
        </w:rPr>
        <w:t>Sukmawati (2015</w:t>
      </w:r>
      <w:r w:rsidRPr="00D45D8D">
        <w:rPr>
          <w:rFonts w:ascii="Times New Roman" w:hAnsi="Times New Roman"/>
          <w:color w:val="1D1B11" w:themeColor="background2" w:themeShade="1A"/>
          <w:sz w:val="24"/>
          <w:szCs w:val="24"/>
          <w:lang w:eastAsia="id-ID"/>
        </w:rPr>
        <w:t>), menyatakan bahwa pemberian</w:t>
      </w:r>
      <w:r>
        <w:rPr>
          <w:rFonts w:ascii="Times New Roman" w:hAnsi="Times New Roman"/>
          <w:color w:val="1D1B11" w:themeColor="background2" w:themeShade="1A"/>
          <w:sz w:val="24"/>
          <w:szCs w:val="24"/>
          <w:lang w:eastAsia="id-ID"/>
        </w:rPr>
        <w:t xml:space="preserve"> kotoran kambing dengan dosis 15-30</w:t>
      </w:r>
      <w:r w:rsidRPr="00D45D8D">
        <w:rPr>
          <w:rFonts w:ascii="Times New Roman" w:hAnsi="Times New Roman"/>
          <w:color w:val="1D1B11" w:themeColor="background2" w:themeShade="1A"/>
          <w:sz w:val="24"/>
          <w:szCs w:val="24"/>
          <w:lang w:eastAsia="id-ID"/>
        </w:rPr>
        <w:t xml:space="preserve"> ton/ha memberikan hasil terbaik untuk pertumbuhan </w:t>
      </w:r>
      <w:r>
        <w:rPr>
          <w:rFonts w:ascii="Times New Roman" w:hAnsi="Times New Roman"/>
          <w:color w:val="1D1B11" w:themeColor="background2" w:themeShade="1A"/>
          <w:sz w:val="24"/>
          <w:szCs w:val="24"/>
          <w:lang w:eastAsia="id-ID"/>
        </w:rPr>
        <w:t>tanaman sawi.</w:t>
      </w:r>
    </w:p>
    <w:p w:rsidR="005F526E" w:rsidRPr="001D1E4C" w:rsidRDefault="005F526E" w:rsidP="005F526E">
      <w:pPr>
        <w:tabs>
          <w:tab w:val="left" w:pos="142"/>
        </w:tabs>
        <w:spacing w:after="0" w:line="240" w:lineRule="auto"/>
        <w:ind w:firstLine="567"/>
        <w:jc w:val="both"/>
        <w:rPr>
          <w:rFonts w:ascii="Times New Roman" w:hAnsi="Times New Roman"/>
          <w:sz w:val="24"/>
          <w:szCs w:val="24"/>
        </w:rPr>
      </w:pPr>
      <w:r>
        <w:rPr>
          <w:rFonts w:ascii="Times New Roman" w:hAnsi="Times New Roman"/>
          <w:color w:val="1D1B11" w:themeColor="background2" w:themeShade="1A"/>
          <w:sz w:val="24"/>
          <w:szCs w:val="24"/>
          <w:lang w:eastAsia="id-ID"/>
        </w:rPr>
        <w:t>Hasil penelitian Gunawan (2002), pemberian pupuk kandang kotoran ayam sebanyak 10,45 g/polybag memberikan hasil terbaik untuk kai</w:t>
      </w:r>
      <w:r>
        <w:rPr>
          <w:rFonts w:ascii="Times New Roman" w:hAnsi="Times New Roman"/>
          <w:color w:val="1D1B11" w:themeColor="background2" w:themeShade="1A"/>
          <w:sz w:val="24"/>
          <w:szCs w:val="24"/>
          <w:lang w:val="en-US" w:eastAsia="id-ID"/>
        </w:rPr>
        <w:t>l</w:t>
      </w:r>
      <w:r>
        <w:rPr>
          <w:rFonts w:ascii="Times New Roman" w:hAnsi="Times New Roman"/>
          <w:color w:val="1D1B11" w:themeColor="background2" w:themeShade="1A"/>
          <w:sz w:val="24"/>
          <w:szCs w:val="24"/>
          <w:lang w:eastAsia="id-ID"/>
        </w:rPr>
        <w:t xml:space="preserve">an. Hasil penelitian minarni (2014), pemberian pupuk kandang kotoran puyuh dengan dosis 800 g/polybag memberikan hasil terbaik untuk sawi putih pada tanah alluvial. </w:t>
      </w:r>
    </w:p>
    <w:p w:rsidR="005F526E" w:rsidRPr="00F556B2" w:rsidRDefault="005F526E" w:rsidP="005F526E">
      <w:pPr>
        <w:widowControl w:val="0"/>
        <w:spacing w:line="240" w:lineRule="auto"/>
        <w:ind w:firstLine="720"/>
        <w:jc w:val="both"/>
        <w:rPr>
          <w:rFonts w:ascii="Times New Roman" w:hAnsi="Times New Roman" w:cs="Times New Roman"/>
          <w:sz w:val="24"/>
          <w:szCs w:val="24"/>
          <w:lang w:val="en-US"/>
        </w:rPr>
      </w:pPr>
    </w:p>
    <w:p w:rsidR="005F526E" w:rsidRPr="00DF2772" w:rsidRDefault="005F526E" w:rsidP="005F526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5F526E" w:rsidRPr="009958DF" w:rsidRDefault="005F526E" w:rsidP="005F526E">
      <w:pPr>
        <w:spacing w:after="0" w:line="240" w:lineRule="auto"/>
        <w:ind w:firstLine="720"/>
        <w:jc w:val="both"/>
        <w:rPr>
          <w:rFonts w:ascii="Times New Roman" w:hAnsi="Times New Roman" w:cs="Times New Roman"/>
          <w:sz w:val="24"/>
          <w:szCs w:val="24"/>
          <w:lang w:val="en-US"/>
        </w:rPr>
      </w:pPr>
      <w:r w:rsidRPr="00150CBD">
        <w:rPr>
          <w:rFonts w:ascii="Times New Roman" w:hAnsi="Times New Roman" w:cs="Times New Roman"/>
          <w:sz w:val="24"/>
          <w:szCs w:val="24"/>
        </w:rPr>
        <w:t xml:space="preserve">Penelitian ini sudah dilaksanakan di lahan praktek Fakultas Pertanian Universitas Tanjungpura Pontianak. Penelitian ini berlangsung mulai dari tanggal </w:t>
      </w:r>
      <w:r w:rsidRPr="005C1B9B">
        <w:rPr>
          <w:rFonts w:ascii="Times New Roman" w:hAnsi="Times New Roman" w:cs="Times New Roman"/>
          <w:sz w:val="24"/>
          <w:szCs w:val="24"/>
          <w:lang w:val="en-US"/>
        </w:rPr>
        <w:t>14 Mei</w:t>
      </w:r>
      <w:r w:rsidRPr="005C1B9B">
        <w:rPr>
          <w:rFonts w:ascii="Times New Roman" w:hAnsi="Times New Roman" w:cs="Times New Roman"/>
          <w:sz w:val="24"/>
          <w:szCs w:val="24"/>
        </w:rPr>
        <w:t xml:space="preserve"> s/d </w:t>
      </w:r>
      <w:r w:rsidRPr="005C1B9B">
        <w:rPr>
          <w:rFonts w:ascii="Times New Roman" w:hAnsi="Times New Roman" w:cs="Times New Roman"/>
          <w:sz w:val="24"/>
          <w:szCs w:val="24"/>
          <w:lang w:val="en-US"/>
        </w:rPr>
        <w:t xml:space="preserve">16 </w:t>
      </w:r>
      <w:proofErr w:type="spellStart"/>
      <w:r w:rsidRPr="005C1B9B">
        <w:rPr>
          <w:rFonts w:ascii="Times New Roman" w:hAnsi="Times New Roman" w:cs="Times New Roman"/>
          <w:sz w:val="24"/>
          <w:szCs w:val="24"/>
          <w:lang w:val="en-US"/>
        </w:rPr>
        <w:t>Juni</w:t>
      </w:r>
      <w:proofErr w:type="spellEnd"/>
      <w:r w:rsidRPr="005C1B9B">
        <w:rPr>
          <w:rFonts w:ascii="Times New Roman" w:hAnsi="Times New Roman" w:cs="Times New Roman"/>
          <w:sz w:val="24"/>
          <w:szCs w:val="24"/>
        </w:rPr>
        <w:t xml:space="preserve"> 201</w:t>
      </w:r>
      <w:r w:rsidRPr="005C1B9B">
        <w:rPr>
          <w:rFonts w:ascii="Times New Roman" w:hAnsi="Times New Roman" w:cs="Times New Roman"/>
          <w:sz w:val="24"/>
          <w:szCs w:val="24"/>
          <w:lang w:val="en-US"/>
        </w:rPr>
        <w:t>9</w:t>
      </w:r>
      <w:r w:rsidRPr="005C1B9B">
        <w:rPr>
          <w:rFonts w:ascii="Times New Roman" w:hAnsi="Times New Roman" w:cs="Times New Roman"/>
          <w:sz w:val="24"/>
          <w:szCs w:val="24"/>
        </w:rPr>
        <w:t>.</w:t>
      </w:r>
    </w:p>
    <w:p w:rsidR="005F526E" w:rsidRPr="00150CBD" w:rsidRDefault="005F526E" w:rsidP="005F526E">
      <w:pPr>
        <w:spacing w:after="0" w:line="240" w:lineRule="auto"/>
        <w:ind w:firstLine="720"/>
        <w:jc w:val="both"/>
        <w:rPr>
          <w:rFonts w:ascii="Times New Roman" w:hAnsi="Times New Roman" w:cs="Times New Roman"/>
          <w:sz w:val="24"/>
          <w:szCs w:val="24"/>
        </w:rPr>
      </w:pPr>
      <w:r w:rsidRPr="00150CBD">
        <w:rPr>
          <w:rFonts w:ascii="Times New Roman" w:hAnsi="Times New Roman" w:cs="Times New Roman"/>
          <w:sz w:val="24"/>
          <w:szCs w:val="24"/>
        </w:rPr>
        <w:t xml:space="preserve">Bahan dan alat yang digunakan pada penelitian ini yaitu : </w:t>
      </w:r>
      <w:proofErr w:type="spellStart"/>
      <w:r w:rsidRPr="00150CBD">
        <w:rPr>
          <w:rFonts w:ascii="Times New Roman" w:hAnsi="Times New Roman" w:cs="Times New Roman"/>
          <w:sz w:val="24"/>
          <w:szCs w:val="24"/>
          <w:lang w:val="en-US"/>
        </w:rPr>
        <w:t>Benih</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sawi</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pakcoy</w:t>
      </w:r>
      <w:proofErr w:type="spellEnd"/>
      <w:r w:rsidRPr="00150CBD">
        <w:rPr>
          <w:rFonts w:ascii="Times New Roman" w:hAnsi="Times New Roman" w:cs="Times New Roman"/>
          <w:sz w:val="24"/>
          <w:szCs w:val="24"/>
        </w:rPr>
        <w:t xml:space="preserve">, </w:t>
      </w:r>
      <w:proofErr w:type="spellStart"/>
      <w:r w:rsidRPr="00150CBD">
        <w:rPr>
          <w:rFonts w:ascii="Times New Roman" w:hAnsi="Times New Roman" w:cs="Times New Roman"/>
          <w:sz w:val="24"/>
          <w:szCs w:val="24"/>
          <w:lang w:val="en-US"/>
        </w:rPr>
        <w:t>tanah</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gambut</w:t>
      </w:r>
      <w:proofErr w:type="spellEnd"/>
      <w:r w:rsidRPr="00150CBD">
        <w:rPr>
          <w:rFonts w:ascii="Times New Roman" w:hAnsi="Times New Roman" w:cs="Times New Roman"/>
          <w:sz w:val="24"/>
          <w:szCs w:val="24"/>
        </w:rPr>
        <w:t xml:space="preserve">, </w:t>
      </w:r>
      <w:r w:rsidRPr="00150CBD">
        <w:rPr>
          <w:rFonts w:ascii="Times New Roman" w:hAnsi="Times New Roman" w:cs="Times New Roman"/>
          <w:sz w:val="24"/>
          <w:szCs w:val="24"/>
          <w:lang w:val="en-US"/>
        </w:rPr>
        <w:t xml:space="preserve">polybag </w:t>
      </w:r>
      <w:proofErr w:type="spellStart"/>
      <w:r w:rsidRPr="00150CBD">
        <w:rPr>
          <w:rFonts w:ascii="Times New Roman" w:hAnsi="Times New Roman" w:cs="Times New Roman"/>
          <w:sz w:val="24"/>
          <w:szCs w:val="24"/>
          <w:lang w:val="en-US"/>
        </w:rPr>
        <w:t>berukuran</w:t>
      </w:r>
      <w:proofErr w:type="spellEnd"/>
      <w:r w:rsidRPr="00150CBD">
        <w:rPr>
          <w:rFonts w:ascii="Times New Roman" w:hAnsi="Times New Roman" w:cs="Times New Roman"/>
          <w:sz w:val="24"/>
          <w:szCs w:val="24"/>
          <w:lang w:val="en-US"/>
        </w:rPr>
        <w:t xml:space="preserve"> 20 x 30 cm, </w:t>
      </w:r>
      <w:proofErr w:type="spellStart"/>
      <w:r w:rsidRPr="00150CBD">
        <w:rPr>
          <w:rFonts w:ascii="Times New Roman" w:hAnsi="Times New Roman" w:cs="Times New Roman"/>
          <w:sz w:val="24"/>
          <w:szCs w:val="24"/>
          <w:lang w:val="en-US"/>
        </w:rPr>
        <w:t>pupuk</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kandang</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pukan</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ayam</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sapi</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kambing</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dan</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puyuh</w:t>
      </w:r>
      <w:proofErr w:type="spellEnd"/>
      <w:r w:rsidRPr="00150CBD">
        <w:rPr>
          <w:rFonts w:ascii="Times New Roman" w:hAnsi="Times New Roman" w:cs="Times New Roman"/>
          <w:sz w:val="24"/>
          <w:szCs w:val="24"/>
          <w:lang w:val="en-US"/>
        </w:rPr>
        <w:t xml:space="preserve">), </w:t>
      </w:r>
      <w:r w:rsidRPr="00150CBD">
        <w:rPr>
          <w:rFonts w:ascii="Times New Roman" w:hAnsi="Times New Roman" w:cs="Times New Roman"/>
          <w:sz w:val="24"/>
          <w:szCs w:val="24"/>
        </w:rPr>
        <w:t>pupuk dasar,</w:t>
      </w:r>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kapur</w:t>
      </w:r>
      <w:proofErr w:type="spellEnd"/>
      <w:r w:rsidRPr="00150CBD">
        <w:rPr>
          <w:rFonts w:ascii="Times New Roman" w:hAnsi="Times New Roman" w:cs="Times New Roman"/>
          <w:sz w:val="24"/>
          <w:szCs w:val="24"/>
        </w:rPr>
        <w:t>,</w:t>
      </w:r>
      <w:r w:rsidRPr="00150CBD">
        <w:rPr>
          <w:rFonts w:ascii="Times New Roman" w:hAnsi="Times New Roman" w:cs="Times New Roman"/>
          <w:sz w:val="24"/>
          <w:szCs w:val="24"/>
          <w:lang w:val="en-US"/>
        </w:rPr>
        <w:t xml:space="preserve"> </w:t>
      </w:r>
      <w:r w:rsidRPr="00150CBD">
        <w:rPr>
          <w:rFonts w:ascii="Times New Roman" w:hAnsi="Times New Roman" w:cs="Times New Roman"/>
          <w:sz w:val="24"/>
          <w:szCs w:val="24"/>
        </w:rPr>
        <w:t xml:space="preserve">gelas ukur 250 ml, meteran, pH meter, cangkul, gembor, pisau, timbangan digital,gunting, ember plastik, oven, </w:t>
      </w:r>
      <w:r w:rsidRPr="00150CBD">
        <w:rPr>
          <w:rFonts w:ascii="Times New Roman" w:hAnsi="Times New Roman" w:cs="Times New Roman"/>
          <w:i/>
          <w:sz w:val="24"/>
          <w:szCs w:val="24"/>
        </w:rPr>
        <w:t>hand sprayer</w:t>
      </w:r>
      <w:r w:rsidRPr="00150CBD">
        <w:rPr>
          <w:rFonts w:ascii="Times New Roman" w:hAnsi="Times New Roman" w:cs="Times New Roman"/>
          <w:sz w:val="24"/>
          <w:szCs w:val="24"/>
        </w:rPr>
        <w:t>, gembor, termohigrometer, label, kamera digital, alat tulis menulis, dan peralatan lain yang mendukung penelitian ini.</w:t>
      </w:r>
    </w:p>
    <w:p w:rsidR="005F526E" w:rsidRDefault="005F526E" w:rsidP="005F526E">
      <w:pPr>
        <w:spacing w:after="240" w:line="240" w:lineRule="auto"/>
        <w:ind w:firstLine="720"/>
        <w:jc w:val="both"/>
        <w:rPr>
          <w:rFonts w:ascii="Times New Roman" w:hAnsi="Times New Roman" w:cs="Times New Roman"/>
          <w:sz w:val="24"/>
          <w:szCs w:val="24"/>
          <w:lang w:val="en-US"/>
        </w:rPr>
      </w:pPr>
      <w:r w:rsidRPr="00150CBD">
        <w:rPr>
          <w:rFonts w:ascii="Times New Roman" w:eastAsia="Times New Roman" w:hAnsi="Times New Roman" w:cs="Times New Roman"/>
          <w:sz w:val="24"/>
          <w:szCs w:val="24"/>
        </w:rPr>
        <w:t xml:space="preserve">Penelitian menggunakan metode Rancangan Acak Lengkap (RAL) dengan satu faktor, yang terdiri dari </w:t>
      </w:r>
      <w:r w:rsidRPr="00150CBD">
        <w:rPr>
          <w:rFonts w:ascii="Times New Roman" w:eastAsia="Times New Roman" w:hAnsi="Times New Roman" w:cs="Times New Roman"/>
          <w:sz w:val="24"/>
          <w:szCs w:val="24"/>
          <w:lang w:val="en-US"/>
        </w:rPr>
        <w:t>4</w:t>
      </w:r>
      <w:r w:rsidRPr="00150CBD">
        <w:rPr>
          <w:rFonts w:ascii="Times New Roman" w:eastAsia="Times New Roman" w:hAnsi="Times New Roman" w:cs="Times New Roman"/>
          <w:sz w:val="24"/>
          <w:szCs w:val="24"/>
        </w:rPr>
        <w:t xml:space="preserve"> perlakuan dengan </w:t>
      </w:r>
      <w:r w:rsidRPr="00150CBD">
        <w:rPr>
          <w:rFonts w:ascii="Times New Roman" w:eastAsia="Times New Roman" w:hAnsi="Times New Roman" w:cs="Times New Roman"/>
          <w:sz w:val="24"/>
          <w:szCs w:val="24"/>
          <w:lang w:val="en-US"/>
        </w:rPr>
        <w:t>6</w:t>
      </w:r>
      <w:r w:rsidRPr="00150CBD">
        <w:rPr>
          <w:rFonts w:ascii="Times New Roman" w:eastAsia="Times New Roman" w:hAnsi="Times New Roman" w:cs="Times New Roman"/>
          <w:sz w:val="24"/>
          <w:szCs w:val="24"/>
        </w:rPr>
        <w:t xml:space="preserve"> ulangan dan tiap ulangan terdiri dari </w:t>
      </w:r>
      <w:r w:rsidRPr="00150CBD">
        <w:rPr>
          <w:rFonts w:ascii="Times New Roman" w:eastAsia="Times New Roman" w:hAnsi="Times New Roman" w:cs="Times New Roman"/>
          <w:sz w:val="24"/>
          <w:szCs w:val="24"/>
          <w:lang w:val="en-US"/>
        </w:rPr>
        <w:t>3</w:t>
      </w:r>
      <w:r w:rsidRPr="00150CBD">
        <w:rPr>
          <w:rFonts w:ascii="Times New Roman" w:eastAsia="Times New Roman" w:hAnsi="Times New Roman" w:cs="Times New Roman"/>
          <w:sz w:val="24"/>
          <w:szCs w:val="24"/>
        </w:rPr>
        <w:t xml:space="preserve"> tanaman sampel. Perlakuan yang dimaksud adalah </w:t>
      </w:r>
      <w:r w:rsidRPr="00150CBD">
        <w:rPr>
          <w:rFonts w:ascii="Times New Roman" w:eastAsia="Times New Roman" w:hAnsi="Times New Roman" w:cs="Times New Roman"/>
          <w:sz w:val="24"/>
          <w:szCs w:val="24"/>
          <w:lang w:val="en-US"/>
        </w:rPr>
        <w:t>a</w:t>
      </w:r>
      <w:r w:rsidRPr="00150CBD">
        <w:rPr>
          <w:rFonts w:ascii="Times New Roman" w:eastAsia="Times New Roman" w:hAnsi="Times New Roman" w:cs="Times New Roman"/>
          <w:sz w:val="24"/>
          <w:szCs w:val="24"/>
        </w:rPr>
        <w:t xml:space="preserve"> = </w:t>
      </w:r>
      <w:proofErr w:type="spellStart"/>
      <w:r w:rsidRPr="00150CBD">
        <w:rPr>
          <w:rFonts w:ascii="Times New Roman" w:eastAsia="Times New Roman" w:hAnsi="Times New Roman" w:cs="Times New Roman"/>
          <w:sz w:val="24"/>
          <w:szCs w:val="24"/>
          <w:lang w:val="en-US"/>
        </w:rPr>
        <w:t>pupuk</w:t>
      </w:r>
      <w:proofErr w:type="spellEnd"/>
      <w:r w:rsidRPr="00150CBD">
        <w:rPr>
          <w:rFonts w:ascii="Times New Roman" w:eastAsia="Times New Roman" w:hAnsi="Times New Roman" w:cs="Times New Roman"/>
          <w:sz w:val="24"/>
          <w:szCs w:val="24"/>
          <w:lang w:val="en-US"/>
        </w:rPr>
        <w:t xml:space="preserve"> </w:t>
      </w:r>
      <w:proofErr w:type="spellStart"/>
      <w:r w:rsidRPr="00150CBD">
        <w:rPr>
          <w:rFonts w:ascii="Times New Roman" w:eastAsia="Times New Roman" w:hAnsi="Times New Roman" w:cs="Times New Roman"/>
          <w:sz w:val="24"/>
          <w:szCs w:val="24"/>
          <w:lang w:val="en-US"/>
        </w:rPr>
        <w:t>kandang</w:t>
      </w:r>
      <w:proofErr w:type="spellEnd"/>
      <w:r w:rsidRPr="00150CBD">
        <w:rPr>
          <w:rFonts w:ascii="Times New Roman" w:eastAsia="Times New Roman" w:hAnsi="Times New Roman" w:cs="Times New Roman"/>
          <w:sz w:val="24"/>
          <w:szCs w:val="24"/>
          <w:lang w:val="en-US"/>
        </w:rPr>
        <w:t xml:space="preserve"> </w:t>
      </w:r>
      <w:proofErr w:type="spellStart"/>
      <w:r w:rsidRPr="00150CBD">
        <w:rPr>
          <w:rFonts w:ascii="Times New Roman" w:eastAsia="Times New Roman" w:hAnsi="Times New Roman" w:cs="Times New Roman"/>
          <w:sz w:val="24"/>
          <w:szCs w:val="24"/>
          <w:lang w:val="en-US"/>
        </w:rPr>
        <w:t>ayam</w:t>
      </w:r>
      <w:proofErr w:type="spellEnd"/>
      <w:r w:rsidRPr="00150CBD">
        <w:rPr>
          <w:rFonts w:ascii="Times New Roman" w:eastAsia="Times New Roman" w:hAnsi="Times New Roman" w:cs="Times New Roman"/>
          <w:sz w:val="24"/>
          <w:szCs w:val="24"/>
        </w:rPr>
        <w:t xml:space="preserve">, </w:t>
      </w:r>
      <w:r w:rsidRPr="00150CBD">
        <w:rPr>
          <w:rFonts w:ascii="Times New Roman" w:eastAsia="Times New Roman" w:hAnsi="Times New Roman" w:cs="Times New Roman"/>
          <w:sz w:val="24"/>
          <w:szCs w:val="24"/>
          <w:lang w:val="en-US"/>
        </w:rPr>
        <w:t>s</w:t>
      </w:r>
      <w:r w:rsidRPr="00150CBD">
        <w:rPr>
          <w:rFonts w:ascii="Times New Roman" w:eastAsia="Times New Roman" w:hAnsi="Times New Roman" w:cs="Times New Roman"/>
          <w:sz w:val="24"/>
          <w:szCs w:val="24"/>
        </w:rPr>
        <w:t xml:space="preserve"> = </w:t>
      </w:r>
      <w:proofErr w:type="spellStart"/>
      <w:r w:rsidRPr="00150CBD">
        <w:rPr>
          <w:rFonts w:ascii="Times New Roman" w:eastAsia="Times New Roman" w:hAnsi="Times New Roman" w:cs="Times New Roman"/>
          <w:sz w:val="24"/>
          <w:szCs w:val="24"/>
          <w:lang w:val="en-US"/>
        </w:rPr>
        <w:t>pupuk</w:t>
      </w:r>
      <w:proofErr w:type="spellEnd"/>
      <w:r w:rsidRPr="00150CBD">
        <w:rPr>
          <w:rFonts w:ascii="Times New Roman" w:eastAsia="Times New Roman" w:hAnsi="Times New Roman" w:cs="Times New Roman"/>
          <w:sz w:val="24"/>
          <w:szCs w:val="24"/>
          <w:lang w:val="en-US"/>
        </w:rPr>
        <w:t xml:space="preserve"> </w:t>
      </w:r>
      <w:proofErr w:type="spellStart"/>
      <w:r w:rsidRPr="00150CBD">
        <w:rPr>
          <w:rFonts w:ascii="Times New Roman" w:eastAsia="Times New Roman" w:hAnsi="Times New Roman" w:cs="Times New Roman"/>
          <w:sz w:val="24"/>
          <w:szCs w:val="24"/>
          <w:lang w:val="en-US"/>
        </w:rPr>
        <w:t>kandang</w:t>
      </w:r>
      <w:proofErr w:type="spellEnd"/>
      <w:r w:rsidRPr="00150CBD">
        <w:rPr>
          <w:rFonts w:ascii="Times New Roman" w:eastAsia="Times New Roman" w:hAnsi="Times New Roman" w:cs="Times New Roman"/>
          <w:sz w:val="24"/>
          <w:szCs w:val="24"/>
          <w:lang w:val="en-US"/>
        </w:rPr>
        <w:t xml:space="preserve"> </w:t>
      </w:r>
      <w:proofErr w:type="spellStart"/>
      <w:r w:rsidRPr="00150CBD">
        <w:rPr>
          <w:rFonts w:ascii="Times New Roman" w:eastAsia="Times New Roman" w:hAnsi="Times New Roman" w:cs="Times New Roman"/>
          <w:sz w:val="24"/>
          <w:szCs w:val="24"/>
          <w:lang w:val="en-US"/>
        </w:rPr>
        <w:t>sapi</w:t>
      </w:r>
      <w:proofErr w:type="spellEnd"/>
      <w:r w:rsidRPr="00150CBD">
        <w:rPr>
          <w:rFonts w:ascii="Times New Roman" w:eastAsia="Times New Roman" w:hAnsi="Times New Roman" w:cs="Times New Roman"/>
          <w:sz w:val="24"/>
          <w:szCs w:val="24"/>
        </w:rPr>
        <w:t>, k=</w:t>
      </w:r>
      <w:r w:rsidRPr="00150CBD">
        <w:rPr>
          <w:rFonts w:ascii="Times New Roman" w:eastAsia="Times New Roman" w:hAnsi="Times New Roman" w:cs="Times New Roman"/>
          <w:sz w:val="24"/>
          <w:szCs w:val="24"/>
          <w:lang w:val="en-US"/>
        </w:rPr>
        <w:t xml:space="preserve"> </w:t>
      </w:r>
      <w:proofErr w:type="spellStart"/>
      <w:r w:rsidRPr="00150CBD">
        <w:rPr>
          <w:rFonts w:ascii="Times New Roman" w:eastAsia="Times New Roman" w:hAnsi="Times New Roman" w:cs="Times New Roman"/>
          <w:sz w:val="24"/>
          <w:szCs w:val="24"/>
          <w:lang w:val="en-US"/>
        </w:rPr>
        <w:t>pupuk</w:t>
      </w:r>
      <w:proofErr w:type="spellEnd"/>
      <w:r w:rsidRPr="00150CBD">
        <w:rPr>
          <w:rFonts w:ascii="Times New Roman" w:eastAsia="Times New Roman" w:hAnsi="Times New Roman" w:cs="Times New Roman"/>
          <w:sz w:val="24"/>
          <w:szCs w:val="24"/>
          <w:lang w:val="en-US"/>
        </w:rPr>
        <w:t xml:space="preserve"> </w:t>
      </w:r>
      <w:proofErr w:type="spellStart"/>
      <w:r w:rsidRPr="00150CBD">
        <w:rPr>
          <w:rFonts w:ascii="Times New Roman" w:eastAsia="Times New Roman" w:hAnsi="Times New Roman" w:cs="Times New Roman"/>
          <w:sz w:val="24"/>
          <w:szCs w:val="24"/>
          <w:lang w:val="en-US"/>
        </w:rPr>
        <w:t>kandang</w:t>
      </w:r>
      <w:proofErr w:type="spellEnd"/>
      <w:r w:rsidRPr="00150CBD">
        <w:rPr>
          <w:rFonts w:ascii="Times New Roman" w:eastAsia="Times New Roman" w:hAnsi="Times New Roman" w:cs="Times New Roman"/>
          <w:sz w:val="24"/>
          <w:szCs w:val="24"/>
          <w:lang w:val="en-US"/>
        </w:rPr>
        <w:t xml:space="preserve"> </w:t>
      </w:r>
      <w:proofErr w:type="spellStart"/>
      <w:r w:rsidRPr="00150CBD">
        <w:rPr>
          <w:rFonts w:ascii="Times New Roman" w:eastAsia="Times New Roman" w:hAnsi="Times New Roman" w:cs="Times New Roman"/>
          <w:sz w:val="24"/>
          <w:szCs w:val="24"/>
          <w:lang w:val="en-US"/>
        </w:rPr>
        <w:t>kambing</w:t>
      </w:r>
      <w:proofErr w:type="spellEnd"/>
      <w:r w:rsidRPr="00150CBD">
        <w:rPr>
          <w:rFonts w:ascii="Times New Roman" w:eastAsia="Times New Roman" w:hAnsi="Times New Roman" w:cs="Times New Roman"/>
          <w:sz w:val="24"/>
          <w:szCs w:val="24"/>
          <w:lang w:val="en-US"/>
        </w:rPr>
        <w:t xml:space="preserve"> </w:t>
      </w:r>
      <w:proofErr w:type="spellStart"/>
      <w:r w:rsidRPr="00150CBD">
        <w:rPr>
          <w:rFonts w:ascii="Times New Roman" w:eastAsia="Times New Roman" w:hAnsi="Times New Roman" w:cs="Times New Roman"/>
          <w:sz w:val="24"/>
          <w:szCs w:val="24"/>
          <w:lang w:val="en-US"/>
        </w:rPr>
        <w:t>dan</w:t>
      </w:r>
      <w:proofErr w:type="spellEnd"/>
      <w:r w:rsidRPr="00150CBD">
        <w:rPr>
          <w:rFonts w:ascii="Times New Roman" w:eastAsia="Times New Roman" w:hAnsi="Times New Roman" w:cs="Times New Roman"/>
          <w:sz w:val="24"/>
          <w:szCs w:val="24"/>
        </w:rPr>
        <w:t xml:space="preserve"> </w:t>
      </w:r>
      <w:r w:rsidRPr="00150CBD">
        <w:rPr>
          <w:rFonts w:ascii="Times New Roman" w:eastAsia="Times New Roman" w:hAnsi="Times New Roman" w:cs="Times New Roman"/>
          <w:sz w:val="24"/>
          <w:szCs w:val="24"/>
          <w:lang w:val="en-US"/>
        </w:rPr>
        <w:t>p</w:t>
      </w:r>
      <w:r w:rsidRPr="00150CBD">
        <w:rPr>
          <w:rFonts w:ascii="Times New Roman" w:eastAsia="Times New Roman" w:hAnsi="Times New Roman" w:cs="Times New Roman"/>
          <w:sz w:val="24"/>
          <w:szCs w:val="24"/>
        </w:rPr>
        <w:t xml:space="preserve"> = </w:t>
      </w:r>
      <w:proofErr w:type="spellStart"/>
      <w:r w:rsidRPr="00150CBD">
        <w:rPr>
          <w:rFonts w:ascii="Times New Roman" w:eastAsia="Times New Roman" w:hAnsi="Times New Roman" w:cs="Times New Roman"/>
          <w:sz w:val="24"/>
          <w:szCs w:val="24"/>
          <w:lang w:val="en-US"/>
        </w:rPr>
        <w:t>pupuk</w:t>
      </w:r>
      <w:proofErr w:type="spellEnd"/>
      <w:r w:rsidRPr="00150CBD">
        <w:rPr>
          <w:rFonts w:ascii="Times New Roman" w:eastAsia="Times New Roman" w:hAnsi="Times New Roman" w:cs="Times New Roman"/>
          <w:sz w:val="24"/>
          <w:szCs w:val="24"/>
          <w:lang w:val="en-US"/>
        </w:rPr>
        <w:t xml:space="preserve"> </w:t>
      </w:r>
      <w:proofErr w:type="spellStart"/>
      <w:r w:rsidRPr="00150CBD">
        <w:rPr>
          <w:rFonts w:ascii="Times New Roman" w:eastAsia="Times New Roman" w:hAnsi="Times New Roman" w:cs="Times New Roman"/>
          <w:sz w:val="24"/>
          <w:szCs w:val="24"/>
          <w:lang w:val="en-US"/>
        </w:rPr>
        <w:t>kandang</w:t>
      </w:r>
      <w:proofErr w:type="spellEnd"/>
      <w:r w:rsidRPr="00150CBD">
        <w:rPr>
          <w:rFonts w:ascii="Times New Roman" w:eastAsia="Times New Roman" w:hAnsi="Times New Roman" w:cs="Times New Roman"/>
          <w:sz w:val="24"/>
          <w:szCs w:val="24"/>
          <w:lang w:val="en-US"/>
        </w:rPr>
        <w:t xml:space="preserve"> </w:t>
      </w:r>
      <w:proofErr w:type="spellStart"/>
      <w:r w:rsidRPr="00150CBD">
        <w:rPr>
          <w:rFonts w:ascii="Times New Roman" w:eastAsia="Times New Roman" w:hAnsi="Times New Roman" w:cs="Times New Roman"/>
          <w:sz w:val="24"/>
          <w:szCs w:val="24"/>
          <w:lang w:val="en-US"/>
        </w:rPr>
        <w:t>puyuh</w:t>
      </w:r>
      <w:proofErr w:type="spellEnd"/>
      <w:r>
        <w:rPr>
          <w:rFonts w:ascii="Times New Roman" w:eastAsia="Times New Roman" w:hAnsi="Times New Roman" w:cs="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perbandingan</w:t>
      </w:r>
      <w:proofErr w:type="spellEnd"/>
      <w:r>
        <w:rPr>
          <w:rFonts w:ascii="Times New Roman" w:hAnsi="Times New Roman"/>
          <w:sz w:val="24"/>
          <w:szCs w:val="24"/>
          <w:lang w:val="en-US"/>
        </w:rPr>
        <w:t xml:space="preserve">  </w:t>
      </w:r>
      <m:oMath>
        <m:f>
          <m:fPr>
            <m:ctrlPr>
              <w:rPr>
                <w:rFonts w:ascii="Cambria Math" w:hAnsi="Cambria Math"/>
                <w:sz w:val="24"/>
                <w:szCs w:val="24"/>
                <w:lang w:val="en-US"/>
              </w:rPr>
            </m:ctrlPr>
          </m:fPr>
          <m:num>
            <m:r>
              <m:rPr>
                <m:sty m:val="p"/>
              </m:rPr>
              <w:rPr>
                <w:rFonts w:ascii="Cambria Math" w:hAnsi="Cambria Math" w:cs="Cambria Math"/>
                <w:sz w:val="24"/>
                <w:szCs w:val="24"/>
                <w:lang w:val="en-US"/>
              </w:rPr>
              <m:t>V</m:t>
            </m:r>
          </m:num>
          <m:den>
            <m:r>
              <m:rPr>
                <m:sty m:val="p"/>
              </m:rPr>
              <w:rPr>
                <w:rFonts w:ascii="Cambria Math" w:hAnsi="Cambria Math" w:cs="Cambria Math"/>
                <w:sz w:val="24"/>
                <w:szCs w:val="24"/>
                <w:lang w:val="en-US"/>
              </w:rPr>
              <m:t>V</m:t>
            </m:r>
          </m:den>
        </m:f>
      </m:oMath>
      <w:r>
        <w:rPr>
          <w:rFonts w:ascii="Times New Roman" w:hAnsi="Times New Roman"/>
          <w:sz w:val="24"/>
          <w:szCs w:val="24"/>
          <w:lang w:val="en-US"/>
        </w:rPr>
        <w:t xml:space="preserve">  (2 volume </w:t>
      </w:r>
      <w:proofErr w:type="gramStart"/>
      <w:r>
        <w:rPr>
          <w:rFonts w:ascii="Times New Roman" w:hAnsi="Times New Roman"/>
          <w:sz w:val="24"/>
          <w:szCs w:val="24"/>
          <w:lang w:val="en-US"/>
        </w:rPr>
        <w:t>tanah :</w:t>
      </w:r>
      <w:proofErr w:type="gramEnd"/>
      <w:r>
        <w:rPr>
          <w:rFonts w:ascii="Times New Roman" w:hAnsi="Times New Roman"/>
          <w:sz w:val="24"/>
          <w:szCs w:val="24"/>
          <w:lang w:val="en-US"/>
        </w:rPr>
        <w:t xml:space="preserve"> 1 volume </w:t>
      </w:r>
      <w:proofErr w:type="spellStart"/>
      <w:r>
        <w:rPr>
          <w:rFonts w:ascii="Times New Roman" w:hAnsi="Times New Roman"/>
          <w:sz w:val="24"/>
          <w:szCs w:val="24"/>
          <w:lang w:val="en-US"/>
        </w:rPr>
        <w:t>pupuk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kandang</w:t>
      </w:r>
      <w:proofErr w:type="spellEnd"/>
      <w:r>
        <w:rPr>
          <w:rFonts w:ascii="Times New Roman" w:hAnsi="Times New Roman"/>
          <w:sz w:val="24"/>
          <w:szCs w:val="24"/>
          <w:lang w:val="en-US"/>
        </w:rPr>
        <w:t xml:space="preserve">). </w:t>
      </w:r>
      <w:r w:rsidRPr="00150CBD">
        <w:rPr>
          <w:rFonts w:ascii="Times New Roman" w:hAnsi="Times New Roman" w:cs="Times New Roman"/>
          <w:sz w:val="24"/>
          <w:szCs w:val="24"/>
        </w:rPr>
        <w:t>Variabel pengamatan dalam penelitian ini adalah</w:t>
      </w:r>
      <w:r w:rsidRPr="00150CBD">
        <w:rPr>
          <w:rFonts w:ascii="Times New Roman" w:hAnsi="Times New Roman" w:cs="Times New Roman"/>
          <w:sz w:val="24"/>
          <w:szCs w:val="24"/>
          <w:lang w:val="sv-SE"/>
        </w:rPr>
        <w:t xml:space="preserve"> </w:t>
      </w:r>
      <w:proofErr w:type="spellStart"/>
      <w:r w:rsidRPr="00150CBD">
        <w:rPr>
          <w:rFonts w:ascii="Times New Roman" w:hAnsi="Times New Roman" w:cs="Times New Roman"/>
          <w:sz w:val="24"/>
          <w:szCs w:val="24"/>
          <w:lang w:val="en-US"/>
        </w:rPr>
        <w:t>jumlah</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daun</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helai</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jumlah</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klorofil</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daun</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i/>
          <w:sz w:val="24"/>
          <w:szCs w:val="24"/>
          <w:lang w:val="en-US"/>
        </w:rPr>
        <w:t>spad</w:t>
      </w:r>
      <w:proofErr w:type="spellEnd"/>
      <w:r w:rsidRPr="00150CBD">
        <w:rPr>
          <w:rFonts w:ascii="Times New Roman" w:hAnsi="Times New Roman" w:cs="Times New Roman"/>
          <w:i/>
          <w:sz w:val="24"/>
          <w:szCs w:val="24"/>
          <w:lang w:val="en-US"/>
        </w:rPr>
        <w:t xml:space="preserve"> unit</w:t>
      </w:r>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luas</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daun</w:t>
      </w:r>
      <w:proofErr w:type="spellEnd"/>
      <w:r w:rsidRPr="00150CBD">
        <w:rPr>
          <w:rFonts w:ascii="Times New Roman" w:hAnsi="Times New Roman" w:cs="Times New Roman"/>
          <w:sz w:val="24"/>
          <w:szCs w:val="24"/>
          <w:lang w:val="en-US"/>
        </w:rPr>
        <w:t xml:space="preserve"> (cm</w:t>
      </w:r>
      <w:r w:rsidRPr="00150CBD">
        <w:rPr>
          <w:rFonts w:ascii="Times New Roman" w:hAnsi="Times New Roman" w:cs="Times New Roman"/>
          <w:sz w:val="24"/>
          <w:szCs w:val="24"/>
          <w:vertAlign w:val="superscript"/>
          <w:lang w:val="en-US"/>
        </w:rPr>
        <w:t>2</w:t>
      </w:r>
      <w:r w:rsidRPr="00150CBD">
        <w:rPr>
          <w:rFonts w:ascii="Times New Roman" w:hAnsi="Times New Roman" w:cs="Times New Roman"/>
          <w:sz w:val="24"/>
          <w:szCs w:val="24"/>
          <w:lang w:val="en-US"/>
        </w:rPr>
        <w:t xml:space="preserve">), volume </w:t>
      </w:r>
      <w:proofErr w:type="spellStart"/>
      <w:r w:rsidRPr="00150CBD">
        <w:rPr>
          <w:rFonts w:ascii="Times New Roman" w:hAnsi="Times New Roman" w:cs="Times New Roman"/>
          <w:sz w:val="24"/>
          <w:szCs w:val="24"/>
          <w:lang w:val="en-US"/>
        </w:rPr>
        <w:t>akar</w:t>
      </w:r>
      <w:proofErr w:type="spellEnd"/>
      <w:r w:rsidRPr="00150CBD">
        <w:rPr>
          <w:rFonts w:ascii="Times New Roman" w:hAnsi="Times New Roman" w:cs="Times New Roman"/>
          <w:sz w:val="24"/>
          <w:szCs w:val="24"/>
          <w:lang w:val="en-US"/>
        </w:rPr>
        <w:t xml:space="preserve"> (cm</w:t>
      </w:r>
      <w:r w:rsidRPr="00150CBD">
        <w:rPr>
          <w:rFonts w:ascii="Times New Roman" w:hAnsi="Times New Roman" w:cs="Times New Roman"/>
          <w:sz w:val="24"/>
          <w:szCs w:val="24"/>
          <w:vertAlign w:val="superscript"/>
          <w:lang w:val="en-US"/>
        </w:rPr>
        <w:t>3</w:t>
      </w:r>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berat</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segar</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tanaman</w:t>
      </w:r>
      <w:proofErr w:type="spellEnd"/>
      <w:r w:rsidRPr="00150CBD">
        <w:rPr>
          <w:rFonts w:ascii="Times New Roman" w:hAnsi="Times New Roman" w:cs="Times New Roman"/>
          <w:sz w:val="24"/>
          <w:szCs w:val="24"/>
          <w:lang w:val="en-US"/>
        </w:rPr>
        <w:t xml:space="preserve"> (g), </w:t>
      </w:r>
      <w:proofErr w:type="spellStart"/>
      <w:r w:rsidRPr="00150CBD">
        <w:rPr>
          <w:rFonts w:ascii="Times New Roman" w:hAnsi="Times New Roman" w:cs="Times New Roman"/>
          <w:sz w:val="24"/>
          <w:szCs w:val="24"/>
          <w:lang w:val="en-US"/>
        </w:rPr>
        <w:t>dan</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berat</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kering</w:t>
      </w:r>
      <w:proofErr w:type="spellEnd"/>
      <w:r w:rsidRPr="00150CBD">
        <w:rPr>
          <w:rFonts w:ascii="Times New Roman" w:hAnsi="Times New Roman" w:cs="Times New Roman"/>
          <w:sz w:val="24"/>
          <w:szCs w:val="24"/>
          <w:lang w:val="en-US"/>
        </w:rPr>
        <w:t xml:space="preserve"> </w:t>
      </w:r>
      <w:proofErr w:type="spellStart"/>
      <w:r w:rsidRPr="00150CBD">
        <w:rPr>
          <w:rFonts w:ascii="Times New Roman" w:hAnsi="Times New Roman" w:cs="Times New Roman"/>
          <w:sz w:val="24"/>
          <w:szCs w:val="24"/>
          <w:lang w:val="en-US"/>
        </w:rPr>
        <w:t>tanaman</w:t>
      </w:r>
      <w:proofErr w:type="spellEnd"/>
      <w:r w:rsidRPr="00150CBD">
        <w:rPr>
          <w:rFonts w:ascii="Times New Roman" w:hAnsi="Times New Roman" w:cs="Times New Roman"/>
          <w:sz w:val="24"/>
          <w:szCs w:val="24"/>
          <w:lang w:val="en-US"/>
        </w:rPr>
        <w:t xml:space="preserve"> (g)</w:t>
      </w:r>
      <w:r w:rsidRPr="00150CBD">
        <w:rPr>
          <w:rFonts w:ascii="Times New Roman" w:hAnsi="Times New Roman" w:cs="Times New Roman"/>
          <w:sz w:val="24"/>
          <w:szCs w:val="24"/>
        </w:rPr>
        <w:t>. Hasil pengamatan dilakukan uji F. Apabila Uji F menunjukan pengaruh nyata, maka dibuktikan dengan uji BNJ taraf  5 %.</w:t>
      </w:r>
    </w:p>
    <w:p w:rsidR="005F526E" w:rsidRPr="00F556B2" w:rsidRDefault="005F526E" w:rsidP="005F526E">
      <w:pPr>
        <w:spacing w:after="240" w:line="240" w:lineRule="auto"/>
        <w:jc w:val="both"/>
        <w:rPr>
          <w:rFonts w:ascii="Times New Roman" w:hAnsi="Times New Roman" w:cs="Times New Roman"/>
          <w:sz w:val="24"/>
          <w:szCs w:val="24"/>
          <w:lang w:val="en-US"/>
        </w:rPr>
      </w:pPr>
    </w:p>
    <w:p w:rsidR="005F526E" w:rsidRDefault="005F526E" w:rsidP="005F526E">
      <w:pPr>
        <w:spacing w:after="240"/>
        <w:jc w:val="center"/>
        <w:rPr>
          <w:rFonts w:ascii="Times New Roman" w:hAnsi="Times New Roman" w:cs="Times New Roman"/>
          <w:b/>
          <w:sz w:val="24"/>
          <w:szCs w:val="24"/>
        </w:rPr>
      </w:pPr>
      <w:r w:rsidRPr="00A553E9">
        <w:rPr>
          <w:rFonts w:ascii="Times New Roman" w:hAnsi="Times New Roman" w:cs="Times New Roman"/>
          <w:b/>
          <w:sz w:val="24"/>
          <w:szCs w:val="24"/>
        </w:rPr>
        <w:t>HASIL DAN PEMBAHASAN</w:t>
      </w:r>
    </w:p>
    <w:p w:rsidR="005F526E" w:rsidRDefault="005F526E" w:rsidP="005F526E">
      <w:pPr>
        <w:spacing w:after="120"/>
        <w:rPr>
          <w:rFonts w:ascii="Times New Roman" w:hAnsi="Times New Roman" w:cs="Times New Roman"/>
          <w:b/>
          <w:sz w:val="24"/>
          <w:szCs w:val="24"/>
        </w:rPr>
      </w:pPr>
      <w:r>
        <w:rPr>
          <w:rFonts w:ascii="Times New Roman" w:hAnsi="Times New Roman" w:cs="Times New Roman"/>
          <w:b/>
          <w:sz w:val="24"/>
          <w:szCs w:val="24"/>
        </w:rPr>
        <w:t>HASIL</w:t>
      </w:r>
    </w:p>
    <w:p w:rsidR="005F526E" w:rsidRPr="00F556B2" w:rsidRDefault="005F526E" w:rsidP="005F526E">
      <w:pPr>
        <w:spacing w:line="240" w:lineRule="auto"/>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sz w:val="24"/>
          <w:lang w:val="en-US"/>
        </w:rPr>
        <w:t xml:space="preserve">Data </w:t>
      </w:r>
      <w:proofErr w:type="spellStart"/>
      <w:r>
        <w:rPr>
          <w:rFonts w:ascii="Times New Roman" w:hAnsi="Times New Roman" w:cs="Times New Roman"/>
          <w:sz w:val="24"/>
          <w:lang w:val="en-US"/>
        </w:rPr>
        <w:t>rerata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pengukuran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variabel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diamati</w:t>
      </w:r>
      <w:proofErr w:type="spellEnd"/>
      <w:r>
        <w:rPr>
          <w:rFonts w:ascii="Times New Roman" w:hAnsi="Times New Roman" w:cs="Times New Roman"/>
          <w:sz w:val="24"/>
          <w:lang w:val="en-US"/>
        </w:rPr>
        <w:t xml:space="preserve"> (volume </w:t>
      </w:r>
      <w:proofErr w:type="spellStart"/>
      <w:r>
        <w:rPr>
          <w:rFonts w:ascii="Times New Roman" w:hAnsi="Times New Roman" w:cs="Times New Roman"/>
          <w:sz w:val="24"/>
          <w:lang w:val="en-US"/>
        </w:rPr>
        <w:t>akar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jumlah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klorofil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luas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tanaman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jumlah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berat</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segar</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tanaman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menunjukan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pemberian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pupuk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kandang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nyata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variabel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pengamatan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rerata</w:t>
      </w:r>
      <w:proofErr w:type="spellEnd"/>
      <w:r>
        <w:rPr>
          <w:rFonts w:ascii="Times New Roman" w:hAnsi="Times New Roman" w:cs="Times New Roman"/>
          <w:sz w:val="24"/>
          <w:lang w:val="en-US"/>
        </w:rPr>
        <w:t xml:space="preserve"> volume </w:t>
      </w:r>
      <w:proofErr w:type="spellStart"/>
      <w:r>
        <w:rPr>
          <w:rFonts w:ascii="Times New Roman" w:hAnsi="Times New Roman" w:cs="Times New Roman"/>
          <w:sz w:val="24"/>
          <w:lang w:val="en-US"/>
        </w:rPr>
        <w:t>akar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jumlah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klorofil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luas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tanaman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jumlah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berat</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segar</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tanaman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pupuk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kandang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dilihat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gambar</w:t>
      </w:r>
      <w:proofErr w:type="spellEnd"/>
      <w:r>
        <w:rPr>
          <w:rFonts w:ascii="Times New Roman" w:hAnsi="Times New Roman" w:cs="Times New Roman"/>
          <w:sz w:val="24"/>
          <w:lang w:val="en-US"/>
        </w:rPr>
        <w:t xml:space="preserve"> 1, 2, 3, 4, 5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6. </w:t>
      </w:r>
    </w:p>
    <w:p w:rsidR="005F526E" w:rsidRDefault="005F526E" w:rsidP="005F526E">
      <w:pPr>
        <w:spacing w:line="240" w:lineRule="auto"/>
        <w:rPr>
          <w:rFonts w:ascii="Times New Roman" w:hAnsi="Times New Roman" w:cs="Times New Roman"/>
          <w:b/>
          <w:sz w:val="24"/>
          <w:lang w:val="en-US"/>
        </w:rPr>
      </w:pPr>
      <w:r>
        <w:rPr>
          <w:noProof/>
          <w:lang w:val="en-US"/>
        </w:rPr>
        <w:lastRenderedPageBreak/>
        <w:drawing>
          <wp:inline distT="0" distB="0" distL="0" distR="0" wp14:anchorId="0F4DCC2C" wp14:editId="369E5D6C">
            <wp:extent cx="4391025" cy="17621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526E" w:rsidRPr="00FF61E0" w:rsidRDefault="005F526E" w:rsidP="005F526E">
      <w:pPr>
        <w:spacing w:line="240" w:lineRule="auto"/>
        <w:rPr>
          <w:rFonts w:ascii="Times New Roman" w:hAnsi="Times New Roman" w:cs="Times New Roman"/>
          <w:sz w:val="24"/>
          <w:lang w:val="en-US"/>
        </w:rPr>
      </w:pPr>
      <w:proofErr w:type="spellStart"/>
      <w:proofErr w:type="gramStart"/>
      <w:r>
        <w:rPr>
          <w:rFonts w:ascii="Times New Roman" w:hAnsi="Times New Roman" w:cs="Times New Roman"/>
          <w:sz w:val="24"/>
          <w:lang w:val="en-US"/>
        </w:rPr>
        <w:t>Gambar</w:t>
      </w:r>
      <w:proofErr w:type="spellEnd"/>
      <w:r>
        <w:rPr>
          <w:rFonts w:ascii="Times New Roman" w:hAnsi="Times New Roman" w:cs="Times New Roman"/>
          <w:sz w:val="24"/>
          <w:lang w:val="en-US"/>
        </w:rPr>
        <w:t xml:space="preserve"> 1.</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Rerata</w:t>
      </w:r>
      <w:proofErr w:type="spellEnd"/>
      <w:r>
        <w:rPr>
          <w:rFonts w:ascii="Times New Roman" w:hAnsi="Times New Roman" w:cs="Times New Roman"/>
          <w:sz w:val="24"/>
          <w:lang w:val="en-US"/>
        </w:rPr>
        <w:t xml:space="preserve"> Volume </w:t>
      </w:r>
      <w:proofErr w:type="spellStart"/>
      <w:r>
        <w:rPr>
          <w:rFonts w:ascii="Times New Roman" w:hAnsi="Times New Roman" w:cs="Times New Roman"/>
          <w:sz w:val="24"/>
          <w:lang w:val="en-US"/>
        </w:rPr>
        <w:t>Akar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Pupuk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Kandang</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
    <w:p w:rsidR="005F526E" w:rsidRDefault="005F526E" w:rsidP="005F526E">
      <w:pPr>
        <w:spacing w:line="240" w:lineRule="auto"/>
        <w:rPr>
          <w:rFonts w:ascii="Times New Roman" w:hAnsi="Times New Roman" w:cs="Times New Roman"/>
          <w:sz w:val="24"/>
          <w:lang w:val="en-US"/>
        </w:rPr>
      </w:pPr>
      <w:r>
        <w:rPr>
          <w:noProof/>
          <w:lang w:val="en-US"/>
        </w:rPr>
        <w:drawing>
          <wp:inline distT="0" distB="0" distL="0" distR="0" wp14:anchorId="7472BCDE" wp14:editId="70C4792C">
            <wp:extent cx="4505325" cy="15335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526E" w:rsidRDefault="005F526E" w:rsidP="005F526E">
      <w:pPr>
        <w:spacing w:line="240" w:lineRule="auto"/>
        <w:rPr>
          <w:rFonts w:ascii="Times New Roman" w:hAnsi="Times New Roman" w:cs="Times New Roman"/>
          <w:sz w:val="24"/>
          <w:lang w:val="en-US"/>
        </w:rPr>
      </w:pPr>
      <w:proofErr w:type="spellStart"/>
      <w:proofErr w:type="gramStart"/>
      <w:r>
        <w:rPr>
          <w:rFonts w:ascii="Times New Roman" w:hAnsi="Times New Roman" w:cs="Times New Roman"/>
          <w:sz w:val="24"/>
          <w:lang w:val="en-US"/>
        </w:rPr>
        <w:t>Gambar</w:t>
      </w:r>
      <w:proofErr w:type="spellEnd"/>
      <w:r>
        <w:rPr>
          <w:rFonts w:ascii="Times New Roman" w:hAnsi="Times New Roman" w:cs="Times New Roman"/>
          <w:sz w:val="24"/>
          <w:lang w:val="en-US"/>
        </w:rPr>
        <w:t xml:space="preserve"> 2.</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Rarata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Jumlah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Klrofil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Pupuk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Kandang</w:t>
      </w:r>
      <w:proofErr w:type="spellEnd"/>
    </w:p>
    <w:p w:rsidR="005F526E" w:rsidRDefault="005F526E" w:rsidP="005F526E">
      <w:pPr>
        <w:spacing w:line="240" w:lineRule="auto"/>
        <w:rPr>
          <w:rFonts w:ascii="Times New Roman" w:hAnsi="Times New Roman" w:cs="Times New Roman"/>
          <w:sz w:val="24"/>
          <w:lang w:val="en-US"/>
        </w:rPr>
      </w:pPr>
      <w:r>
        <w:rPr>
          <w:noProof/>
          <w:lang w:val="en-US"/>
        </w:rPr>
        <w:drawing>
          <wp:inline distT="0" distB="0" distL="0" distR="0" wp14:anchorId="3C6975CF" wp14:editId="34D96489">
            <wp:extent cx="4391025" cy="1676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F526E" w:rsidRPr="007E6AEB" w:rsidRDefault="005F526E" w:rsidP="005F526E">
      <w:pPr>
        <w:spacing w:line="240" w:lineRule="auto"/>
        <w:rPr>
          <w:rFonts w:ascii="Times New Roman" w:hAnsi="Times New Roman" w:cs="Times New Roman"/>
          <w:sz w:val="24"/>
          <w:lang w:val="en-US"/>
        </w:rPr>
      </w:pPr>
      <w:proofErr w:type="spellStart"/>
      <w:proofErr w:type="gramStart"/>
      <w:r>
        <w:rPr>
          <w:rFonts w:ascii="Times New Roman" w:hAnsi="Times New Roman" w:cs="Times New Roman"/>
          <w:sz w:val="24"/>
          <w:lang w:val="en-US"/>
        </w:rPr>
        <w:t>Gambar</w:t>
      </w:r>
      <w:proofErr w:type="spellEnd"/>
      <w:r>
        <w:rPr>
          <w:rFonts w:ascii="Times New Roman" w:hAnsi="Times New Roman" w:cs="Times New Roman"/>
          <w:sz w:val="24"/>
          <w:lang w:val="en-US"/>
        </w:rPr>
        <w:t xml:space="preserve"> 3.</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Rarata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Luas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Pupuk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Kandang</w:t>
      </w:r>
      <w:proofErr w:type="spellEnd"/>
    </w:p>
    <w:p w:rsidR="005F526E" w:rsidRDefault="005F526E" w:rsidP="005F526E">
      <w:pPr>
        <w:spacing w:line="240" w:lineRule="auto"/>
        <w:rPr>
          <w:rFonts w:ascii="Times New Roman" w:hAnsi="Times New Roman" w:cs="Times New Roman"/>
          <w:sz w:val="24"/>
          <w:lang w:val="en-US"/>
        </w:rPr>
      </w:pPr>
      <w:r>
        <w:rPr>
          <w:noProof/>
          <w:lang w:val="en-US"/>
        </w:rPr>
        <w:drawing>
          <wp:inline distT="0" distB="0" distL="0" distR="0" wp14:anchorId="12F2A98C" wp14:editId="025F282B">
            <wp:extent cx="4505325" cy="14668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F526E" w:rsidRPr="007E6AEB" w:rsidRDefault="005F526E" w:rsidP="005F526E">
      <w:pPr>
        <w:spacing w:line="240" w:lineRule="auto"/>
        <w:rPr>
          <w:rFonts w:ascii="Times New Roman" w:hAnsi="Times New Roman" w:cs="Times New Roman"/>
          <w:sz w:val="24"/>
          <w:lang w:val="en-US"/>
        </w:rPr>
      </w:pPr>
      <w:proofErr w:type="spellStart"/>
      <w:proofErr w:type="gramStart"/>
      <w:r>
        <w:rPr>
          <w:rFonts w:ascii="Times New Roman" w:hAnsi="Times New Roman" w:cs="Times New Roman"/>
          <w:sz w:val="24"/>
          <w:lang w:val="en-US"/>
        </w:rPr>
        <w:t>Gambar</w:t>
      </w:r>
      <w:proofErr w:type="spellEnd"/>
      <w:r>
        <w:rPr>
          <w:rFonts w:ascii="Times New Roman" w:hAnsi="Times New Roman" w:cs="Times New Roman"/>
          <w:sz w:val="24"/>
          <w:lang w:val="en-US"/>
        </w:rPr>
        <w:t xml:space="preserve"> 4.</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Rarata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Tanaman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Pupuk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Kandang</w:t>
      </w:r>
      <w:proofErr w:type="spellEnd"/>
    </w:p>
    <w:p w:rsidR="005F526E" w:rsidRDefault="005F526E" w:rsidP="005F526E">
      <w:pPr>
        <w:spacing w:line="240" w:lineRule="auto"/>
        <w:rPr>
          <w:rFonts w:ascii="Times New Roman" w:hAnsi="Times New Roman" w:cs="Times New Roman"/>
          <w:sz w:val="24"/>
          <w:lang w:val="en-US"/>
        </w:rPr>
      </w:pPr>
      <w:r>
        <w:rPr>
          <w:noProof/>
          <w:lang w:val="en-US"/>
        </w:rPr>
        <w:lastRenderedPageBreak/>
        <w:drawing>
          <wp:inline distT="0" distB="0" distL="0" distR="0" wp14:anchorId="1794B7F7" wp14:editId="3F623701">
            <wp:extent cx="4800600" cy="15335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F526E" w:rsidRPr="007E6AEB" w:rsidRDefault="005F526E" w:rsidP="005F526E">
      <w:pPr>
        <w:spacing w:line="240" w:lineRule="auto"/>
        <w:rPr>
          <w:rFonts w:ascii="Times New Roman" w:hAnsi="Times New Roman" w:cs="Times New Roman"/>
          <w:sz w:val="24"/>
          <w:lang w:val="en-US"/>
        </w:rPr>
      </w:pPr>
      <w:proofErr w:type="spellStart"/>
      <w:proofErr w:type="gramStart"/>
      <w:r>
        <w:rPr>
          <w:rFonts w:ascii="Times New Roman" w:hAnsi="Times New Roman" w:cs="Times New Roman"/>
          <w:sz w:val="24"/>
          <w:lang w:val="en-US"/>
        </w:rPr>
        <w:t>Gambar</w:t>
      </w:r>
      <w:proofErr w:type="spellEnd"/>
      <w:r>
        <w:rPr>
          <w:rFonts w:ascii="Times New Roman" w:hAnsi="Times New Roman" w:cs="Times New Roman"/>
          <w:sz w:val="24"/>
          <w:lang w:val="en-US"/>
        </w:rPr>
        <w:t xml:space="preserve"> 5.</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Rarata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Jumlah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Pupuk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Kandang</w:t>
      </w:r>
      <w:proofErr w:type="spellEnd"/>
    </w:p>
    <w:p w:rsidR="005F526E" w:rsidRDefault="005F526E" w:rsidP="005F526E">
      <w:pPr>
        <w:spacing w:line="240" w:lineRule="auto"/>
        <w:rPr>
          <w:rFonts w:ascii="Times New Roman" w:hAnsi="Times New Roman" w:cs="Times New Roman"/>
          <w:sz w:val="24"/>
          <w:lang w:val="en-US"/>
        </w:rPr>
      </w:pPr>
      <w:bookmarkStart w:id="0" w:name="_GoBack"/>
      <w:r>
        <w:rPr>
          <w:noProof/>
          <w:lang w:val="en-US"/>
        </w:rPr>
        <w:drawing>
          <wp:inline distT="0" distB="0" distL="0" distR="0" wp14:anchorId="35E4FBA7" wp14:editId="2C970ACA">
            <wp:extent cx="4324350" cy="153352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0"/>
    </w:p>
    <w:p w:rsidR="005F526E" w:rsidRDefault="005F526E" w:rsidP="005F526E">
      <w:pPr>
        <w:spacing w:line="240" w:lineRule="auto"/>
        <w:rPr>
          <w:rFonts w:ascii="Times New Roman" w:hAnsi="Times New Roman" w:cs="Times New Roman"/>
          <w:sz w:val="24"/>
          <w:lang w:val="en-US"/>
        </w:rPr>
      </w:pPr>
      <w:proofErr w:type="spellStart"/>
      <w:proofErr w:type="gramStart"/>
      <w:r>
        <w:rPr>
          <w:rFonts w:ascii="Times New Roman" w:hAnsi="Times New Roman" w:cs="Times New Roman"/>
          <w:sz w:val="24"/>
          <w:lang w:val="en-US"/>
        </w:rPr>
        <w:t>Gambar</w:t>
      </w:r>
      <w:proofErr w:type="spellEnd"/>
      <w:r>
        <w:rPr>
          <w:rFonts w:ascii="Times New Roman" w:hAnsi="Times New Roman" w:cs="Times New Roman"/>
          <w:sz w:val="24"/>
          <w:lang w:val="en-US"/>
        </w:rPr>
        <w:t xml:space="preserve"> 6.</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Rarata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Jumlah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Berat</w:t>
      </w:r>
      <w:proofErr w:type="spellEnd"/>
      <w:r>
        <w:rPr>
          <w:rFonts w:ascii="Times New Roman" w:hAnsi="Times New Roman" w:cs="Times New Roman"/>
          <w:sz w:val="24"/>
          <w:lang w:val="en-US"/>
        </w:rPr>
        <w:t xml:space="preserve"> Segar </w:t>
      </w:r>
      <w:proofErr w:type="spellStart"/>
      <w:r>
        <w:rPr>
          <w:rFonts w:ascii="Times New Roman" w:hAnsi="Times New Roman" w:cs="Times New Roman"/>
          <w:sz w:val="24"/>
          <w:lang w:val="en-US"/>
        </w:rPr>
        <w:t>Tanaman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Pupuk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Kandang</w:t>
      </w:r>
      <w:proofErr w:type="spellEnd"/>
      <w:r>
        <w:rPr>
          <w:rFonts w:ascii="Times New Roman" w:hAnsi="Times New Roman" w:cs="Times New Roman"/>
          <w:sz w:val="24"/>
          <w:lang w:val="en-US"/>
        </w:rPr>
        <w:t xml:space="preserve">. </w:t>
      </w:r>
    </w:p>
    <w:p w:rsidR="005F526E" w:rsidRDefault="005F526E" w:rsidP="005F526E">
      <w:pPr>
        <w:spacing w:after="0" w:line="240" w:lineRule="auto"/>
        <w:ind w:firstLine="720"/>
        <w:jc w:val="both"/>
        <w:rPr>
          <w:rFonts w:ascii="Times New Roman" w:hAnsi="Times New Roman"/>
          <w:sz w:val="24"/>
          <w:szCs w:val="24"/>
          <w:lang w:val="en-US" w:eastAsia="id-ID"/>
        </w:rPr>
      </w:pPr>
      <w:proofErr w:type="spellStart"/>
      <w:r>
        <w:rPr>
          <w:rFonts w:ascii="Times New Roman" w:hAnsi="Times New Roman" w:cs="Times New Roman"/>
          <w:sz w:val="24"/>
          <w:lang w:val="en-US"/>
        </w:rPr>
        <w:t>Gambar</w:t>
      </w:r>
      <w:proofErr w:type="spellEnd"/>
      <w:r>
        <w:rPr>
          <w:rFonts w:ascii="Times New Roman" w:hAnsi="Times New Roman" w:cs="Times New Roman"/>
          <w:sz w:val="24"/>
          <w:lang w:val="en-US"/>
        </w:rPr>
        <w:t xml:space="preserve"> 1 </w:t>
      </w:r>
      <w:r>
        <w:rPr>
          <w:rFonts w:ascii="Times New Roman" w:hAnsi="Times New Roman"/>
          <w:sz w:val="24"/>
          <w:szCs w:val="24"/>
          <w:lang w:eastAsia="id-ID"/>
        </w:rPr>
        <w:t>menunjuk</w:t>
      </w:r>
      <w:r w:rsidRPr="007448A6">
        <w:rPr>
          <w:rFonts w:ascii="Times New Roman" w:hAnsi="Times New Roman"/>
          <w:sz w:val="24"/>
          <w:szCs w:val="24"/>
          <w:lang w:eastAsia="id-ID"/>
        </w:rPr>
        <w:t>an bahwa nilai</w:t>
      </w:r>
      <w:r>
        <w:rPr>
          <w:rFonts w:ascii="Times New Roman" w:hAnsi="Times New Roman"/>
          <w:sz w:val="24"/>
          <w:szCs w:val="24"/>
          <w:lang w:eastAsia="id-ID"/>
        </w:rPr>
        <w:t xml:space="preserve"> rerata volume akar tanaman pak</w:t>
      </w:r>
      <w:r w:rsidRPr="007448A6">
        <w:rPr>
          <w:rFonts w:ascii="Times New Roman" w:hAnsi="Times New Roman"/>
          <w:sz w:val="24"/>
          <w:szCs w:val="24"/>
          <w:lang w:eastAsia="id-ID"/>
        </w:rPr>
        <w:t>choy berkisar antara 7</w:t>
      </w:r>
      <w:proofErr w:type="gramStart"/>
      <w:r w:rsidRPr="007448A6">
        <w:rPr>
          <w:rFonts w:ascii="Times New Roman" w:hAnsi="Times New Roman"/>
          <w:sz w:val="24"/>
          <w:szCs w:val="24"/>
          <w:lang w:eastAsia="id-ID"/>
        </w:rPr>
        <w:t>,00</w:t>
      </w:r>
      <w:proofErr w:type="gramEnd"/>
      <w:r w:rsidRPr="007448A6">
        <w:rPr>
          <w:rFonts w:ascii="Times New Roman" w:hAnsi="Times New Roman"/>
          <w:sz w:val="24"/>
          <w:szCs w:val="24"/>
          <w:lang w:eastAsia="id-ID"/>
        </w:rPr>
        <w:t xml:space="preserve"> cm</w:t>
      </w:r>
      <w:r w:rsidRPr="007448A6">
        <w:rPr>
          <w:rFonts w:ascii="Times New Roman" w:hAnsi="Times New Roman"/>
          <w:sz w:val="24"/>
          <w:szCs w:val="24"/>
          <w:vertAlign w:val="superscript"/>
          <w:lang w:eastAsia="id-ID"/>
        </w:rPr>
        <w:t xml:space="preserve">3 </w:t>
      </w:r>
      <w:r w:rsidRPr="007448A6">
        <w:rPr>
          <w:rFonts w:ascii="Times New Roman" w:hAnsi="Times New Roman"/>
          <w:sz w:val="24"/>
          <w:szCs w:val="24"/>
          <w:lang w:eastAsia="id-ID"/>
        </w:rPr>
        <w:t>– 9,00 cm</w:t>
      </w:r>
      <w:r w:rsidRPr="007448A6">
        <w:rPr>
          <w:rFonts w:ascii="Times New Roman" w:hAnsi="Times New Roman"/>
          <w:sz w:val="24"/>
          <w:szCs w:val="24"/>
          <w:vertAlign w:val="superscript"/>
          <w:lang w:eastAsia="id-ID"/>
        </w:rPr>
        <w:t>3</w:t>
      </w:r>
      <w:r>
        <w:rPr>
          <w:rFonts w:ascii="Times New Roman" w:hAnsi="Times New Roman"/>
          <w:sz w:val="24"/>
          <w:szCs w:val="24"/>
          <w:lang w:eastAsia="id-ID"/>
        </w:rPr>
        <w:t>.</w:t>
      </w:r>
      <w:r w:rsidRPr="00FF61E0">
        <w:rPr>
          <w:rFonts w:ascii="Times New Roman" w:hAnsi="Times New Roman"/>
          <w:sz w:val="24"/>
          <w:szCs w:val="24"/>
          <w:lang w:eastAsia="id-ID"/>
        </w:rPr>
        <w:t xml:space="preserve"> </w:t>
      </w:r>
      <w:r w:rsidRPr="0011288B">
        <w:rPr>
          <w:rFonts w:ascii="Times New Roman" w:hAnsi="Times New Roman"/>
          <w:sz w:val="24"/>
          <w:szCs w:val="24"/>
          <w:lang w:eastAsia="id-ID"/>
        </w:rPr>
        <w:t>Gambar 2 m</w:t>
      </w:r>
      <w:r>
        <w:rPr>
          <w:rFonts w:ascii="Times New Roman" w:hAnsi="Times New Roman"/>
          <w:sz w:val="24"/>
          <w:szCs w:val="24"/>
          <w:lang w:eastAsia="id-ID"/>
        </w:rPr>
        <w:t>enunjukan</w:t>
      </w:r>
      <w:r w:rsidRPr="0011288B">
        <w:rPr>
          <w:rFonts w:ascii="Times New Roman" w:hAnsi="Times New Roman"/>
          <w:sz w:val="24"/>
          <w:szCs w:val="24"/>
          <w:lang w:eastAsia="id-ID"/>
        </w:rPr>
        <w:t xml:space="preserve"> bahwa jumlah klorofil daun pakchoy berkisar antara 42,58 spad unit – 49,88 spad unit.</w:t>
      </w:r>
      <w:r w:rsidRPr="00FF61E0">
        <w:rPr>
          <w:rFonts w:ascii="Times New Roman" w:hAnsi="Times New Roman"/>
          <w:sz w:val="24"/>
          <w:szCs w:val="24"/>
          <w:lang w:eastAsia="id-ID"/>
        </w:rPr>
        <w:t xml:space="preserve"> </w:t>
      </w:r>
      <w:r>
        <w:rPr>
          <w:rFonts w:ascii="Times New Roman" w:hAnsi="Times New Roman"/>
          <w:sz w:val="24"/>
          <w:szCs w:val="24"/>
          <w:lang w:eastAsia="id-ID"/>
        </w:rPr>
        <w:t>Gambar 3 menunju</w:t>
      </w:r>
      <w:r w:rsidRPr="007448A6">
        <w:rPr>
          <w:rFonts w:ascii="Times New Roman" w:hAnsi="Times New Roman"/>
          <w:sz w:val="24"/>
          <w:szCs w:val="24"/>
          <w:lang w:eastAsia="id-ID"/>
        </w:rPr>
        <w:t xml:space="preserve">kan bahwa luas daun total </w:t>
      </w:r>
      <w:r>
        <w:rPr>
          <w:rFonts w:ascii="Times New Roman" w:hAnsi="Times New Roman"/>
          <w:sz w:val="24"/>
          <w:szCs w:val="24"/>
          <w:lang w:eastAsia="id-ID"/>
        </w:rPr>
        <w:t>tanaman pa</w:t>
      </w:r>
      <w:r w:rsidRPr="007448A6">
        <w:rPr>
          <w:rFonts w:ascii="Times New Roman" w:hAnsi="Times New Roman"/>
          <w:sz w:val="24"/>
          <w:szCs w:val="24"/>
          <w:lang w:eastAsia="id-ID"/>
        </w:rPr>
        <w:t>kchoy berkisar antara 489,83 cm</w:t>
      </w:r>
      <w:r w:rsidRPr="007448A6">
        <w:rPr>
          <w:rFonts w:ascii="Times New Roman" w:hAnsi="Times New Roman"/>
          <w:sz w:val="24"/>
          <w:szCs w:val="24"/>
          <w:vertAlign w:val="superscript"/>
          <w:lang w:eastAsia="id-ID"/>
        </w:rPr>
        <w:t>2</w:t>
      </w:r>
      <w:r w:rsidRPr="007448A6">
        <w:rPr>
          <w:rFonts w:ascii="Times New Roman" w:hAnsi="Times New Roman"/>
          <w:sz w:val="24"/>
          <w:szCs w:val="24"/>
          <w:lang w:eastAsia="id-ID"/>
        </w:rPr>
        <w:t xml:space="preserve"> – 572,33 cm</w:t>
      </w:r>
      <w:r w:rsidRPr="007448A6">
        <w:rPr>
          <w:rFonts w:ascii="Times New Roman" w:hAnsi="Times New Roman"/>
          <w:sz w:val="24"/>
          <w:szCs w:val="24"/>
          <w:vertAlign w:val="superscript"/>
          <w:lang w:eastAsia="id-ID"/>
        </w:rPr>
        <w:t>2</w:t>
      </w:r>
      <w:r w:rsidRPr="007448A6">
        <w:rPr>
          <w:rFonts w:ascii="Times New Roman" w:hAnsi="Times New Roman"/>
          <w:sz w:val="24"/>
          <w:szCs w:val="24"/>
          <w:lang w:eastAsia="id-ID"/>
        </w:rPr>
        <w:t>.</w:t>
      </w:r>
      <w:r w:rsidRPr="00FF61E0">
        <w:rPr>
          <w:rFonts w:ascii="Times New Roman" w:hAnsi="Times New Roman"/>
          <w:sz w:val="24"/>
          <w:szCs w:val="24"/>
          <w:lang w:eastAsia="id-ID"/>
        </w:rPr>
        <w:t xml:space="preserve"> </w:t>
      </w:r>
      <w:r>
        <w:rPr>
          <w:rFonts w:ascii="Times New Roman" w:hAnsi="Times New Roman"/>
          <w:sz w:val="24"/>
          <w:szCs w:val="24"/>
          <w:lang w:eastAsia="id-ID"/>
        </w:rPr>
        <w:t xml:space="preserve">Gambar </w:t>
      </w:r>
      <w:r w:rsidRPr="007448A6">
        <w:rPr>
          <w:rFonts w:ascii="Times New Roman" w:hAnsi="Times New Roman"/>
          <w:sz w:val="24"/>
          <w:szCs w:val="24"/>
          <w:lang w:eastAsia="id-ID"/>
        </w:rPr>
        <w:t xml:space="preserve"> 4 menunjukkan bahwa berat kering tanaman pakchoy berkisar antara 4,01 g – 4,60g.</w:t>
      </w:r>
      <w:r w:rsidRPr="00FF61E0">
        <w:rPr>
          <w:rFonts w:ascii="Times New Roman" w:hAnsi="Times New Roman"/>
          <w:sz w:val="24"/>
          <w:szCs w:val="24"/>
          <w:lang w:eastAsia="id-ID"/>
        </w:rPr>
        <w:t xml:space="preserve"> </w:t>
      </w:r>
      <w:r>
        <w:rPr>
          <w:rFonts w:ascii="Times New Roman" w:hAnsi="Times New Roman"/>
          <w:sz w:val="24"/>
          <w:szCs w:val="24"/>
          <w:lang w:eastAsia="id-ID"/>
        </w:rPr>
        <w:t>Gambar 5 menunju</w:t>
      </w:r>
      <w:r w:rsidRPr="007448A6">
        <w:rPr>
          <w:rFonts w:ascii="Times New Roman" w:hAnsi="Times New Roman"/>
          <w:sz w:val="24"/>
          <w:szCs w:val="24"/>
          <w:lang w:eastAsia="id-ID"/>
        </w:rPr>
        <w:t>kan bahwa jumlah daun tanaman pakchoy berkisar antara 8,40 helai – 11</w:t>
      </w:r>
      <w:r>
        <w:rPr>
          <w:rFonts w:ascii="Times New Roman" w:hAnsi="Times New Roman"/>
          <w:sz w:val="24"/>
          <w:szCs w:val="24"/>
          <w:lang w:eastAsia="id-ID"/>
        </w:rPr>
        <w:t>,72 helai dan Gambar 6 menunjuk</w:t>
      </w:r>
      <w:r w:rsidRPr="007448A6">
        <w:rPr>
          <w:rFonts w:ascii="Times New Roman" w:hAnsi="Times New Roman"/>
          <w:sz w:val="24"/>
          <w:szCs w:val="24"/>
          <w:lang w:eastAsia="id-ID"/>
        </w:rPr>
        <w:t xml:space="preserve">an bahwa berat segar tanaman pakchoy berkisar antara 57,54 g – 72,77 g.  </w:t>
      </w:r>
    </w:p>
    <w:p w:rsidR="005F526E" w:rsidRPr="00091439" w:rsidRDefault="005F526E" w:rsidP="005F526E">
      <w:pPr>
        <w:spacing w:after="0" w:line="240" w:lineRule="auto"/>
        <w:ind w:firstLine="720"/>
        <w:jc w:val="both"/>
        <w:rPr>
          <w:rFonts w:ascii="Times New Roman" w:hAnsi="Times New Roman"/>
          <w:sz w:val="24"/>
          <w:szCs w:val="24"/>
          <w:lang w:val="en-US" w:eastAsia="id-ID"/>
        </w:rPr>
      </w:pPr>
    </w:p>
    <w:p w:rsidR="005F526E" w:rsidRDefault="005F526E" w:rsidP="005F526E">
      <w:pPr>
        <w:spacing w:line="240" w:lineRule="auto"/>
        <w:rPr>
          <w:rFonts w:ascii="Times New Roman" w:hAnsi="Times New Roman" w:cs="Times New Roman"/>
          <w:b/>
          <w:sz w:val="24"/>
          <w:lang w:val="en-US"/>
        </w:rPr>
      </w:pPr>
      <w:r w:rsidRPr="00150CBD">
        <w:rPr>
          <w:rFonts w:ascii="Times New Roman" w:hAnsi="Times New Roman" w:cs="Times New Roman"/>
          <w:b/>
          <w:sz w:val="24"/>
          <w:lang w:val="en-US"/>
        </w:rPr>
        <w:t>PEMBAHASAN</w:t>
      </w:r>
    </w:p>
    <w:p w:rsidR="005F526E" w:rsidRDefault="005F526E" w:rsidP="005F526E">
      <w:pPr>
        <w:pStyle w:val="BodyTextIndent"/>
        <w:spacing w:after="0" w:line="240" w:lineRule="auto"/>
        <w:ind w:left="0" w:firstLine="720"/>
        <w:jc w:val="both"/>
        <w:rPr>
          <w:rFonts w:ascii="Times New Roman" w:hAnsi="Times New Roman"/>
          <w:bCs/>
          <w:sz w:val="24"/>
          <w:szCs w:val="24"/>
          <w:lang w:val="en-US"/>
        </w:rPr>
      </w:pPr>
      <w:r w:rsidRPr="009C566D">
        <w:rPr>
          <w:rFonts w:ascii="Times New Roman" w:hAnsi="Times New Roman"/>
          <w:bCs/>
          <w:sz w:val="24"/>
          <w:szCs w:val="24"/>
        </w:rPr>
        <w:t xml:space="preserve">Hasil analisis keragaman pemberian berbagai </w:t>
      </w:r>
      <w:proofErr w:type="spellStart"/>
      <w:r>
        <w:rPr>
          <w:rFonts w:ascii="Times New Roman" w:hAnsi="Times New Roman"/>
          <w:bCs/>
          <w:sz w:val="24"/>
          <w:szCs w:val="24"/>
          <w:lang w:val="en-US"/>
        </w:rPr>
        <w:t>jenis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pupuk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kandang</w:t>
      </w:r>
      <w:proofErr w:type="spellEnd"/>
      <w:r w:rsidRPr="009C566D">
        <w:rPr>
          <w:rFonts w:ascii="Times New Roman" w:hAnsi="Times New Roman"/>
          <w:bCs/>
          <w:sz w:val="24"/>
          <w:szCs w:val="24"/>
        </w:rPr>
        <w:t xml:space="preserve"> memberikan pengaruh yang tidak nyata terhadap semua variabel yang diamati  yaitu volume akar, jumlah klorofil daun, luas daun, berat kerin</w:t>
      </w:r>
      <w:r>
        <w:rPr>
          <w:rFonts w:ascii="Times New Roman" w:hAnsi="Times New Roman"/>
          <w:bCs/>
          <w:sz w:val="24"/>
          <w:szCs w:val="24"/>
        </w:rPr>
        <w:t>g tanaman</w:t>
      </w:r>
      <w:r>
        <w:rPr>
          <w:rFonts w:ascii="Times New Roman" w:hAnsi="Times New Roman"/>
          <w:bCs/>
          <w:sz w:val="24"/>
          <w:szCs w:val="24"/>
          <w:lang w:val="en-US"/>
        </w:rPr>
        <w:t xml:space="preserve">, </w:t>
      </w:r>
      <w:r w:rsidRPr="009C566D">
        <w:rPr>
          <w:rFonts w:ascii="Times New Roman" w:hAnsi="Times New Roman"/>
          <w:bCs/>
          <w:sz w:val="24"/>
          <w:szCs w:val="24"/>
        </w:rPr>
        <w:t>jumlah daun</w:t>
      </w:r>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segar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tanaman</w:t>
      </w:r>
      <w:proofErr w:type="spellEnd"/>
      <w:r>
        <w:rPr>
          <w:rFonts w:ascii="Times New Roman" w:hAnsi="Times New Roman"/>
          <w:bCs/>
          <w:sz w:val="24"/>
          <w:szCs w:val="24"/>
          <w:lang w:val="en-US"/>
        </w:rPr>
        <w:t xml:space="preserve"> </w:t>
      </w:r>
      <w:r>
        <w:rPr>
          <w:rFonts w:ascii="Times New Roman" w:hAnsi="Times New Roman"/>
          <w:bCs/>
          <w:sz w:val="24"/>
          <w:szCs w:val="24"/>
        </w:rPr>
        <w:t xml:space="preserve">(Tabel </w:t>
      </w:r>
      <w:r>
        <w:rPr>
          <w:rFonts w:ascii="Times New Roman" w:hAnsi="Times New Roman"/>
          <w:bCs/>
          <w:sz w:val="24"/>
          <w:szCs w:val="24"/>
          <w:lang w:val="en-US"/>
        </w:rPr>
        <w:t>1</w:t>
      </w:r>
      <w:r w:rsidRPr="009C566D">
        <w:rPr>
          <w:rFonts w:ascii="Times New Roman" w:hAnsi="Times New Roman"/>
          <w:bCs/>
          <w:sz w:val="24"/>
          <w:szCs w:val="24"/>
        </w:rPr>
        <w:t>).</w:t>
      </w:r>
    </w:p>
    <w:p w:rsidR="005F526E" w:rsidRPr="00317998" w:rsidRDefault="005F526E" w:rsidP="005F526E">
      <w:pPr>
        <w:spacing w:after="0" w:line="240" w:lineRule="auto"/>
        <w:ind w:firstLine="720"/>
        <w:jc w:val="both"/>
        <w:rPr>
          <w:rFonts w:ascii="Times New Roman" w:hAnsi="Times New Roman"/>
          <w:bCs/>
          <w:sz w:val="24"/>
          <w:szCs w:val="24"/>
        </w:rPr>
      </w:pPr>
      <w:r w:rsidRPr="00317998">
        <w:rPr>
          <w:rFonts w:ascii="Times New Roman" w:hAnsi="Times New Roman"/>
          <w:bCs/>
          <w:sz w:val="24"/>
          <w:szCs w:val="24"/>
        </w:rPr>
        <w:t>Berpengaruh tidak nyatanya pemberian berbagai jenis pupuk kandang (pukan ayam, sapi, kambing dan puyuh) diduga telah dapat memperbaiki sifat kima tanah</w:t>
      </w:r>
      <w:r>
        <w:rPr>
          <w:rFonts w:ascii="Times New Roman" w:hAnsi="Times New Roman"/>
          <w:bCs/>
          <w:sz w:val="24"/>
          <w:szCs w:val="24"/>
        </w:rPr>
        <w:t xml:space="preserve"> </w:t>
      </w:r>
      <w:r w:rsidRPr="00317998">
        <w:rPr>
          <w:rFonts w:ascii="Times New Roman" w:hAnsi="Times New Roman"/>
          <w:bCs/>
          <w:sz w:val="24"/>
          <w:szCs w:val="24"/>
        </w:rPr>
        <w:t>sehingga menjadi lebih baik, semakin meningkatnya kemampuan tanah mengadsobsi unsur hara, maka ketersediaan unsur hara yang akan diserap oleh tanaman semakin meningkat pula (Harjowigeno, 1997).</w:t>
      </w:r>
    </w:p>
    <w:p w:rsidR="005F526E" w:rsidRPr="009C566D" w:rsidRDefault="005F526E" w:rsidP="005F526E">
      <w:pPr>
        <w:pStyle w:val="BodyTextIndent"/>
        <w:spacing w:after="0" w:line="240" w:lineRule="auto"/>
        <w:ind w:left="0" w:firstLine="720"/>
        <w:jc w:val="both"/>
        <w:rPr>
          <w:rFonts w:ascii="Times New Roman" w:hAnsi="Times New Roman"/>
          <w:bCs/>
          <w:sz w:val="24"/>
          <w:szCs w:val="24"/>
        </w:rPr>
      </w:pPr>
      <w:r w:rsidRPr="009C566D">
        <w:rPr>
          <w:rFonts w:ascii="Times New Roman" w:hAnsi="Times New Roman"/>
          <w:bCs/>
          <w:sz w:val="24"/>
          <w:szCs w:val="24"/>
        </w:rPr>
        <w:t xml:space="preserve">Gambar 1 menunjukkan bahwa nilai rerata volume akar tanaman </w:t>
      </w:r>
      <w:proofErr w:type="spellStart"/>
      <w:r>
        <w:rPr>
          <w:rFonts w:ascii="Times New Roman" w:hAnsi="Times New Roman"/>
          <w:bCs/>
          <w:sz w:val="24"/>
          <w:szCs w:val="24"/>
          <w:lang w:val="en-US"/>
        </w:rPr>
        <w:t>pakchoyberkisar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antara</w:t>
      </w:r>
      <w:proofErr w:type="spellEnd"/>
      <w:r>
        <w:rPr>
          <w:rFonts w:ascii="Times New Roman" w:hAnsi="Times New Roman"/>
          <w:bCs/>
          <w:sz w:val="24"/>
          <w:szCs w:val="24"/>
          <w:lang w:val="en-US"/>
        </w:rPr>
        <w:t xml:space="preserve"> 6,50 cm</w:t>
      </w:r>
      <w:r>
        <w:rPr>
          <w:rFonts w:ascii="Times New Roman" w:hAnsi="Times New Roman"/>
          <w:bCs/>
          <w:sz w:val="24"/>
          <w:szCs w:val="24"/>
          <w:vertAlign w:val="superscript"/>
          <w:lang w:val="en-US"/>
        </w:rPr>
        <w:t>3</w:t>
      </w:r>
      <w:r>
        <w:rPr>
          <w:rFonts w:ascii="Times New Roman" w:hAnsi="Times New Roman"/>
          <w:bCs/>
          <w:sz w:val="24"/>
          <w:szCs w:val="24"/>
          <w:lang w:val="en-US"/>
        </w:rPr>
        <w:t xml:space="preserve"> – 7,50 cm</w:t>
      </w:r>
      <w:r>
        <w:rPr>
          <w:rFonts w:ascii="Times New Roman" w:hAnsi="Times New Roman"/>
          <w:bCs/>
          <w:sz w:val="24"/>
          <w:szCs w:val="24"/>
          <w:vertAlign w:val="superscript"/>
          <w:lang w:val="en-US"/>
        </w:rPr>
        <w:t>3</w:t>
      </w:r>
      <w:r>
        <w:rPr>
          <w:rFonts w:ascii="Times New Roman" w:hAnsi="Times New Roman"/>
          <w:bCs/>
          <w:sz w:val="24"/>
          <w:szCs w:val="24"/>
          <w:lang w:val="en-US"/>
        </w:rPr>
        <w:t xml:space="preserve">. </w:t>
      </w:r>
      <w:r w:rsidRPr="009C566D">
        <w:rPr>
          <w:rFonts w:ascii="Times New Roman" w:hAnsi="Times New Roman"/>
          <w:bCs/>
          <w:sz w:val="24"/>
          <w:szCs w:val="24"/>
        </w:rPr>
        <w:t xml:space="preserve">Unsur N berperan dalam meningkatkan pertumbuhan vegetatif tanaman terutama daun, meningkatkan kandungan protein dan kemampuan tanaman menyerap unsur-unsur hara lainnya seperti P dan K. Tanaman yang kekurangan unsur hara N akan tumbuh kurang baik, percabangan sedikit, </w:t>
      </w:r>
      <w:r w:rsidRPr="00C53765">
        <w:rPr>
          <w:rFonts w:ascii="Times New Roman" w:hAnsi="Times New Roman"/>
          <w:bCs/>
          <w:sz w:val="24"/>
          <w:szCs w:val="24"/>
        </w:rPr>
        <w:t>daunnya</w:t>
      </w:r>
      <w:r w:rsidRPr="009C566D">
        <w:rPr>
          <w:rFonts w:ascii="Times New Roman" w:hAnsi="Times New Roman"/>
          <w:bCs/>
          <w:sz w:val="24"/>
          <w:szCs w:val="24"/>
        </w:rPr>
        <w:t xml:space="preserve"> jarang dan tidak mampu mengembangkan tunas-tunas muda (Poerwowidodo, 1993). Unsur P berperan dalam proses pembentukan bagian muda tanaman seperti akar, batang dan daun-daun baru. Unsur K berperan sebagai katalisator proses </w:t>
      </w:r>
      <w:r w:rsidRPr="009C566D">
        <w:rPr>
          <w:rFonts w:ascii="Times New Roman" w:hAnsi="Times New Roman"/>
          <w:bCs/>
          <w:sz w:val="24"/>
          <w:szCs w:val="24"/>
        </w:rPr>
        <w:lastRenderedPageBreak/>
        <w:t>metabolism tanaman, sehingga kekurangannya dapat menghambat pembentukan daun-daun baru.</w:t>
      </w:r>
    </w:p>
    <w:p w:rsidR="005F526E" w:rsidRPr="009C566D" w:rsidRDefault="005F526E" w:rsidP="005F526E">
      <w:pPr>
        <w:pStyle w:val="BodyTextIndent"/>
        <w:spacing w:after="0" w:line="240" w:lineRule="auto"/>
        <w:ind w:left="0" w:firstLine="720"/>
        <w:jc w:val="both"/>
        <w:rPr>
          <w:rFonts w:ascii="Times New Roman" w:hAnsi="Times New Roman"/>
          <w:bCs/>
          <w:sz w:val="24"/>
          <w:szCs w:val="24"/>
        </w:rPr>
      </w:pPr>
      <w:r w:rsidRPr="009C566D">
        <w:rPr>
          <w:rFonts w:ascii="Times New Roman" w:hAnsi="Times New Roman"/>
          <w:bCs/>
          <w:sz w:val="24"/>
          <w:szCs w:val="24"/>
        </w:rPr>
        <w:t>Akar merupakan organ vegetatif utama yang berperan untuk menyerap air, mineral dan bahan-bahan penting terlarut untuk pertumbuhan dan perkembangan tanaman. Pertumbuhan akar yang baik mempengaruhi volume akar tanaman</w:t>
      </w:r>
    </w:p>
    <w:p w:rsidR="005F526E" w:rsidRPr="009C566D" w:rsidRDefault="005F526E" w:rsidP="005F526E">
      <w:pPr>
        <w:pStyle w:val="BodyTextIndent"/>
        <w:spacing w:after="0" w:line="240" w:lineRule="auto"/>
        <w:ind w:left="0" w:firstLine="720"/>
        <w:jc w:val="both"/>
        <w:rPr>
          <w:rFonts w:ascii="Times New Roman" w:hAnsi="Times New Roman"/>
          <w:bCs/>
          <w:sz w:val="24"/>
          <w:szCs w:val="24"/>
        </w:rPr>
      </w:pPr>
      <w:r w:rsidRPr="009C566D">
        <w:rPr>
          <w:rFonts w:ascii="Times New Roman" w:hAnsi="Times New Roman"/>
          <w:bCs/>
          <w:sz w:val="24"/>
          <w:szCs w:val="24"/>
        </w:rPr>
        <w:t xml:space="preserve">Daun merupakan bagian tanaman yang penting karena tempat berlangsungnya fotosintesis. Dengan pemberian </w:t>
      </w:r>
      <w:proofErr w:type="spellStart"/>
      <w:r>
        <w:rPr>
          <w:rFonts w:ascii="Times New Roman" w:hAnsi="Times New Roman"/>
          <w:bCs/>
          <w:sz w:val="24"/>
          <w:szCs w:val="24"/>
          <w:lang w:val="en-US"/>
        </w:rPr>
        <w:t>berbagai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jenis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pupuk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kandang</w:t>
      </w:r>
      <w:proofErr w:type="spellEnd"/>
      <w:r w:rsidRPr="009C566D">
        <w:rPr>
          <w:rFonts w:ascii="Times New Roman" w:hAnsi="Times New Roman"/>
          <w:bCs/>
          <w:sz w:val="24"/>
          <w:szCs w:val="24"/>
        </w:rPr>
        <w:t>, struktur tanah akan menjadi remah sehingga penyerapan unsur hara dan air akan menjadi baik yang berpengaruh terhadap kehijauan  daun terutama unsur hara N. Semakin banyak unsur hara N yang diserap tanaman maka daun akan semakin hijau karena jumlah klorofil semakin banyak.</w:t>
      </w:r>
    </w:p>
    <w:p w:rsidR="005F526E" w:rsidRPr="006B6A98" w:rsidRDefault="005F526E" w:rsidP="005F526E">
      <w:pPr>
        <w:pStyle w:val="BodyTextIndent"/>
        <w:spacing w:after="0" w:line="240" w:lineRule="auto"/>
        <w:ind w:left="0" w:firstLine="720"/>
        <w:jc w:val="both"/>
        <w:rPr>
          <w:rFonts w:ascii="Times New Roman" w:hAnsi="Times New Roman"/>
          <w:bCs/>
          <w:sz w:val="24"/>
          <w:szCs w:val="24"/>
          <w:lang w:val="en-US"/>
        </w:rPr>
      </w:pPr>
      <w:r w:rsidRPr="009C566D">
        <w:rPr>
          <w:rFonts w:ascii="Times New Roman" w:hAnsi="Times New Roman"/>
          <w:bCs/>
          <w:sz w:val="24"/>
          <w:szCs w:val="24"/>
        </w:rPr>
        <w:t xml:space="preserve">Gambar 2 menunjukkan bahwa nilai rerata jumlah klorofil daun tanaman </w:t>
      </w:r>
      <w:proofErr w:type="spellStart"/>
      <w:r>
        <w:rPr>
          <w:rFonts w:ascii="Times New Roman" w:hAnsi="Times New Roman"/>
          <w:bCs/>
          <w:sz w:val="24"/>
          <w:szCs w:val="24"/>
          <w:lang w:val="en-US"/>
        </w:rPr>
        <w:t>pakchoy</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berkisar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antara</w:t>
      </w:r>
      <w:proofErr w:type="spellEnd"/>
      <w:r>
        <w:rPr>
          <w:rFonts w:ascii="Times New Roman" w:hAnsi="Times New Roman"/>
          <w:bCs/>
          <w:sz w:val="24"/>
          <w:szCs w:val="24"/>
          <w:lang w:val="en-US"/>
        </w:rPr>
        <w:t xml:space="preserve"> 45,43 </w:t>
      </w:r>
      <w:proofErr w:type="spellStart"/>
      <w:r>
        <w:rPr>
          <w:rFonts w:ascii="Times New Roman" w:hAnsi="Times New Roman"/>
          <w:bCs/>
          <w:sz w:val="24"/>
          <w:szCs w:val="24"/>
          <w:lang w:val="en-US"/>
        </w:rPr>
        <w:t>spad</w:t>
      </w:r>
      <w:proofErr w:type="spellEnd"/>
      <w:r>
        <w:rPr>
          <w:rFonts w:ascii="Times New Roman" w:hAnsi="Times New Roman"/>
          <w:bCs/>
          <w:sz w:val="24"/>
          <w:szCs w:val="24"/>
          <w:lang w:val="en-US"/>
        </w:rPr>
        <w:t xml:space="preserve"> unit – 49,88 </w:t>
      </w:r>
      <w:proofErr w:type="spellStart"/>
      <w:r>
        <w:rPr>
          <w:rFonts w:ascii="Times New Roman" w:hAnsi="Times New Roman"/>
          <w:bCs/>
          <w:sz w:val="24"/>
          <w:szCs w:val="24"/>
          <w:lang w:val="en-US"/>
        </w:rPr>
        <w:t>spad</w:t>
      </w:r>
      <w:proofErr w:type="spellEnd"/>
      <w:r>
        <w:rPr>
          <w:rFonts w:ascii="Times New Roman" w:hAnsi="Times New Roman"/>
          <w:bCs/>
          <w:sz w:val="24"/>
          <w:szCs w:val="24"/>
          <w:lang w:val="en-US"/>
        </w:rPr>
        <w:t xml:space="preserve"> unit. </w:t>
      </w:r>
      <w:r w:rsidRPr="009C566D">
        <w:rPr>
          <w:rFonts w:ascii="Times New Roman" w:hAnsi="Times New Roman"/>
          <w:bCs/>
          <w:sz w:val="24"/>
          <w:szCs w:val="24"/>
        </w:rPr>
        <w:t xml:space="preserve">Daun juga berfungsi untuk menangkap sinar matahari sehingga mendukung proses fotosintesis. Semakin luas daun maka jumlah klorofil daun semakin banyak. Demikian juga dengan jumlah sinar matahari yang ditangkapnya.  Fotosintesis menghasilkan karbohidrat yang akan ditranslokasikan ke seluruh bagian tanaman dan digunakan untuk pertumbuhan vegetatif tanaman. Selain itu pada proses fotosintesis juga dipengaruh oleh faktor lingkungan seperti suhu dan kelembaban udara harian. Rerata suhu harian selama penelitian berkisar antara </w:t>
      </w:r>
      <w:r>
        <w:rPr>
          <w:rFonts w:ascii="Times New Roman" w:hAnsi="Times New Roman"/>
          <w:bCs/>
          <w:sz w:val="24"/>
          <w:szCs w:val="24"/>
          <w:lang w:val="en-US"/>
        </w:rPr>
        <w:t>26,50</w:t>
      </w:r>
      <w:r w:rsidRPr="009C566D">
        <w:rPr>
          <w:rFonts w:ascii="Times New Roman" w:hAnsi="Times New Roman"/>
          <w:bCs/>
          <w:sz w:val="24"/>
          <w:szCs w:val="24"/>
        </w:rPr>
        <w:t xml:space="preserve"> –</w:t>
      </w:r>
      <w:r>
        <w:rPr>
          <w:rFonts w:ascii="Times New Roman" w:hAnsi="Times New Roman"/>
          <w:bCs/>
          <w:sz w:val="24"/>
          <w:szCs w:val="24"/>
          <w:lang w:val="en-US"/>
        </w:rPr>
        <w:t>30,70</w:t>
      </w:r>
      <w:r w:rsidRPr="009C566D">
        <w:rPr>
          <w:rFonts w:ascii="Times New Roman" w:hAnsi="Times New Roman"/>
          <w:bCs/>
          <w:sz w:val="24"/>
          <w:szCs w:val="24"/>
          <w:vertAlign w:val="superscript"/>
        </w:rPr>
        <w:t>o</w:t>
      </w:r>
      <w:r w:rsidRPr="009C566D">
        <w:rPr>
          <w:rFonts w:ascii="Times New Roman" w:hAnsi="Times New Roman"/>
          <w:bCs/>
          <w:sz w:val="24"/>
          <w:szCs w:val="24"/>
        </w:rPr>
        <w:t>C</w:t>
      </w:r>
      <w:r>
        <w:rPr>
          <w:rFonts w:ascii="Times New Roman" w:hAnsi="Times New Roman"/>
          <w:bCs/>
          <w:sz w:val="24"/>
          <w:szCs w:val="24"/>
          <w:lang w:val="en-US"/>
        </w:rPr>
        <w:t xml:space="preserve"> </w:t>
      </w:r>
      <w:proofErr w:type="spellStart"/>
      <w:r>
        <w:rPr>
          <w:rFonts w:ascii="Times New Roman" w:hAnsi="Times New Roman"/>
          <w:bCs/>
          <w:sz w:val="24"/>
          <w:szCs w:val="24"/>
          <w:lang w:val="en-US"/>
        </w:rPr>
        <w:t>dengan</w:t>
      </w:r>
      <w:proofErr w:type="spellEnd"/>
      <w:r>
        <w:rPr>
          <w:rFonts w:ascii="Times New Roman" w:hAnsi="Times New Roman"/>
          <w:bCs/>
          <w:sz w:val="24"/>
          <w:szCs w:val="24"/>
          <w:lang w:val="en-US"/>
        </w:rPr>
        <w:t xml:space="preserve"> rata-rata </w:t>
      </w:r>
      <w:proofErr w:type="spellStart"/>
      <w:r>
        <w:rPr>
          <w:rFonts w:ascii="Times New Roman" w:hAnsi="Times New Roman"/>
          <w:bCs/>
          <w:sz w:val="24"/>
          <w:szCs w:val="24"/>
          <w:lang w:val="en-US"/>
        </w:rPr>
        <w:t>suhu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harian</w:t>
      </w:r>
      <w:proofErr w:type="spellEnd"/>
      <w:r>
        <w:rPr>
          <w:rFonts w:ascii="Times New Roman" w:hAnsi="Times New Roman"/>
          <w:bCs/>
          <w:sz w:val="24"/>
          <w:szCs w:val="24"/>
          <w:lang w:val="en-US"/>
        </w:rPr>
        <w:t xml:space="preserve"> 27,00</w:t>
      </w:r>
      <w:r>
        <w:rPr>
          <w:rFonts w:ascii="Times New Roman" w:hAnsi="Times New Roman"/>
          <w:bCs/>
          <w:sz w:val="24"/>
          <w:szCs w:val="24"/>
          <w:vertAlign w:val="superscript"/>
          <w:lang w:val="en-US"/>
        </w:rPr>
        <w:t>o</w:t>
      </w:r>
      <w:r>
        <w:rPr>
          <w:rFonts w:ascii="Times New Roman" w:hAnsi="Times New Roman"/>
          <w:bCs/>
          <w:sz w:val="24"/>
          <w:szCs w:val="24"/>
          <w:lang w:val="en-US"/>
        </w:rPr>
        <w:t xml:space="preserve">C </w:t>
      </w:r>
      <w:r>
        <w:rPr>
          <w:rFonts w:ascii="Times New Roman" w:hAnsi="Times New Roman"/>
          <w:bCs/>
          <w:sz w:val="24"/>
          <w:szCs w:val="24"/>
        </w:rPr>
        <w:t>Sedangkan</w:t>
      </w:r>
      <w:r>
        <w:rPr>
          <w:rFonts w:ascii="Times New Roman" w:hAnsi="Times New Roman"/>
          <w:bCs/>
          <w:sz w:val="24"/>
          <w:szCs w:val="24"/>
          <w:lang w:val="en-US"/>
        </w:rPr>
        <w:t xml:space="preserve"> </w:t>
      </w:r>
      <w:proofErr w:type="spellStart"/>
      <w:r>
        <w:rPr>
          <w:rFonts w:ascii="Times New Roman" w:hAnsi="Times New Roman"/>
          <w:bCs/>
          <w:sz w:val="24"/>
          <w:szCs w:val="24"/>
          <w:lang w:val="en-US"/>
        </w:rPr>
        <w:t>Samadi</w:t>
      </w:r>
      <w:proofErr w:type="spellEnd"/>
      <w:r>
        <w:rPr>
          <w:rFonts w:ascii="Times New Roman" w:hAnsi="Times New Roman"/>
          <w:bCs/>
          <w:sz w:val="24"/>
          <w:szCs w:val="24"/>
          <w:lang w:val="en-US"/>
        </w:rPr>
        <w:t xml:space="preserve"> (2017</w:t>
      </w:r>
      <w:r>
        <w:rPr>
          <w:rFonts w:ascii="Times New Roman" w:hAnsi="Times New Roman"/>
          <w:bCs/>
          <w:sz w:val="24"/>
          <w:szCs w:val="24"/>
        </w:rPr>
        <w:t>)</w:t>
      </w:r>
      <w:r>
        <w:rPr>
          <w:rFonts w:ascii="Times New Roman" w:hAnsi="Times New Roman"/>
          <w:bCs/>
          <w:sz w:val="24"/>
          <w:szCs w:val="24"/>
          <w:lang w:val="en-US"/>
        </w:rPr>
        <w:t xml:space="preserve">, </w:t>
      </w:r>
      <w:r w:rsidRPr="009C566D">
        <w:rPr>
          <w:rFonts w:ascii="Times New Roman" w:hAnsi="Times New Roman"/>
          <w:bCs/>
          <w:sz w:val="24"/>
          <w:szCs w:val="24"/>
        </w:rPr>
        <w:t xml:space="preserve">menyatakan bahwa untuk pertumbuhan dan perkembangan tanaman </w:t>
      </w:r>
      <w:proofErr w:type="spellStart"/>
      <w:r>
        <w:rPr>
          <w:rFonts w:ascii="Times New Roman" w:hAnsi="Times New Roman"/>
          <w:bCs/>
          <w:sz w:val="24"/>
          <w:szCs w:val="24"/>
          <w:lang w:val="en-US"/>
        </w:rPr>
        <w:t>pakchoy</w:t>
      </w:r>
      <w:proofErr w:type="spellEnd"/>
      <w:r>
        <w:rPr>
          <w:rFonts w:ascii="Times New Roman" w:hAnsi="Times New Roman"/>
          <w:bCs/>
          <w:sz w:val="24"/>
          <w:szCs w:val="24"/>
          <w:lang w:val="en-US"/>
        </w:rPr>
        <w:t xml:space="preserve"> </w:t>
      </w:r>
      <w:r w:rsidRPr="009C566D">
        <w:rPr>
          <w:rFonts w:ascii="Times New Roman" w:hAnsi="Times New Roman"/>
          <w:bCs/>
          <w:sz w:val="24"/>
          <w:szCs w:val="24"/>
        </w:rPr>
        <w:t xml:space="preserve"> membutuhkan  suhu udara optimal berkisar antara </w:t>
      </w:r>
      <w:r>
        <w:rPr>
          <w:rFonts w:ascii="Times New Roman" w:hAnsi="Times New Roman"/>
          <w:bCs/>
          <w:sz w:val="24"/>
          <w:szCs w:val="24"/>
          <w:lang w:val="en-US"/>
        </w:rPr>
        <w:t>15</w:t>
      </w:r>
      <w:r w:rsidRPr="009C566D">
        <w:rPr>
          <w:rFonts w:ascii="Times New Roman" w:hAnsi="Times New Roman"/>
          <w:bCs/>
          <w:sz w:val="24"/>
          <w:szCs w:val="24"/>
          <w:vertAlign w:val="superscript"/>
        </w:rPr>
        <w:t>o</w:t>
      </w:r>
      <w:r w:rsidRPr="009C566D">
        <w:rPr>
          <w:rFonts w:ascii="Times New Roman" w:hAnsi="Times New Roman"/>
          <w:bCs/>
          <w:sz w:val="24"/>
          <w:szCs w:val="24"/>
        </w:rPr>
        <w:t xml:space="preserve">C – </w:t>
      </w:r>
      <w:r>
        <w:rPr>
          <w:rFonts w:ascii="Times New Roman" w:hAnsi="Times New Roman"/>
          <w:bCs/>
          <w:sz w:val="24"/>
          <w:szCs w:val="24"/>
          <w:lang w:val="en-US"/>
        </w:rPr>
        <w:t>20</w:t>
      </w:r>
      <w:r w:rsidRPr="009C566D">
        <w:rPr>
          <w:rFonts w:ascii="Times New Roman" w:hAnsi="Times New Roman"/>
          <w:bCs/>
          <w:sz w:val="24"/>
          <w:szCs w:val="24"/>
          <w:vertAlign w:val="superscript"/>
        </w:rPr>
        <w:t>o</w:t>
      </w:r>
      <w:r w:rsidRPr="009C566D">
        <w:rPr>
          <w:rFonts w:ascii="Times New Roman" w:hAnsi="Times New Roman"/>
          <w:bCs/>
          <w:sz w:val="24"/>
          <w:szCs w:val="24"/>
        </w:rPr>
        <w:t>C</w:t>
      </w:r>
      <w:r>
        <w:rPr>
          <w:rFonts w:ascii="Times New Roman" w:hAnsi="Times New Roman"/>
          <w:bCs/>
          <w:sz w:val="24"/>
          <w:szCs w:val="24"/>
          <w:lang w:val="en-US"/>
        </w:rPr>
        <w:t xml:space="preserve">. </w:t>
      </w:r>
      <w:r w:rsidRPr="009C566D">
        <w:rPr>
          <w:rFonts w:ascii="Times New Roman" w:hAnsi="Times New Roman"/>
          <w:bCs/>
          <w:sz w:val="24"/>
          <w:szCs w:val="24"/>
        </w:rPr>
        <w:t xml:space="preserve"> Kelembaban udara adalah salah satu faktor yang mendukung proses fisiologis tanaman terutama respirasi, proses penyerapan dan translokasi unsur hara ke seluruh bagian tanaman. Hasil pengamatan terhadap kelembaban udara selama penelitian berkisar antara 65,56 – 92,25% dengan rata-rata harian </w:t>
      </w:r>
      <w:r>
        <w:rPr>
          <w:rFonts w:ascii="Times New Roman" w:hAnsi="Times New Roman"/>
          <w:noProof/>
          <w:color w:val="1D1B11"/>
          <w:sz w:val="24"/>
          <w:szCs w:val="24"/>
          <w:lang w:val="en-US"/>
        </w:rPr>
        <w:t>79,03</w:t>
      </w:r>
      <w:r w:rsidRPr="009C566D">
        <w:rPr>
          <w:rFonts w:ascii="Times New Roman" w:hAnsi="Times New Roman"/>
          <w:bCs/>
          <w:sz w:val="24"/>
          <w:szCs w:val="24"/>
        </w:rPr>
        <w:t>%</w:t>
      </w:r>
      <w:r>
        <w:rPr>
          <w:rFonts w:ascii="Times New Roman" w:hAnsi="Times New Roman"/>
          <w:bCs/>
          <w:sz w:val="24"/>
          <w:szCs w:val="24"/>
        </w:rPr>
        <w:t xml:space="preserve">. </w:t>
      </w:r>
      <w:r w:rsidRPr="009C566D">
        <w:rPr>
          <w:rFonts w:ascii="Times New Roman" w:hAnsi="Times New Roman"/>
          <w:bCs/>
          <w:sz w:val="24"/>
          <w:szCs w:val="24"/>
        </w:rPr>
        <w:t xml:space="preserve">Menurut </w:t>
      </w:r>
      <w:proofErr w:type="spellStart"/>
      <w:r>
        <w:rPr>
          <w:rFonts w:ascii="Times New Roman" w:hAnsi="Times New Roman"/>
          <w:bCs/>
          <w:sz w:val="24"/>
          <w:szCs w:val="24"/>
          <w:lang w:val="en-US"/>
        </w:rPr>
        <w:t>Haryanto</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dkk</w:t>
      </w:r>
      <w:proofErr w:type="spellEnd"/>
      <w:r w:rsidRPr="009C566D">
        <w:rPr>
          <w:rFonts w:ascii="Times New Roman" w:hAnsi="Times New Roman"/>
          <w:bCs/>
          <w:sz w:val="24"/>
          <w:szCs w:val="24"/>
        </w:rPr>
        <w:t xml:space="preserve"> (</w:t>
      </w:r>
      <w:r>
        <w:rPr>
          <w:rFonts w:ascii="Times New Roman" w:hAnsi="Times New Roman"/>
          <w:bCs/>
          <w:sz w:val="24"/>
          <w:szCs w:val="24"/>
          <w:lang w:val="en-US"/>
        </w:rPr>
        <w:t>2002</w:t>
      </w:r>
      <w:r w:rsidRPr="009C566D">
        <w:rPr>
          <w:rFonts w:ascii="Times New Roman" w:hAnsi="Times New Roman"/>
          <w:bCs/>
          <w:sz w:val="24"/>
          <w:szCs w:val="24"/>
        </w:rPr>
        <w:t xml:space="preserve">) tanaman </w:t>
      </w:r>
      <w:proofErr w:type="spellStart"/>
      <w:r>
        <w:rPr>
          <w:rFonts w:ascii="Times New Roman" w:hAnsi="Times New Roman"/>
          <w:bCs/>
          <w:sz w:val="24"/>
          <w:szCs w:val="24"/>
          <w:lang w:val="en-US"/>
        </w:rPr>
        <w:t>pakchoy</w:t>
      </w:r>
      <w:proofErr w:type="spellEnd"/>
      <w:r w:rsidRPr="009C566D">
        <w:rPr>
          <w:rFonts w:ascii="Times New Roman" w:hAnsi="Times New Roman"/>
          <w:bCs/>
          <w:sz w:val="24"/>
          <w:szCs w:val="24"/>
        </w:rPr>
        <w:t xml:space="preserve"> dapat tumbuh dengan baik dengan 80%-90%. Ini berarti kondisi lingkungan mendukung pertumbuhan dan perkembangan tanaman </w:t>
      </w:r>
      <w:proofErr w:type="spellStart"/>
      <w:r>
        <w:rPr>
          <w:rFonts w:ascii="Times New Roman" w:hAnsi="Times New Roman"/>
          <w:bCs/>
          <w:sz w:val="24"/>
          <w:szCs w:val="24"/>
          <w:lang w:val="en-US"/>
        </w:rPr>
        <w:t>pakchoy</w:t>
      </w:r>
      <w:proofErr w:type="spellEnd"/>
      <w:r w:rsidRPr="009C566D">
        <w:rPr>
          <w:rFonts w:ascii="Times New Roman" w:hAnsi="Times New Roman"/>
          <w:bCs/>
          <w:sz w:val="24"/>
          <w:szCs w:val="24"/>
        </w:rPr>
        <w:t>.</w:t>
      </w:r>
    </w:p>
    <w:p w:rsidR="005F526E" w:rsidRPr="00317998" w:rsidRDefault="005F526E" w:rsidP="005F526E">
      <w:pPr>
        <w:pStyle w:val="BodyTextIndent"/>
        <w:spacing w:after="0" w:line="240" w:lineRule="auto"/>
        <w:ind w:left="0" w:firstLine="720"/>
        <w:jc w:val="both"/>
        <w:rPr>
          <w:rFonts w:ascii="Times New Roman" w:hAnsi="Times New Roman"/>
          <w:bCs/>
          <w:color w:val="000000" w:themeColor="text1"/>
          <w:sz w:val="24"/>
          <w:szCs w:val="24"/>
        </w:rPr>
      </w:pPr>
      <w:r w:rsidRPr="009C566D">
        <w:rPr>
          <w:rFonts w:ascii="Times New Roman" w:hAnsi="Times New Roman"/>
          <w:bCs/>
          <w:sz w:val="24"/>
          <w:szCs w:val="24"/>
        </w:rPr>
        <w:t xml:space="preserve">Hasil fotosintesis yang berupa fotosintat yang dicerminkan dengan berat kering tanaman. Selanjutnya fotosintat tersebut ditranslokasikan ke seluruh bagian tanaman antara lain untuk menambah jumlah daun dan berat segar tanaman. </w:t>
      </w:r>
      <w:proofErr w:type="spellStart"/>
      <w:proofErr w:type="gramStart"/>
      <w:r>
        <w:rPr>
          <w:rFonts w:ascii="Times New Roman" w:hAnsi="Times New Roman"/>
          <w:bCs/>
          <w:sz w:val="24"/>
          <w:szCs w:val="24"/>
          <w:lang w:val="en-US"/>
        </w:rPr>
        <w:t>Menurut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Loveles</w:t>
      </w:r>
      <w:proofErr w:type="spellEnd"/>
      <w:r>
        <w:rPr>
          <w:rFonts w:ascii="Times New Roman" w:hAnsi="Times New Roman"/>
          <w:bCs/>
          <w:sz w:val="24"/>
          <w:szCs w:val="24"/>
          <w:lang w:val="en-US"/>
        </w:rPr>
        <w:t xml:space="preserve"> (1987) </w:t>
      </w:r>
      <w:proofErr w:type="spellStart"/>
      <w:r>
        <w:rPr>
          <w:rFonts w:ascii="Times New Roman" w:hAnsi="Times New Roman"/>
          <w:bCs/>
          <w:sz w:val="24"/>
          <w:szCs w:val="24"/>
          <w:lang w:val="en-US"/>
        </w:rPr>
        <w:t>bahwa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sebagian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besar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basah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tumbuhan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disebabkan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oleh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kandungan</w:t>
      </w:r>
      <w:proofErr w:type="spellEnd"/>
      <w:r>
        <w:rPr>
          <w:rFonts w:ascii="Times New Roman" w:hAnsi="Times New Roman"/>
          <w:bCs/>
          <w:sz w:val="24"/>
          <w:szCs w:val="24"/>
          <w:lang w:val="en-US"/>
        </w:rPr>
        <w:t xml:space="preserve"> air.</w:t>
      </w:r>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Sehingga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semakin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banyak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jumlah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daun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maka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dapat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meninggkatkan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berat</w:t>
      </w:r>
      <w:proofErr w:type="spellEnd"/>
      <w:r>
        <w:rPr>
          <w:rFonts w:ascii="Times New Roman" w:hAnsi="Times New Roman"/>
          <w:bCs/>
          <w:sz w:val="24"/>
          <w:szCs w:val="24"/>
          <w:lang w:val="en-US"/>
        </w:rPr>
        <w:t xml:space="preserve"> </w:t>
      </w:r>
      <w:proofErr w:type="spellStart"/>
      <w:proofErr w:type="gramStart"/>
      <w:r>
        <w:rPr>
          <w:rFonts w:ascii="Times New Roman" w:hAnsi="Times New Roman"/>
          <w:bCs/>
          <w:sz w:val="24"/>
          <w:szCs w:val="24"/>
          <w:lang w:val="en-US"/>
        </w:rPr>
        <w:t>segar</w:t>
      </w:r>
      <w:proofErr w:type="spellEnd"/>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tanaman</w:t>
      </w:r>
      <w:proofErr w:type="spellEnd"/>
      <w:r>
        <w:rPr>
          <w:rFonts w:ascii="Times New Roman" w:hAnsi="Times New Roman"/>
          <w:bCs/>
          <w:sz w:val="24"/>
          <w:szCs w:val="24"/>
          <w:lang w:val="en-US"/>
        </w:rPr>
        <w:t xml:space="preserve">. </w:t>
      </w:r>
      <w:r w:rsidRPr="009C566D">
        <w:rPr>
          <w:rFonts w:ascii="Times New Roman" w:hAnsi="Times New Roman"/>
          <w:bCs/>
          <w:sz w:val="24"/>
          <w:szCs w:val="24"/>
        </w:rPr>
        <w:t xml:space="preserve">Pemberian berbagai </w:t>
      </w:r>
      <w:proofErr w:type="spellStart"/>
      <w:r>
        <w:rPr>
          <w:rFonts w:ascii="Times New Roman" w:hAnsi="Times New Roman"/>
          <w:bCs/>
          <w:sz w:val="24"/>
          <w:szCs w:val="24"/>
          <w:lang w:val="en-US"/>
        </w:rPr>
        <w:t>jenis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pupuk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kandang</w:t>
      </w:r>
      <w:proofErr w:type="spellEnd"/>
      <w:r w:rsidRPr="009C566D">
        <w:rPr>
          <w:rFonts w:ascii="Times New Roman" w:hAnsi="Times New Roman"/>
          <w:bCs/>
          <w:sz w:val="24"/>
          <w:szCs w:val="24"/>
        </w:rPr>
        <w:t xml:space="preserve"> menunjukkan pengaruh yang tidak nyata terhadap luas daun, berat kering t</w:t>
      </w:r>
      <w:r>
        <w:rPr>
          <w:rFonts w:ascii="Times New Roman" w:hAnsi="Times New Roman"/>
          <w:bCs/>
          <w:sz w:val="24"/>
          <w:szCs w:val="24"/>
        </w:rPr>
        <w:t>anaman dan jumlah daun</w:t>
      </w:r>
      <w:r w:rsidRPr="009C566D">
        <w:rPr>
          <w:rFonts w:ascii="Times New Roman" w:hAnsi="Times New Roman"/>
          <w:bCs/>
          <w:sz w:val="24"/>
          <w:szCs w:val="24"/>
        </w:rPr>
        <w:t xml:space="preserve">. Gambar 3, 4 dan 5 menunjukkan bahwa nilai rerata luas daun, berat kering tanaman dan jumlah daun tanaman </w:t>
      </w:r>
      <w:r w:rsidRPr="00317998">
        <w:rPr>
          <w:rFonts w:ascii="Times New Roman" w:hAnsi="Times New Roman"/>
          <w:bCs/>
          <w:sz w:val="24"/>
          <w:szCs w:val="24"/>
        </w:rPr>
        <w:t>pakcoy</w:t>
      </w:r>
      <w:r w:rsidRPr="009C566D">
        <w:rPr>
          <w:rFonts w:ascii="Times New Roman" w:hAnsi="Times New Roman"/>
          <w:bCs/>
          <w:sz w:val="24"/>
          <w:szCs w:val="24"/>
        </w:rPr>
        <w:t xml:space="preserve"> yang cenderung tinggi ditunjukkan oleh tanaman </w:t>
      </w:r>
      <w:r w:rsidRPr="00317998">
        <w:rPr>
          <w:rFonts w:ascii="Times New Roman" w:hAnsi="Times New Roman"/>
          <w:bCs/>
          <w:sz w:val="24"/>
          <w:szCs w:val="24"/>
        </w:rPr>
        <w:t xml:space="preserve">pakcoy </w:t>
      </w:r>
      <w:r w:rsidRPr="009C566D">
        <w:rPr>
          <w:rFonts w:ascii="Times New Roman" w:hAnsi="Times New Roman"/>
          <w:bCs/>
          <w:sz w:val="24"/>
          <w:szCs w:val="24"/>
        </w:rPr>
        <w:t xml:space="preserve">dengan pemberian pupuk </w:t>
      </w:r>
      <w:r w:rsidRPr="00317998">
        <w:rPr>
          <w:rFonts w:ascii="Times New Roman" w:hAnsi="Times New Roman"/>
          <w:bCs/>
          <w:sz w:val="24"/>
          <w:szCs w:val="24"/>
        </w:rPr>
        <w:t xml:space="preserve">kandang 2 : 1 tanah </w:t>
      </w:r>
      <w:r w:rsidRPr="00B47E32">
        <w:rPr>
          <w:rFonts w:ascii="Times New Roman" w:hAnsi="Times New Roman"/>
          <w:bCs/>
          <w:color w:val="000000" w:themeColor="text1"/>
          <w:sz w:val="24"/>
          <w:szCs w:val="24"/>
        </w:rPr>
        <w:t xml:space="preserve">yaitu berturut-turut </w:t>
      </w:r>
      <w:r w:rsidRPr="00317998">
        <w:rPr>
          <w:rFonts w:ascii="Times New Roman" w:hAnsi="Times New Roman"/>
          <w:bCs/>
          <w:color w:val="000000" w:themeColor="text1"/>
          <w:sz w:val="24"/>
          <w:szCs w:val="24"/>
        </w:rPr>
        <w:t>572,33</w:t>
      </w:r>
      <w:r w:rsidRPr="00B47E32">
        <w:rPr>
          <w:rFonts w:ascii="Times New Roman" w:hAnsi="Times New Roman"/>
          <w:bCs/>
          <w:color w:val="000000" w:themeColor="text1"/>
          <w:sz w:val="24"/>
          <w:szCs w:val="24"/>
        </w:rPr>
        <w:t xml:space="preserve"> cm</w:t>
      </w:r>
      <w:r w:rsidRPr="00B47E32">
        <w:rPr>
          <w:rFonts w:ascii="Times New Roman" w:hAnsi="Times New Roman"/>
          <w:bCs/>
          <w:color w:val="000000" w:themeColor="text1"/>
          <w:sz w:val="24"/>
          <w:szCs w:val="24"/>
          <w:vertAlign w:val="superscript"/>
        </w:rPr>
        <w:t>2</w:t>
      </w:r>
      <w:r w:rsidRPr="00B47E32">
        <w:rPr>
          <w:rFonts w:ascii="Times New Roman" w:hAnsi="Times New Roman"/>
          <w:bCs/>
          <w:color w:val="000000" w:themeColor="text1"/>
          <w:sz w:val="24"/>
          <w:szCs w:val="24"/>
        </w:rPr>
        <w:t>, 4,</w:t>
      </w:r>
      <w:r w:rsidRPr="00317998">
        <w:rPr>
          <w:rFonts w:ascii="Times New Roman" w:hAnsi="Times New Roman"/>
          <w:bCs/>
          <w:color w:val="000000" w:themeColor="text1"/>
          <w:sz w:val="24"/>
          <w:szCs w:val="24"/>
        </w:rPr>
        <w:t>60</w:t>
      </w:r>
      <w:r w:rsidRPr="00B47E32">
        <w:rPr>
          <w:rFonts w:ascii="Times New Roman" w:hAnsi="Times New Roman"/>
          <w:bCs/>
          <w:color w:val="000000" w:themeColor="text1"/>
          <w:sz w:val="24"/>
          <w:szCs w:val="24"/>
        </w:rPr>
        <w:t xml:space="preserve"> g dan </w:t>
      </w:r>
      <w:r w:rsidRPr="00317998">
        <w:rPr>
          <w:rFonts w:ascii="Times New Roman" w:hAnsi="Times New Roman"/>
          <w:bCs/>
          <w:color w:val="000000" w:themeColor="text1"/>
          <w:sz w:val="24"/>
          <w:szCs w:val="24"/>
        </w:rPr>
        <w:t>11,55</w:t>
      </w:r>
      <w:r w:rsidRPr="00B47E32">
        <w:rPr>
          <w:rFonts w:ascii="Times New Roman" w:hAnsi="Times New Roman"/>
          <w:bCs/>
          <w:color w:val="000000" w:themeColor="text1"/>
          <w:sz w:val="24"/>
          <w:szCs w:val="24"/>
        </w:rPr>
        <w:t xml:space="preserve"> helai. </w:t>
      </w:r>
    </w:p>
    <w:p w:rsidR="005F526E" w:rsidRPr="009C566D" w:rsidRDefault="005F526E" w:rsidP="005F526E">
      <w:pPr>
        <w:pStyle w:val="BodyTextIndent"/>
        <w:spacing w:after="0" w:line="240" w:lineRule="auto"/>
        <w:ind w:left="0" w:firstLine="720"/>
        <w:jc w:val="both"/>
        <w:rPr>
          <w:rFonts w:ascii="Times New Roman" w:hAnsi="Times New Roman"/>
          <w:bCs/>
          <w:sz w:val="24"/>
          <w:szCs w:val="24"/>
        </w:rPr>
      </w:pPr>
      <w:r>
        <w:rPr>
          <w:rFonts w:ascii="Times New Roman" w:hAnsi="Times New Roman"/>
          <w:bCs/>
          <w:sz w:val="24"/>
          <w:szCs w:val="24"/>
          <w:lang w:val="en-US"/>
        </w:rPr>
        <w:t>B</w:t>
      </w:r>
      <w:r w:rsidRPr="009C566D">
        <w:rPr>
          <w:rFonts w:ascii="Times New Roman" w:hAnsi="Times New Roman"/>
          <w:bCs/>
          <w:sz w:val="24"/>
          <w:szCs w:val="24"/>
        </w:rPr>
        <w:t>erarti dengan juml</w:t>
      </w:r>
      <w:r>
        <w:rPr>
          <w:rFonts w:ascii="Times New Roman" w:hAnsi="Times New Roman"/>
          <w:bCs/>
          <w:sz w:val="24"/>
          <w:szCs w:val="24"/>
        </w:rPr>
        <w:t xml:space="preserve">ah </w:t>
      </w:r>
      <w:proofErr w:type="gramStart"/>
      <w:r>
        <w:rPr>
          <w:rFonts w:ascii="Times New Roman" w:hAnsi="Times New Roman"/>
          <w:bCs/>
          <w:sz w:val="24"/>
          <w:szCs w:val="24"/>
        </w:rPr>
        <w:t>klorofil  dan</w:t>
      </w:r>
      <w:proofErr w:type="gramEnd"/>
      <w:r>
        <w:rPr>
          <w:rFonts w:ascii="Times New Roman" w:hAnsi="Times New Roman"/>
          <w:bCs/>
          <w:sz w:val="24"/>
          <w:szCs w:val="24"/>
        </w:rPr>
        <w:t xml:space="preserve"> luas daun </w:t>
      </w:r>
      <w:r w:rsidRPr="009C566D">
        <w:rPr>
          <w:rFonts w:ascii="Times New Roman" w:hAnsi="Times New Roman"/>
          <w:bCs/>
          <w:sz w:val="24"/>
          <w:szCs w:val="24"/>
        </w:rPr>
        <w:t>pada laju fotosintesis yang sama menghasilkan fotosintat yang tidak berbeda pula yang ditunjukkan dengan berat kering tanaman serta ditra</w:t>
      </w:r>
      <w:r>
        <w:rPr>
          <w:rFonts w:ascii="Times New Roman" w:hAnsi="Times New Roman"/>
          <w:bCs/>
          <w:sz w:val="24"/>
          <w:szCs w:val="24"/>
        </w:rPr>
        <w:t>nslokasikan dalam jumlah yang</w:t>
      </w:r>
      <w:r w:rsidRPr="009C566D">
        <w:rPr>
          <w:rFonts w:ascii="Times New Roman" w:hAnsi="Times New Roman"/>
          <w:bCs/>
          <w:sz w:val="24"/>
          <w:szCs w:val="24"/>
        </w:rPr>
        <w:t xml:space="preserve">sama di dalam menambah jumlah daun tanaman </w:t>
      </w:r>
      <w:proofErr w:type="spellStart"/>
      <w:r>
        <w:rPr>
          <w:rFonts w:ascii="Times New Roman" w:hAnsi="Times New Roman"/>
          <w:bCs/>
          <w:sz w:val="24"/>
          <w:szCs w:val="24"/>
          <w:lang w:val="en-US"/>
        </w:rPr>
        <w:t>pakcoy</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r w:rsidRPr="009C566D">
        <w:rPr>
          <w:rFonts w:ascii="Times New Roman" w:hAnsi="Times New Roman"/>
          <w:bCs/>
          <w:sz w:val="24"/>
          <w:szCs w:val="24"/>
        </w:rPr>
        <w:t xml:space="preserve">berat segar tanaman menunjukkan adanya perbedaan yang </w:t>
      </w:r>
      <w:proofErr w:type="spellStart"/>
      <w:r>
        <w:rPr>
          <w:rFonts w:ascii="Times New Roman" w:hAnsi="Times New Roman"/>
          <w:bCs/>
          <w:sz w:val="24"/>
          <w:szCs w:val="24"/>
          <w:lang w:val="en-US"/>
        </w:rPr>
        <w:t>tidak</w:t>
      </w:r>
      <w:proofErr w:type="spellEnd"/>
      <w:r>
        <w:rPr>
          <w:rFonts w:ascii="Times New Roman" w:hAnsi="Times New Roman"/>
          <w:bCs/>
          <w:sz w:val="24"/>
          <w:szCs w:val="24"/>
          <w:lang w:val="en-US"/>
        </w:rPr>
        <w:t xml:space="preserve"> </w:t>
      </w:r>
      <w:r w:rsidRPr="009C566D">
        <w:rPr>
          <w:rFonts w:ascii="Times New Roman" w:hAnsi="Times New Roman"/>
          <w:bCs/>
          <w:sz w:val="24"/>
          <w:szCs w:val="24"/>
        </w:rPr>
        <w:t>nyata.</w:t>
      </w:r>
    </w:p>
    <w:p w:rsidR="005F526E" w:rsidRDefault="005F526E" w:rsidP="005F526E">
      <w:pPr>
        <w:pStyle w:val="BodyTextIndent"/>
        <w:spacing w:after="0" w:line="240" w:lineRule="auto"/>
        <w:ind w:left="0" w:firstLine="720"/>
        <w:jc w:val="both"/>
        <w:rPr>
          <w:rFonts w:ascii="Times New Roman" w:hAnsi="Times New Roman"/>
          <w:bCs/>
          <w:sz w:val="24"/>
          <w:szCs w:val="24"/>
          <w:lang w:val="en-US"/>
        </w:rPr>
      </w:pPr>
      <w:r w:rsidRPr="009C566D">
        <w:rPr>
          <w:rFonts w:ascii="Times New Roman" w:hAnsi="Times New Roman"/>
          <w:bCs/>
          <w:sz w:val="24"/>
          <w:szCs w:val="24"/>
        </w:rPr>
        <w:t xml:space="preserve">Hal ini diduga dipengaruhi oleh kandungan kadar air tanaman </w:t>
      </w:r>
      <w:proofErr w:type="spellStart"/>
      <w:r>
        <w:rPr>
          <w:rFonts w:ascii="Times New Roman" w:hAnsi="Times New Roman"/>
          <w:bCs/>
          <w:sz w:val="24"/>
          <w:szCs w:val="24"/>
          <w:lang w:val="en-US"/>
        </w:rPr>
        <w:t>pakcoy</w:t>
      </w:r>
      <w:proofErr w:type="spellEnd"/>
      <w:r>
        <w:rPr>
          <w:rFonts w:ascii="Times New Roman" w:hAnsi="Times New Roman"/>
          <w:bCs/>
          <w:sz w:val="24"/>
          <w:szCs w:val="24"/>
          <w:lang w:val="en-US"/>
        </w:rPr>
        <w:t>. .</w:t>
      </w:r>
      <w:r w:rsidRPr="009C566D">
        <w:rPr>
          <w:rFonts w:ascii="Times New Roman" w:hAnsi="Times New Roman"/>
          <w:bCs/>
          <w:sz w:val="24"/>
          <w:szCs w:val="24"/>
        </w:rPr>
        <w:t xml:space="preserve">Kadar air sangat berpengaruh terhadap berat </w:t>
      </w:r>
      <w:proofErr w:type="gramStart"/>
      <w:r w:rsidRPr="009C566D">
        <w:rPr>
          <w:rFonts w:ascii="Times New Roman" w:hAnsi="Times New Roman"/>
          <w:bCs/>
          <w:sz w:val="24"/>
          <w:szCs w:val="24"/>
        </w:rPr>
        <w:t>segar</w:t>
      </w:r>
      <w:proofErr w:type="gramEnd"/>
      <w:r w:rsidRPr="009C566D">
        <w:rPr>
          <w:rFonts w:ascii="Times New Roman" w:hAnsi="Times New Roman"/>
          <w:bCs/>
          <w:sz w:val="24"/>
          <w:szCs w:val="24"/>
        </w:rPr>
        <w:t xml:space="preserve"> tanaman. Dengan perbaikan sifat fisik tanah akibat pemberian </w:t>
      </w:r>
      <w:proofErr w:type="spellStart"/>
      <w:r>
        <w:rPr>
          <w:rFonts w:ascii="Times New Roman" w:hAnsi="Times New Roman"/>
          <w:bCs/>
          <w:sz w:val="24"/>
          <w:szCs w:val="24"/>
          <w:lang w:val="en-US"/>
        </w:rPr>
        <w:t>berbagai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jenis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pupuk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kandang</w:t>
      </w:r>
      <w:proofErr w:type="spellEnd"/>
      <w:r w:rsidRPr="009C566D">
        <w:rPr>
          <w:rFonts w:ascii="Times New Roman" w:hAnsi="Times New Roman"/>
          <w:bCs/>
          <w:sz w:val="24"/>
          <w:szCs w:val="24"/>
        </w:rPr>
        <w:t xml:space="preserve"> maka proses penyerap</w:t>
      </w:r>
      <w:r>
        <w:rPr>
          <w:rFonts w:ascii="Times New Roman" w:hAnsi="Times New Roman"/>
          <w:bCs/>
          <w:sz w:val="24"/>
          <w:szCs w:val="24"/>
        </w:rPr>
        <w:t>an air akan menjadi lebih baik</w:t>
      </w:r>
      <w:r>
        <w:rPr>
          <w:rFonts w:ascii="Times New Roman" w:hAnsi="Times New Roman"/>
          <w:bCs/>
          <w:sz w:val="24"/>
          <w:szCs w:val="24"/>
          <w:lang w:val="en-US"/>
        </w:rPr>
        <w:t xml:space="preserve"> </w:t>
      </w:r>
      <w:proofErr w:type="spellStart"/>
      <w:r>
        <w:rPr>
          <w:rFonts w:ascii="Times New Roman" w:hAnsi="Times New Roman"/>
          <w:bCs/>
          <w:sz w:val="24"/>
          <w:szCs w:val="24"/>
          <w:lang w:val="en-US"/>
        </w:rPr>
        <w:t>sehingga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berpengaruh</w:t>
      </w:r>
      <w:proofErr w:type="spellEnd"/>
      <w:r>
        <w:rPr>
          <w:rFonts w:ascii="Times New Roman" w:hAnsi="Times New Roman"/>
          <w:bCs/>
          <w:sz w:val="24"/>
          <w:szCs w:val="24"/>
          <w:lang w:val="en-US"/>
        </w:rPr>
        <w:t xml:space="preserve"> di </w:t>
      </w:r>
      <w:proofErr w:type="spellStart"/>
      <w:r>
        <w:rPr>
          <w:rFonts w:ascii="Times New Roman" w:hAnsi="Times New Roman"/>
          <w:bCs/>
          <w:sz w:val="24"/>
          <w:szCs w:val="24"/>
          <w:lang w:val="en-US"/>
        </w:rPr>
        <w:t>dalam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menambah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segar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lastRenderedPageBreak/>
        <w:t>tanaman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Gambar</w:t>
      </w:r>
      <w:proofErr w:type="spellEnd"/>
      <w:r>
        <w:rPr>
          <w:rFonts w:ascii="Times New Roman" w:hAnsi="Times New Roman"/>
          <w:bCs/>
          <w:sz w:val="24"/>
          <w:szCs w:val="24"/>
          <w:lang w:val="en-US"/>
        </w:rPr>
        <w:t xml:space="preserve"> 6 </w:t>
      </w:r>
      <w:proofErr w:type="spellStart"/>
      <w:r>
        <w:rPr>
          <w:rFonts w:ascii="Times New Roman" w:hAnsi="Times New Roman"/>
          <w:bCs/>
          <w:sz w:val="24"/>
          <w:szCs w:val="24"/>
          <w:lang w:val="en-US"/>
        </w:rPr>
        <w:t>menunjukkan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bahwa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segar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tanaman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pakcoy</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berkisr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antara</w:t>
      </w:r>
      <w:proofErr w:type="spellEnd"/>
      <w:r>
        <w:rPr>
          <w:rFonts w:ascii="Times New Roman" w:hAnsi="Times New Roman"/>
          <w:bCs/>
          <w:sz w:val="24"/>
          <w:szCs w:val="24"/>
          <w:lang w:val="en-US"/>
        </w:rPr>
        <w:t xml:space="preserve"> 57</w:t>
      </w:r>
      <w:proofErr w:type="gramStart"/>
      <w:r>
        <w:rPr>
          <w:rFonts w:ascii="Times New Roman" w:hAnsi="Times New Roman"/>
          <w:bCs/>
          <w:sz w:val="24"/>
          <w:szCs w:val="24"/>
          <w:lang w:val="en-US"/>
        </w:rPr>
        <w:t>,54</w:t>
      </w:r>
      <w:proofErr w:type="gramEnd"/>
      <w:r>
        <w:rPr>
          <w:rFonts w:ascii="Times New Roman" w:hAnsi="Times New Roman"/>
          <w:bCs/>
          <w:sz w:val="24"/>
          <w:szCs w:val="24"/>
          <w:lang w:val="en-US"/>
        </w:rPr>
        <w:t xml:space="preserve"> g – 72,77 g. </w:t>
      </w:r>
    </w:p>
    <w:p w:rsidR="005F526E" w:rsidRPr="00150CBD" w:rsidRDefault="005F526E" w:rsidP="005F526E">
      <w:pPr>
        <w:pStyle w:val="BodyTextIndent"/>
        <w:spacing w:after="0" w:line="240" w:lineRule="auto"/>
        <w:ind w:left="0" w:firstLine="720"/>
        <w:jc w:val="both"/>
        <w:rPr>
          <w:rFonts w:ascii="Times New Roman" w:hAnsi="Times New Roman"/>
          <w:bCs/>
          <w:sz w:val="24"/>
          <w:szCs w:val="24"/>
          <w:lang w:val="en-US"/>
        </w:rPr>
      </w:pPr>
      <w:r w:rsidRPr="00426A70">
        <w:rPr>
          <w:rFonts w:ascii="Times New Roman" w:hAnsi="Times New Roman"/>
          <w:sz w:val="24"/>
        </w:rPr>
        <w:t>Perbedaan berat kering tanaman dan berat segar tanaman lebih disebabkan oleh luas daun dan jumlah daun dan bukan disebabkan oleh volume akar dan jumlah klorofil daun.</w:t>
      </w:r>
    </w:p>
    <w:p w:rsidR="005F526E" w:rsidRDefault="005F526E" w:rsidP="005F526E">
      <w:pPr>
        <w:spacing w:line="240" w:lineRule="auto"/>
        <w:rPr>
          <w:rFonts w:ascii="Times New Roman" w:hAnsi="Times New Roman" w:cs="Times New Roman"/>
          <w:b/>
          <w:sz w:val="24"/>
          <w:lang w:val="en-US"/>
        </w:rPr>
      </w:pPr>
    </w:p>
    <w:p w:rsidR="005F526E" w:rsidRDefault="005F526E" w:rsidP="005F526E">
      <w:pPr>
        <w:spacing w:after="120" w:line="240" w:lineRule="auto"/>
        <w:jc w:val="center"/>
        <w:rPr>
          <w:rFonts w:ascii="Times New Roman" w:hAnsi="Times New Roman" w:cs="Times New Roman"/>
          <w:b/>
          <w:sz w:val="24"/>
          <w:lang w:val="en-US"/>
        </w:rPr>
      </w:pPr>
      <w:r>
        <w:rPr>
          <w:rFonts w:ascii="Times New Roman" w:hAnsi="Times New Roman" w:cs="Times New Roman"/>
          <w:b/>
          <w:sz w:val="24"/>
          <w:lang w:val="en-US"/>
        </w:rPr>
        <w:t>KESIMPULAN</w:t>
      </w:r>
    </w:p>
    <w:p w:rsidR="005F526E" w:rsidRDefault="005F526E" w:rsidP="005F526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 xml:space="preserve">Dari hasil penelitian yang telah dilakukan maka dapat disimpulkan bahwa pada </w:t>
      </w:r>
      <w:bookmarkStart w:id="1" w:name="_Hlk19700736"/>
      <w:r>
        <w:rPr>
          <w:rFonts w:ascii="Times New Roman" w:hAnsi="Times New Roman"/>
          <w:sz w:val="24"/>
          <w:szCs w:val="24"/>
        </w:rPr>
        <w:t>penelitian ini semua jenis pupuk kandang yang diujikan pada penelitian (pukan ayam, sapi, kambing dan puyuh) menunjukkan pertumbuhan dan hasil pakchoy yang sama pada tanah gambut.</w:t>
      </w:r>
      <w:bookmarkEnd w:id="1"/>
    </w:p>
    <w:p w:rsidR="005F526E" w:rsidRDefault="005F526E" w:rsidP="005F526E">
      <w:pPr>
        <w:pStyle w:val="BodyTextIndent"/>
        <w:spacing w:line="240" w:lineRule="auto"/>
        <w:ind w:left="0" w:firstLine="720"/>
        <w:jc w:val="both"/>
        <w:rPr>
          <w:rFonts w:ascii="Times New Roman" w:hAnsi="Times New Roman"/>
          <w:bCs/>
          <w:sz w:val="24"/>
          <w:szCs w:val="24"/>
          <w:lang w:val="en-US"/>
        </w:rPr>
      </w:pPr>
    </w:p>
    <w:p w:rsidR="005F526E" w:rsidRDefault="005F526E" w:rsidP="005F526E">
      <w:pPr>
        <w:pStyle w:val="BodyTextIndent"/>
        <w:spacing w:after="240" w:line="240" w:lineRule="auto"/>
        <w:ind w:left="0" w:firstLine="720"/>
        <w:jc w:val="center"/>
        <w:rPr>
          <w:rFonts w:ascii="Times New Roman" w:hAnsi="Times New Roman"/>
          <w:b/>
          <w:bCs/>
          <w:sz w:val="24"/>
          <w:szCs w:val="24"/>
          <w:lang w:val="en-US"/>
        </w:rPr>
      </w:pPr>
      <w:r>
        <w:rPr>
          <w:rFonts w:ascii="Times New Roman" w:hAnsi="Times New Roman"/>
          <w:b/>
          <w:bCs/>
          <w:sz w:val="24"/>
          <w:szCs w:val="24"/>
          <w:lang w:val="en-US"/>
        </w:rPr>
        <w:t>DAFTAR PUSTAKA</w:t>
      </w:r>
    </w:p>
    <w:p w:rsidR="005F526E" w:rsidRPr="00773237" w:rsidRDefault="005F526E" w:rsidP="005F526E">
      <w:pPr>
        <w:tabs>
          <w:tab w:val="left" w:pos="90"/>
          <w:tab w:val="left" w:pos="540"/>
          <w:tab w:val="left" w:pos="630"/>
        </w:tabs>
        <w:spacing w:line="240" w:lineRule="auto"/>
        <w:ind w:left="540" w:hanging="540"/>
        <w:jc w:val="both"/>
        <w:rPr>
          <w:rFonts w:ascii="Times New Roman" w:hAnsi="Times New Roman"/>
          <w:sz w:val="24"/>
          <w:szCs w:val="24"/>
          <w:lang w:val="en-US"/>
        </w:rPr>
      </w:pPr>
      <w:proofErr w:type="gramStart"/>
      <w:r>
        <w:rPr>
          <w:rFonts w:ascii="Times New Roman" w:hAnsi="Times New Roman"/>
          <w:sz w:val="24"/>
          <w:szCs w:val="24"/>
          <w:lang w:val="en-US"/>
        </w:rPr>
        <w:t>A</w:t>
      </w:r>
      <w:r>
        <w:rPr>
          <w:rFonts w:ascii="Times New Roman" w:hAnsi="Times New Roman"/>
          <w:sz w:val="24"/>
          <w:szCs w:val="24"/>
        </w:rPr>
        <w:t>ndriani.</w:t>
      </w:r>
      <w:proofErr w:type="gramEnd"/>
      <w:r>
        <w:rPr>
          <w:rFonts w:ascii="Times New Roman" w:hAnsi="Times New Roman"/>
          <w:sz w:val="24"/>
          <w:szCs w:val="24"/>
        </w:rPr>
        <w:t xml:space="preserve"> 2017. </w:t>
      </w:r>
      <w:r w:rsidRPr="00773237">
        <w:rPr>
          <w:rFonts w:ascii="Times New Roman" w:hAnsi="Times New Roman"/>
          <w:sz w:val="24"/>
          <w:szCs w:val="24"/>
        </w:rPr>
        <w:t>Pengaruh Waktu Pemberian dan Dosis Pupuk Kandang Sapi Terhadap Pertumbuhan dan Hasil Tanaman Sawi.</w:t>
      </w:r>
      <w:r>
        <w:rPr>
          <w:rFonts w:ascii="Times New Roman" w:hAnsi="Times New Roman"/>
          <w:sz w:val="24"/>
          <w:szCs w:val="24"/>
        </w:rPr>
        <w:t xml:space="preserve"> </w:t>
      </w:r>
      <w:r w:rsidRPr="00773237">
        <w:rPr>
          <w:rFonts w:ascii="Times New Roman" w:hAnsi="Times New Roman"/>
          <w:i/>
          <w:sz w:val="24"/>
          <w:szCs w:val="24"/>
        </w:rPr>
        <w:t>Jurnal A</w:t>
      </w:r>
      <w:proofErr w:type="spellStart"/>
      <w:r w:rsidRPr="00773237">
        <w:rPr>
          <w:rFonts w:ascii="Times New Roman" w:hAnsi="Times New Roman"/>
          <w:i/>
          <w:sz w:val="24"/>
          <w:szCs w:val="24"/>
          <w:lang w:val="en-US"/>
        </w:rPr>
        <w:t>grifor</w:t>
      </w:r>
      <w:proofErr w:type="spellEnd"/>
      <w:r>
        <w:rPr>
          <w:rFonts w:ascii="Times New Roman" w:hAnsi="Times New Roman"/>
          <w:sz w:val="24"/>
          <w:szCs w:val="24"/>
        </w:rPr>
        <w:t xml:space="preserve">. </w:t>
      </w:r>
    </w:p>
    <w:p w:rsidR="005F526E" w:rsidRPr="00F14BAD" w:rsidRDefault="005F526E" w:rsidP="005F526E">
      <w:pPr>
        <w:spacing w:line="240" w:lineRule="auto"/>
        <w:ind w:left="567" w:hanging="567"/>
        <w:jc w:val="both"/>
        <w:rPr>
          <w:rFonts w:ascii="Times New Roman" w:hAnsi="Times New Roman"/>
          <w:sz w:val="24"/>
          <w:szCs w:val="24"/>
          <w:lang w:val="en-US" w:eastAsia="id-ID"/>
        </w:rPr>
      </w:pPr>
      <w:r>
        <w:rPr>
          <w:rFonts w:ascii="Times New Roman" w:hAnsi="Times New Roman"/>
          <w:sz w:val="24"/>
          <w:szCs w:val="24"/>
          <w:lang w:eastAsia="id-ID"/>
        </w:rPr>
        <w:t xml:space="preserve">Asmi, R. </w:t>
      </w:r>
      <w:r w:rsidRPr="004B5059">
        <w:rPr>
          <w:rFonts w:ascii="Times New Roman" w:hAnsi="Times New Roman"/>
          <w:sz w:val="24"/>
          <w:szCs w:val="24"/>
          <w:lang w:eastAsia="id-ID"/>
        </w:rPr>
        <w:t>Pengaruh Dosis Dolomit Dan Pupuk Kandang Terhadap Pertumbuhan Dan Hasil Tanaman Kedelai (Gkycine Max (L.) Merill) Pada Lahan Gambut.</w:t>
      </w:r>
      <w:r w:rsidRPr="00AF1631">
        <w:rPr>
          <w:rFonts w:ascii="Times New Roman" w:hAnsi="Times New Roman"/>
          <w:i/>
          <w:sz w:val="24"/>
          <w:szCs w:val="24"/>
          <w:lang w:eastAsia="id-ID"/>
        </w:rPr>
        <w:t xml:space="preserve"> </w:t>
      </w:r>
      <w:r>
        <w:rPr>
          <w:rFonts w:ascii="Times New Roman" w:hAnsi="Times New Roman"/>
          <w:i/>
          <w:sz w:val="24"/>
          <w:szCs w:val="24"/>
          <w:lang w:eastAsia="id-ID"/>
        </w:rPr>
        <w:t xml:space="preserve">Skripsi. </w:t>
      </w:r>
      <w:r>
        <w:rPr>
          <w:rFonts w:ascii="Times New Roman" w:hAnsi="Times New Roman"/>
          <w:sz w:val="24"/>
          <w:szCs w:val="24"/>
          <w:lang w:eastAsia="id-ID"/>
        </w:rPr>
        <w:t xml:space="preserve">Fakultas Pertanian. Universitas Teuku Umar Meulaboh. Aceh Barat. </w:t>
      </w:r>
    </w:p>
    <w:p w:rsidR="005F526E" w:rsidRDefault="005F526E" w:rsidP="005F526E">
      <w:pPr>
        <w:spacing w:line="240" w:lineRule="auto"/>
        <w:ind w:left="567" w:hanging="567"/>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Badan Pusat Statistik. 2017</w:t>
      </w:r>
      <w:r w:rsidRPr="00FF3706">
        <w:rPr>
          <w:rFonts w:ascii="Times New Roman" w:hAnsi="Times New Roman"/>
          <w:color w:val="000000" w:themeColor="text1"/>
          <w:sz w:val="24"/>
          <w:szCs w:val="24"/>
        </w:rPr>
        <w:t>.</w:t>
      </w:r>
      <w:r>
        <w:rPr>
          <w:rFonts w:ascii="Times New Roman" w:hAnsi="Times New Roman"/>
          <w:i/>
          <w:color w:val="000000" w:themeColor="text1"/>
          <w:sz w:val="24"/>
          <w:szCs w:val="24"/>
        </w:rPr>
        <w:t xml:space="preserve"> Pertanian Tanaman Sayuran dan Buah-buahan Kalimantan Barat.</w:t>
      </w:r>
      <w:r>
        <w:rPr>
          <w:rFonts w:ascii="Times New Roman" w:hAnsi="Times New Roman"/>
          <w:color w:val="000000" w:themeColor="text1"/>
          <w:sz w:val="24"/>
          <w:szCs w:val="24"/>
        </w:rPr>
        <w:t xml:space="preserve"> Pontianak.</w:t>
      </w:r>
    </w:p>
    <w:p w:rsidR="005F526E" w:rsidRPr="00773237" w:rsidRDefault="005F526E" w:rsidP="005F526E">
      <w:pPr>
        <w:spacing w:line="240" w:lineRule="auto"/>
        <w:ind w:left="567" w:hanging="567"/>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Gunawan</w:t>
      </w:r>
      <w:proofErr w:type="spellEnd"/>
      <w:r>
        <w:rPr>
          <w:rFonts w:ascii="Times New Roman" w:hAnsi="Times New Roman"/>
          <w:color w:val="000000" w:themeColor="text1"/>
          <w:sz w:val="24"/>
          <w:szCs w:val="24"/>
          <w:lang w:val="en-US"/>
        </w:rPr>
        <w:t xml:space="preserve">, 2002, </w:t>
      </w:r>
      <w:proofErr w:type="spellStart"/>
      <w:r>
        <w:rPr>
          <w:rFonts w:ascii="Times New Roman" w:hAnsi="Times New Roman"/>
          <w:color w:val="000000" w:themeColor="text1"/>
          <w:sz w:val="24"/>
          <w:szCs w:val="24"/>
          <w:lang w:val="en-US"/>
        </w:rPr>
        <w:t>Pengaruh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Pupuk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Kandang</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Kotoran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Ayam</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Abu </w:t>
      </w:r>
      <w:proofErr w:type="spellStart"/>
      <w:r>
        <w:rPr>
          <w:rFonts w:ascii="Times New Roman" w:hAnsi="Times New Roman"/>
          <w:color w:val="000000" w:themeColor="text1"/>
          <w:sz w:val="24"/>
          <w:szCs w:val="24"/>
          <w:lang w:val="en-US"/>
        </w:rPr>
        <w:t>Kayu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Terhadap</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Pertumbuhan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Hasil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Tanaman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Kailan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Pada</w:t>
      </w:r>
      <w:proofErr w:type="spellEnd"/>
      <w:r>
        <w:rPr>
          <w:rFonts w:ascii="Times New Roman" w:hAnsi="Times New Roman"/>
          <w:color w:val="000000" w:themeColor="text1"/>
          <w:sz w:val="24"/>
          <w:szCs w:val="24"/>
          <w:lang w:val="en-US"/>
        </w:rPr>
        <w:t xml:space="preserve"> Tanah </w:t>
      </w:r>
      <w:proofErr w:type="spellStart"/>
      <w:r>
        <w:rPr>
          <w:rFonts w:ascii="Times New Roman" w:hAnsi="Times New Roman"/>
          <w:color w:val="000000" w:themeColor="text1"/>
          <w:sz w:val="24"/>
          <w:szCs w:val="24"/>
          <w:lang w:val="en-US"/>
        </w:rPr>
        <w:t>Aluvial</w:t>
      </w:r>
      <w:proofErr w:type="spellEnd"/>
      <w:r>
        <w:rPr>
          <w:rFonts w:ascii="Times New Roman" w:hAnsi="Times New Roman"/>
          <w:color w:val="000000" w:themeColor="text1"/>
          <w:sz w:val="24"/>
          <w:szCs w:val="24"/>
          <w:lang w:val="en-US"/>
        </w:rPr>
        <w:t xml:space="preserve">, </w:t>
      </w:r>
      <w:proofErr w:type="spellStart"/>
      <w:r w:rsidRPr="00D63066">
        <w:rPr>
          <w:rFonts w:ascii="Times New Roman" w:hAnsi="Times New Roman"/>
          <w:i/>
          <w:color w:val="000000" w:themeColor="text1"/>
          <w:sz w:val="24"/>
          <w:szCs w:val="24"/>
          <w:lang w:val="en-US"/>
        </w:rPr>
        <w:t>Skripsi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Sarjana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Fakultas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Pertanian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Universitas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Tanjungpura</w:t>
      </w:r>
      <w:proofErr w:type="spellEnd"/>
      <w:r>
        <w:rPr>
          <w:rFonts w:ascii="Times New Roman" w:hAnsi="Times New Roman"/>
          <w:color w:val="000000" w:themeColor="text1"/>
          <w:sz w:val="24"/>
          <w:szCs w:val="24"/>
          <w:lang w:val="en-US"/>
        </w:rPr>
        <w:t xml:space="preserve">, Pontianak. </w:t>
      </w:r>
      <w:proofErr w:type="spellStart"/>
      <w:proofErr w:type="gramStart"/>
      <w:r>
        <w:rPr>
          <w:rFonts w:ascii="Times New Roman" w:hAnsi="Times New Roman"/>
          <w:color w:val="000000" w:themeColor="text1"/>
          <w:sz w:val="24"/>
          <w:szCs w:val="24"/>
          <w:lang w:val="en-US"/>
        </w:rPr>
        <w:t>Tidak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dipublikasi</w:t>
      </w:r>
      <w:proofErr w:type="spellEnd"/>
      <w:r>
        <w:rPr>
          <w:rFonts w:ascii="Times New Roman" w:hAnsi="Times New Roman"/>
          <w:color w:val="000000" w:themeColor="text1"/>
          <w:sz w:val="24"/>
          <w:szCs w:val="24"/>
          <w:lang w:val="en-US"/>
        </w:rPr>
        <w:t>.</w:t>
      </w:r>
      <w:proofErr w:type="gramEnd"/>
    </w:p>
    <w:p w:rsidR="005F526E" w:rsidRDefault="005F526E" w:rsidP="005F526E">
      <w:pPr>
        <w:spacing w:line="240" w:lineRule="auto"/>
        <w:jc w:val="both"/>
        <w:rPr>
          <w:rFonts w:ascii="Times New Roman" w:hAnsi="Times New Roman"/>
          <w:sz w:val="24"/>
          <w:szCs w:val="24"/>
          <w:lang w:val="en-US"/>
        </w:rPr>
      </w:pPr>
      <w:r>
        <w:rPr>
          <w:rFonts w:ascii="Times New Roman" w:hAnsi="Times New Roman"/>
          <w:sz w:val="24"/>
          <w:szCs w:val="24"/>
        </w:rPr>
        <w:t>Hardjowigeno, S.1997</w:t>
      </w:r>
      <w:r w:rsidRPr="00AB5027">
        <w:rPr>
          <w:rFonts w:ascii="Times New Roman" w:hAnsi="Times New Roman"/>
          <w:sz w:val="24"/>
          <w:szCs w:val="24"/>
        </w:rPr>
        <w:t xml:space="preserve">. </w:t>
      </w:r>
      <w:r w:rsidRPr="00AB5027">
        <w:rPr>
          <w:rFonts w:ascii="Times New Roman" w:hAnsi="Times New Roman"/>
          <w:i/>
          <w:sz w:val="24"/>
          <w:szCs w:val="24"/>
        </w:rPr>
        <w:t>Dasar-Dasar Ilmu Tanah</w:t>
      </w:r>
      <w:r>
        <w:rPr>
          <w:rFonts w:ascii="Times New Roman" w:hAnsi="Times New Roman"/>
          <w:sz w:val="24"/>
          <w:szCs w:val="24"/>
        </w:rPr>
        <w:t>. Akademi p</w:t>
      </w:r>
      <w:r w:rsidRPr="00AB5027">
        <w:rPr>
          <w:rFonts w:ascii="Times New Roman" w:hAnsi="Times New Roman"/>
          <w:sz w:val="24"/>
          <w:szCs w:val="24"/>
        </w:rPr>
        <w:t>ee</w:t>
      </w:r>
      <w:r>
        <w:rPr>
          <w:rFonts w:ascii="Times New Roman" w:hAnsi="Times New Roman"/>
          <w:sz w:val="24"/>
          <w:szCs w:val="24"/>
        </w:rPr>
        <w:t>r</w:t>
      </w:r>
      <w:r w:rsidRPr="00AB5027">
        <w:rPr>
          <w:rFonts w:ascii="Times New Roman" w:hAnsi="Times New Roman"/>
          <w:sz w:val="24"/>
          <w:szCs w:val="24"/>
        </w:rPr>
        <w:t>s. Jakarta.</w:t>
      </w:r>
    </w:p>
    <w:p w:rsidR="005F526E" w:rsidRDefault="005F526E" w:rsidP="005F526E">
      <w:pPr>
        <w:spacing w:line="240" w:lineRule="auto"/>
        <w:ind w:left="992" w:hanging="992"/>
        <w:jc w:val="both"/>
        <w:rPr>
          <w:rFonts w:ascii="Times New Roman" w:hAnsi="Times New Roman"/>
          <w:sz w:val="24"/>
          <w:szCs w:val="30"/>
          <w:lang w:val="en-US"/>
        </w:rPr>
      </w:pPr>
      <w:r>
        <w:rPr>
          <w:rFonts w:ascii="Times New Roman" w:hAnsi="Times New Roman"/>
          <w:sz w:val="24"/>
          <w:szCs w:val="30"/>
        </w:rPr>
        <w:t xml:space="preserve">Haryanto, Suhartani, dan Rahayu, 2002. </w:t>
      </w:r>
      <w:r w:rsidRPr="003D2869">
        <w:rPr>
          <w:rFonts w:ascii="Times New Roman" w:hAnsi="Times New Roman"/>
          <w:i/>
          <w:sz w:val="24"/>
          <w:szCs w:val="30"/>
        </w:rPr>
        <w:t>Sawi dan Selada</w:t>
      </w:r>
      <w:r>
        <w:rPr>
          <w:rFonts w:ascii="Times New Roman" w:hAnsi="Times New Roman"/>
          <w:sz w:val="24"/>
          <w:szCs w:val="30"/>
        </w:rPr>
        <w:t>. Penebar Swadaya. Jakarta</w:t>
      </w:r>
      <w:r>
        <w:rPr>
          <w:rFonts w:ascii="Times New Roman" w:hAnsi="Times New Roman"/>
          <w:sz w:val="24"/>
          <w:szCs w:val="30"/>
          <w:lang w:val="en-US"/>
        </w:rPr>
        <w:t>.</w:t>
      </w:r>
    </w:p>
    <w:p w:rsidR="005F526E" w:rsidRPr="00FF61E0" w:rsidRDefault="005F526E" w:rsidP="005F526E">
      <w:pPr>
        <w:ind w:left="540" w:hanging="540"/>
        <w:jc w:val="both"/>
        <w:rPr>
          <w:rFonts w:ascii="Times New Roman" w:hAnsi="Times New Roman"/>
          <w:sz w:val="24"/>
          <w:szCs w:val="30"/>
          <w:lang w:val="en-US"/>
        </w:rPr>
      </w:pPr>
      <w:r w:rsidRPr="00BB7B6E">
        <w:rPr>
          <w:rFonts w:ascii="Times New Roman" w:hAnsi="Times New Roman"/>
          <w:sz w:val="24"/>
          <w:szCs w:val="30"/>
        </w:rPr>
        <w:t>Lingga, P. dan Marsono. 2001. Petunjuk Penggunaan Pupuk. Penebar Swadaya. Jakarta.</w:t>
      </w:r>
    </w:p>
    <w:p w:rsidR="005F526E" w:rsidRPr="00150CBD" w:rsidRDefault="005F526E" w:rsidP="005F526E">
      <w:pPr>
        <w:spacing w:line="240" w:lineRule="auto"/>
        <w:ind w:left="540" w:hanging="540"/>
        <w:jc w:val="both"/>
        <w:rPr>
          <w:rFonts w:ascii="Times New Roman" w:hAnsi="Times New Roman"/>
          <w:color w:val="000000" w:themeColor="text1"/>
          <w:sz w:val="20"/>
          <w:szCs w:val="24"/>
          <w:lang w:val="en-US"/>
        </w:rPr>
      </w:pPr>
      <w:r>
        <w:rPr>
          <w:rFonts w:ascii="Times New Roman" w:hAnsi="Times New Roman"/>
          <w:sz w:val="24"/>
          <w:szCs w:val="30"/>
        </w:rPr>
        <w:t xml:space="preserve">Loveles, A. R. 1987. </w:t>
      </w:r>
      <w:r w:rsidRPr="00AD50B7">
        <w:rPr>
          <w:rFonts w:ascii="Times New Roman" w:hAnsi="Times New Roman"/>
          <w:i/>
          <w:sz w:val="24"/>
          <w:szCs w:val="30"/>
        </w:rPr>
        <w:t>Prinsip – Prinsip Biologi Tumbuhan Untuk Daerah Tropik</w:t>
      </w:r>
      <w:r>
        <w:rPr>
          <w:rFonts w:ascii="Times New Roman" w:hAnsi="Times New Roman"/>
          <w:sz w:val="24"/>
          <w:szCs w:val="30"/>
        </w:rPr>
        <w:t>. Gramedia. Jakarta.</w:t>
      </w:r>
    </w:p>
    <w:p w:rsidR="005F526E" w:rsidRPr="002628A6" w:rsidRDefault="005F526E" w:rsidP="005F526E">
      <w:pPr>
        <w:spacing w:before="240" w:line="240" w:lineRule="auto"/>
        <w:ind w:left="567" w:hanging="567"/>
        <w:jc w:val="both"/>
        <w:rPr>
          <w:rFonts w:ascii="Times New Roman" w:hAnsi="Times New Roman"/>
          <w:sz w:val="24"/>
          <w:szCs w:val="29"/>
          <w:lang w:eastAsia="id-ID"/>
        </w:rPr>
      </w:pPr>
      <w:r>
        <w:rPr>
          <w:rFonts w:ascii="Times New Roman" w:hAnsi="Times New Roman"/>
          <w:sz w:val="24"/>
          <w:szCs w:val="29"/>
          <w:lang w:eastAsia="id-ID"/>
        </w:rPr>
        <w:t xml:space="preserve">Poerwowidodo, M. 1992. </w:t>
      </w:r>
      <w:r w:rsidRPr="00150CBD">
        <w:rPr>
          <w:rFonts w:ascii="Times New Roman" w:hAnsi="Times New Roman"/>
          <w:i/>
          <w:sz w:val="24"/>
          <w:szCs w:val="29"/>
          <w:lang w:eastAsia="id-ID"/>
        </w:rPr>
        <w:t>Telaah Kesuburan Tanah</w:t>
      </w:r>
      <w:r>
        <w:rPr>
          <w:rFonts w:ascii="Times New Roman" w:hAnsi="Times New Roman"/>
          <w:sz w:val="24"/>
          <w:szCs w:val="29"/>
          <w:lang w:eastAsia="id-ID"/>
        </w:rPr>
        <w:t>. Angkasa, Bandung.</w:t>
      </w:r>
    </w:p>
    <w:p w:rsidR="005F526E" w:rsidRDefault="005F526E" w:rsidP="005F526E">
      <w:pPr>
        <w:spacing w:line="240" w:lineRule="auto"/>
        <w:ind w:left="540" w:hanging="540"/>
        <w:jc w:val="both"/>
        <w:rPr>
          <w:rFonts w:ascii="Times New Roman" w:hAnsi="Times New Roman"/>
          <w:sz w:val="24"/>
          <w:szCs w:val="30"/>
          <w:lang w:val="en-US"/>
        </w:rPr>
      </w:pPr>
      <w:r>
        <w:rPr>
          <w:rFonts w:ascii="Times New Roman" w:hAnsi="Times New Roman"/>
          <w:sz w:val="24"/>
          <w:szCs w:val="30"/>
        </w:rPr>
        <w:t xml:space="preserve">Samadi, B. 2017. </w:t>
      </w:r>
      <w:r w:rsidRPr="007D5620">
        <w:rPr>
          <w:rFonts w:ascii="Times New Roman" w:hAnsi="Times New Roman"/>
          <w:i/>
          <w:sz w:val="24"/>
          <w:szCs w:val="30"/>
        </w:rPr>
        <w:t>Teknik Budidaya Sawi dan Pakcoy.</w:t>
      </w:r>
      <w:r>
        <w:rPr>
          <w:rFonts w:ascii="Times New Roman" w:hAnsi="Times New Roman"/>
          <w:sz w:val="24"/>
          <w:szCs w:val="30"/>
        </w:rPr>
        <w:t xml:space="preserve"> Pustaka Mina, Depok.</w:t>
      </w:r>
    </w:p>
    <w:p w:rsidR="005F526E" w:rsidRDefault="005F526E" w:rsidP="005F526E">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rPr>
        <w:t xml:space="preserve">Sarief, E. S., 1986. </w:t>
      </w:r>
      <w:r>
        <w:rPr>
          <w:rFonts w:ascii="Times New Roman" w:hAnsi="Times New Roman"/>
          <w:i/>
          <w:iCs/>
          <w:color w:val="000000"/>
          <w:sz w:val="24"/>
          <w:szCs w:val="24"/>
        </w:rPr>
        <w:t>Ilmu Tanah Pertanian</w:t>
      </w:r>
      <w:r>
        <w:rPr>
          <w:rFonts w:ascii="Times New Roman" w:hAnsi="Times New Roman"/>
          <w:color w:val="000000"/>
          <w:sz w:val="24"/>
          <w:szCs w:val="24"/>
        </w:rPr>
        <w:t>. Pustaka Buana, Bandung.</w:t>
      </w:r>
    </w:p>
    <w:p w:rsidR="005F526E" w:rsidRDefault="005F526E" w:rsidP="005F526E">
      <w:pPr>
        <w:pStyle w:val="Default"/>
        <w:spacing w:before="240" w:line="276" w:lineRule="auto"/>
        <w:jc w:val="both"/>
        <w:rPr>
          <w:szCs w:val="19"/>
          <w:lang w:val="en-US"/>
        </w:rPr>
      </w:pPr>
      <w:r>
        <w:rPr>
          <w:szCs w:val="19"/>
        </w:rPr>
        <w:t>Setyamidjaja, D</w:t>
      </w:r>
      <w:r w:rsidRPr="00AE6E01">
        <w:rPr>
          <w:szCs w:val="19"/>
        </w:rPr>
        <w:t xml:space="preserve">. 1986. </w:t>
      </w:r>
      <w:r w:rsidRPr="00AE6E01">
        <w:rPr>
          <w:i/>
          <w:szCs w:val="19"/>
        </w:rPr>
        <w:t>Pupuk dan Pemupukan</w:t>
      </w:r>
      <w:r>
        <w:rPr>
          <w:szCs w:val="19"/>
        </w:rPr>
        <w:t>. Jakarta</w:t>
      </w:r>
      <w:r>
        <w:rPr>
          <w:szCs w:val="19"/>
          <w:lang w:val="en-US"/>
        </w:rPr>
        <w:t>.</w:t>
      </w:r>
    </w:p>
    <w:p w:rsidR="005F526E" w:rsidRPr="00B675DC" w:rsidRDefault="005F526E" w:rsidP="005F526E">
      <w:pPr>
        <w:pStyle w:val="Default"/>
        <w:spacing w:before="240" w:line="276" w:lineRule="auto"/>
        <w:jc w:val="both"/>
        <w:rPr>
          <w:szCs w:val="19"/>
          <w:lang w:val="en-US"/>
        </w:rPr>
      </w:pPr>
      <w:proofErr w:type="spellStart"/>
      <w:r>
        <w:rPr>
          <w:szCs w:val="19"/>
          <w:lang w:val="en-US"/>
        </w:rPr>
        <w:t>Soeseno</w:t>
      </w:r>
      <w:proofErr w:type="spellEnd"/>
      <w:r>
        <w:rPr>
          <w:szCs w:val="19"/>
          <w:lang w:val="en-US"/>
        </w:rPr>
        <w:t xml:space="preserve">, S. 1999. </w:t>
      </w:r>
      <w:proofErr w:type="spellStart"/>
      <w:r w:rsidRPr="003D2869">
        <w:rPr>
          <w:i/>
          <w:szCs w:val="19"/>
          <w:lang w:val="en-US"/>
        </w:rPr>
        <w:t>Bisnis</w:t>
      </w:r>
      <w:proofErr w:type="spellEnd"/>
      <w:r w:rsidRPr="003D2869">
        <w:rPr>
          <w:i/>
          <w:szCs w:val="19"/>
          <w:lang w:val="en-US"/>
        </w:rPr>
        <w:t xml:space="preserve"> </w:t>
      </w:r>
      <w:proofErr w:type="spellStart"/>
      <w:r w:rsidRPr="003D2869">
        <w:rPr>
          <w:i/>
          <w:szCs w:val="19"/>
          <w:lang w:val="en-US"/>
        </w:rPr>
        <w:t>Sayuran</w:t>
      </w:r>
      <w:proofErr w:type="spellEnd"/>
      <w:r w:rsidRPr="003D2869">
        <w:rPr>
          <w:i/>
          <w:szCs w:val="19"/>
          <w:lang w:val="en-US"/>
        </w:rPr>
        <w:t xml:space="preserve"> </w:t>
      </w:r>
      <w:proofErr w:type="spellStart"/>
      <w:r w:rsidRPr="003D2869">
        <w:rPr>
          <w:i/>
          <w:szCs w:val="19"/>
          <w:lang w:val="en-US"/>
        </w:rPr>
        <w:t>Hidroponik</w:t>
      </w:r>
      <w:proofErr w:type="spellEnd"/>
      <w:r w:rsidRPr="003D2869">
        <w:rPr>
          <w:i/>
          <w:szCs w:val="19"/>
          <w:lang w:val="en-US"/>
        </w:rPr>
        <w:t>.</w:t>
      </w:r>
      <w:r>
        <w:rPr>
          <w:szCs w:val="19"/>
          <w:lang w:val="en-US"/>
        </w:rPr>
        <w:t xml:space="preserve"> </w:t>
      </w:r>
      <w:proofErr w:type="spellStart"/>
      <w:proofErr w:type="gramStart"/>
      <w:r>
        <w:rPr>
          <w:szCs w:val="19"/>
          <w:lang w:val="en-US"/>
        </w:rPr>
        <w:t>Gramedia</w:t>
      </w:r>
      <w:proofErr w:type="spellEnd"/>
      <w:r>
        <w:rPr>
          <w:szCs w:val="19"/>
          <w:lang w:val="en-US"/>
        </w:rPr>
        <w:t>.</w:t>
      </w:r>
      <w:proofErr w:type="gramEnd"/>
      <w:r>
        <w:rPr>
          <w:szCs w:val="19"/>
          <w:lang w:val="en-US"/>
        </w:rPr>
        <w:t xml:space="preserve"> Jakarta</w:t>
      </w:r>
    </w:p>
    <w:p w:rsidR="005F526E" w:rsidRDefault="005F526E" w:rsidP="005F526E">
      <w:pPr>
        <w:spacing w:line="240" w:lineRule="auto"/>
        <w:rPr>
          <w:rFonts w:ascii="Times New Roman" w:hAnsi="Times New Roman" w:cs="Times New Roman"/>
          <w:b/>
          <w:sz w:val="24"/>
          <w:lang w:val="en-US"/>
        </w:rPr>
        <w:sectPr w:rsidR="005F526E" w:rsidSect="00974562">
          <w:type w:val="continuous"/>
          <w:pgSz w:w="11907" w:h="16839" w:code="9"/>
          <w:pgMar w:top="1440" w:right="1800" w:bottom="1440" w:left="1800" w:header="708" w:footer="708" w:gutter="0"/>
          <w:pgNumType w:start="3"/>
          <w:cols w:space="708"/>
          <w:titlePg/>
          <w:docGrid w:linePitch="360"/>
        </w:sectPr>
      </w:pPr>
    </w:p>
    <w:p w:rsidR="005F526E" w:rsidRPr="00150CBD" w:rsidRDefault="005F526E" w:rsidP="005F526E">
      <w:pPr>
        <w:spacing w:line="240" w:lineRule="auto"/>
        <w:rPr>
          <w:rFonts w:ascii="Times New Roman" w:hAnsi="Times New Roman" w:cs="Times New Roman"/>
          <w:b/>
          <w:sz w:val="24"/>
          <w:lang w:val="en-US"/>
        </w:rPr>
      </w:pPr>
    </w:p>
    <w:p w:rsidR="00866E17" w:rsidRDefault="005F526E" w:rsidP="005F526E">
      <w:pPr>
        <w:spacing w:line="240" w:lineRule="auto"/>
        <w:jc w:val="center"/>
      </w:pPr>
    </w:p>
    <w:sectPr w:rsidR="00866E17" w:rsidSect="00974562">
      <w:type w:val="continuous"/>
      <w:pgSz w:w="11907" w:h="16839" w:code="9"/>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DE" w:rsidRDefault="001555DE" w:rsidP="0033043B">
      <w:pPr>
        <w:spacing w:after="0" w:line="240" w:lineRule="auto"/>
      </w:pPr>
      <w:r>
        <w:separator/>
      </w:r>
    </w:p>
  </w:endnote>
  <w:endnote w:type="continuationSeparator" w:id="0">
    <w:p w:rsidR="001555DE" w:rsidRDefault="001555DE" w:rsidP="0033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4C" w:rsidRDefault="00FD4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4C" w:rsidRDefault="00FD4E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4C" w:rsidRDefault="00FD4E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81693"/>
      <w:docPartObj>
        <w:docPartGallery w:val="Page Numbers (Bottom of Page)"/>
        <w:docPartUnique/>
      </w:docPartObj>
    </w:sdtPr>
    <w:sdtEndPr>
      <w:rPr>
        <w:noProof/>
      </w:rPr>
    </w:sdtEndPr>
    <w:sdtContent>
      <w:p w:rsidR="005F526E" w:rsidRDefault="005F52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F526E" w:rsidRDefault="005F52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664091"/>
      <w:docPartObj>
        <w:docPartGallery w:val="Page Numbers (Bottom of Page)"/>
        <w:docPartUnique/>
      </w:docPartObj>
    </w:sdtPr>
    <w:sdtEndPr>
      <w:rPr>
        <w:noProof/>
      </w:rPr>
    </w:sdtEndPr>
    <w:sdtContent>
      <w:p w:rsidR="005F526E" w:rsidRDefault="005F526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F526E" w:rsidRDefault="005F5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DE" w:rsidRDefault="001555DE" w:rsidP="0033043B">
      <w:pPr>
        <w:spacing w:after="0" w:line="240" w:lineRule="auto"/>
      </w:pPr>
      <w:r>
        <w:separator/>
      </w:r>
    </w:p>
  </w:footnote>
  <w:footnote w:type="continuationSeparator" w:id="0">
    <w:p w:rsidR="001555DE" w:rsidRDefault="001555DE" w:rsidP="00330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4C" w:rsidRDefault="00FD4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4C" w:rsidRDefault="00FD4E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4C" w:rsidRDefault="00FD4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A602A"/>
    <w:multiLevelType w:val="hybridMultilevel"/>
    <w:tmpl w:val="CDB07B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C3507B"/>
    <w:multiLevelType w:val="hybridMultilevel"/>
    <w:tmpl w:val="6EEA9178"/>
    <w:lvl w:ilvl="0" w:tplc="1DC6A634">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BE20847"/>
    <w:multiLevelType w:val="hybridMultilevel"/>
    <w:tmpl w:val="430A69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94"/>
    <w:rsid w:val="000F43DA"/>
    <w:rsid w:val="00140373"/>
    <w:rsid w:val="001555DE"/>
    <w:rsid w:val="0033043B"/>
    <w:rsid w:val="00411987"/>
    <w:rsid w:val="00433C70"/>
    <w:rsid w:val="005F526E"/>
    <w:rsid w:val="006A5194"/>
    <w:rsid w:val="00F65501"/>
    <w:rsid w:val="00F97A63"/>
    <w:rsid w:val="00FD4E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194"/>
    <w:rPr>
      <w:rFonts w:ascii="Tahoma" w:hAnsi="Tahoma" w:cs="Tahoma"/>
      <w:sz w:val="16"/>
      <w:szCs w:val="16"/>
    </w:rPr>
  </w:style>
  <w:style w:type="paragraph" w:styleId="Header">
    <w:name w:val="header"/>
    <w:basedOn w:val="Normal"/>
    <w:link w:val="HeaderChar"/>
    <w:uiPriority w:val="99"/>
    <w:unhideWhenUsed/>
    <w:rsid w:val="00330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43B"/>
  </w:style>
  <w:style w:type="paragraph" w:styleId="Footer">
    <w:name w:val="footer"/>
    <w:basedOn w:val="Normal"/>
    <w:link w:val="FooterChar"/>
    <w:uiPriority w:val="99"/>
    <w:unhideWhenUsed/>
    <w:rsid w:val="00330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43B"/>
  </w:style>
  <w:style w:type="paragraph" w:styleId="ListParagraph">
    <w:name w:val="List Paragraph"/>
    <w:basedOn w:val="Normal"/>
    <w:link w:val="ListParagraphChar"/>
    <w:uiPriority w:val="34"/>
    <w:qFormat/>
    <w:rsid w:val="0033043B"/>
    <w:pPr>
      <w:ind w:left="720"/>
      <w:contextualSpacing/>
    </w:pPr>
  </w:style>
  <w:style w:type="table" w:styleId="TableGrid">
    <w:name w:val="Table Grid"/>
    <w:basedOn w:val="TableNormal"/>
    <w:uiPriority w:val="39"/>
    <w:rsid w:val="0033043B"/>
    <w:pPr>
      <w:spacing w:after="0" w:line="240" w:lineRule="auto"/>
      <w:ind w:left="284" w:right="-567" w:hanging="284"/>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5F526E"/>
  </w:style>
  <w:style w:type="paragraph" w:styleId="HTMLPreformatted">
    <w:name w:val="HTML Preformatted"/>
    <w:basedOn w:val="Normal"/>
    <w:link w:val="HTMLPreformattedChar"/>
    <w:uiPriority w:val="99"/>
    <w:semiHidden/>
    <w:unhideWhenUsed/>
    <w:rsid w:val="005F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F526E"/>
    <w:rPr>
      <w:rFonts w:ascii="Courier New" w:eastAsia="Times New Roman" w:hAnsi="Courier New" w:cs="Courier New"/>
      <w:sz w:val="20"/>
      <w:szCs w:val="20"/>
      <w:lang w:val="en-US"/>
    </w:rPr>
  </w:style>
  <w:style w:type="paragraph" w:styleId="BodyTextIndent">
    <w:name w:val="Body Text Indent"/>
    <w:basedOn w:val="Normal"/>
    <w:link w:val="BodyTextIndentChar"/>
    <w:uiPriority w:val="99"/>
    <w:unhideWhenUsed/>
    <w:rsid w:val="005F526E"/>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5F526E"/>
    <w:rPr>
      <w:rFonts w:ascii="Calibri" w:eastAsia="Calibri" w:hAnsi="Calibri" w:cs="Times New Roman"/>
    </w:rPr>
  </w:style>
  <w:style w:type="paragraph" w:customStyle="1" w:styleId="Default">
    <w:name w:val="Default"/>
    <w:link w:val="DefaultChar"/>
    <w:rsid w:val="005F52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5F526E"/>
    <w:rPr>
      <w:rFonts w:ascii="Times New Roman" w:hAnsi="Times New Roman" w:cs="Times New Roman"/>
      <w:color w:val="000000"/>
      <w:sz w:val="24"/>
      <w:szCs w:val="24"/>
    </w:rPr>
  </w:style>
  <w:style w:type="character" w:customStyle="1" w:styleId="tlid-translation">
    <w:name w:val="tlid-translation"/>
    <w:basedOn w:val="DefaultParagraphFont"/>
    <w:rsid w:val="005F5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194"/>
    <w:rPr>
      <w:rFonts w:ascii="Tahoma" w:hAnsi="Tahoma" w:cs="Tahoma"/>
      <w:sz w:val="16"/>
      <w:szCs w:val="16"/>
    </w:rPr>
  </w:style>
  <w:style w:type="paragraph" w:styleId="Header">
    <w:name w:val="header"/>
    <w:basedOn w:val="Normal"/>
    <w:link w:val="HeaderChar"/>
    <w:uiPriority w:val="99"/>
    <w:unhideWhenUsed/>
    <w:rsid w:val="00330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43B"/>
  </w:style>
  <w:style w:type="paragraph" w:styleId="Footer">
    <w:name w:val="footer"/>
    <w:basedOn w:val="Normal"/>
    <w:link w:val="FooterChar"/>
    <w:uiPriority w:val="99"/>
    <w:unhideWhenUsed/>
    <w:rsid w:val="00330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43B"/>
  </w:style>
  <w:style w:type="paragraph" w:styleId="ListParagraph">
    <w:name w:val="List Paragraph"/>
    <w:basedOn w:val="Normal"/>
    <w:link w:val="ListParagraphChar"/>
    <w:uiPriority w:val="34"/>
    <w:qFormat/>
    <w:rsid w:val="0033043B"/>
    <w:pPr>
      <w:ind w:left="720"/>
      <w:contextualSpacing/>
    </w:pPr>
  </w:style>
  <w:style w:type="table" w:styleId="TableGrid">
    <w:name w:val="Table Grid"/>
    <w:basedOn w:val="TableNormal"/>
    <w:uiPriority w:val="39"/>
    <w:rsid w:val="0033043B"/>
    <w:pPr>
      <w:spacing w:after="0" w:line="240" w:lineRule="auto"/>
      <w:ind w:left="284" w:right="-567" w:hanging="284"/>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5F526E"/>
  </w:style>
  <w:style w:type="paragraph" w:styleId="HTMLPreformatted">
    <w:name w:val="HTML Preformatted"/>
    <w:basedOn w:val="Normal"/>
    <w:link w:val="HTMLPreformattedChar"/>
    <w:uiPriority w:val="99"/>
    <w:semiHidden/>
    <w:unhideWhenUsed/>
    <w:rsid w:val="005F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F526E"/>
    <w:rPr>
      <w:rFonts w:ascii="Courier New" w:eastAsia="Times New Roman" w:hAnsi="Courier New" w:cs="Courier New"/>
      <w:sz w:val="20"/>
      <w:szCs w:val="20"/>
      <w:lang w:val="en-US"/>
    </w:rPr>
  </w:style>
  <w:style w:type="paragraph" w:styleId="BodyTextIndent">
    <w:name w:val="Body Text Indent"/>
    <w:basedOn w:val="Normal"/>
    <w:link w:val="BodyTextIndentChar"/>
    <w:uiPriority w:val="99"/>
    <w:unhideWhenUsed/>
    <w:rsid w:val="005F526E"/>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5F526E"/>
    <w:rPr>
      <w:rFonts w:ascii="Calibri" w:eastAsia="Calibri" w:hAnsi="Calibri" w:cs="Times New Roman"/>
    </w:rPr>
  </w:style>
  <w:style w:type="paragraph" w:customStyle="1" w:styleId="Default">
    <w:name w:val="Default"/>
    <w:link w:val="DefaultChar"/>
    <w:rsid w:val="005F52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5F526E"/>
    <w:rPr>
      <w:rFonts w:ascii="Times New Roman" w:hAnsi="Times New Roman" w:cs="Times New Roman"/>
      <w:color w:val="000000"/>
      <w:sz w:val="24"/>
      <w:szCs w:val="24"/>
    </w:rPr>
  </w:style>
  <w:style w:type="character" w:customStyle="1" w:styleId="tlid-translation">
    <w:name w:val="tlid-translation"/>
    <w:basedOn w:val="DefaultParagraphFont"/>
    <w:rsid w:val="005F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DATA.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D:\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3.333333333333334E-2"/>
                  <c:y val="-0.3564814814814815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573-4B5D-AFC8-8E61449D4DD4}"/>
                </c:ext>
              </c:extLst>
            </c:dLbl>
            <c:dLbl>
              <c:idx val="1"/>
              <c:layout>
                <c:manualLayout>
                  <c:x val="2.7777777777777846E-2"/>
                  <c:y val="-0.337962962962963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573-4B5D-AFC8-8E61449D4DD4}"/>
                </c:ext>
              </c:extLst>
            </c:dLbl>
            <c:dLbl>
              <c:idx val="2"/>
              <c:layout>
                <c:manualLayout>
                  <c:x val="2.5000000000000005E-2"/>
                  <c:y val="-0.398148148148148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573-4B5D-AFC8-8E61449D4DD4}"/>
                </c:ext>
              </c:extLst>
            </c:dLbl>
            <c:dLbl>
              <c:idx val="3"/>
              <c:layout>
                <c:manualLayout>
                  <c:x val="2.5000000000000005E-2"/>
                  <c:y val="-0.3194444444444444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573-4B5D-AFC8-8E61449D4DD4}"/>
                </c:ext>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4"/>
              <c:pt idx="0">
                <c:v>Ayam</c:v>
              </c:pt>
              <c:pt idx="1">
                <c:v>Sapi</c:v>
              </c:pt>
              <c:pt idx="2">
                <c:v>Kambing</c:v>
              </c:pt>
              <c:pt idx="3">
                <c:v>Puyuh</c:v>
              </c:pt>
            </c:strLit>
          </c:cat>
          <c:val>
            <c:numRef>
              <c:f>'VOLUME AKAR '!$L$6:$L$9</c:f>
              <c:numCache>
                <c:formatCode>0.00</c:formatCode>
                <c:ptCount val="4"/>
                <c:pt idx="0">
                  <c:v>7.5</c:v>
                </c:pt>
                <c:pt idx="1">
                  <c:v>7</c:v>
                </c:pt>
                <c:pt idx="2">
                  <c:v>9</c:v>
                </c:pt>
                <c:pt idx="3">
                  <c:v>6.5</c:v>
                </c:pt>
              </c:numCache>
            </c:numRef>
          </c:val>
          <c:extLst xmlns:c16r2="http://schemas.microsoft.com/office/drawing/2015/06/chart">
            <c:ext xmlns:c16="http://schemas.microsoft.com/office/drawing/2014/chart" uri="{C3380CC4-5D6E-409C-BE32-E72D297353CC}">
              <c16:uniqueId val="{00000004-8573-4B5D-AFC8-8E61449D4DD4}"/>
            </c:ext>
          </c:extLst>
        </c:ser>
        <c:dLbls>
          <c:showLegendKey val="0"/>
          <c:showVal val="0"/>
          <c:showCatName val="0"/>
          <c:showSerName val="0"/>
          <c:showPercent val="0"/>
          <c:showBubbleSize val="0"/>
        </c:dLbls>
        <c:gapWidth val="75"/>
        <c:gapDepth val="75"/>
        <c:shape val="box"/>
        <c:axId val="192672128"/>
        <c:axId val="192674048"/>
        <c:axId val="0"/>
      </c:bar3DChart>
      <c:catAx>
        <c:axId val="192672128"/>
        <c:scaling>
          <c:orientation val="minMax"/>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Jenis Pupuk Kandang</a:t>
                </a:r>
              </a:p>
            </c:rich>
          </c:tx>
          <c:layout/>
          <c:overlay val="0"/>
        </c:title>
        <c:numFmt formatCode="General" sourceLinked="0"/>
        <c:majorTickMark val="none"/>
        <c:minorTickMark val="none"/>
        <c:tickLblPos val="nextTo"/>
        <c:txPr>
          <a:bodyPr/>
          <a:lstStyle/>
          <a:p>
            <a:pPr>
              <a:defRPr lang="en-US">
                <a:latin typeface="Times New Roman" pitchFamily="18" charset="0"/>
                <a:cs typeface="Times New Roman" pitchFamily="18" charset="0"/>
              </a:defRPr>
            </a:pPr>
            <a:endParaRPr lang="en-US"/>
          </a:p>
        </c:txPr>
        <c:crossAx val="192674048"/>
        <c:crosses val="autoZero"/>
        <c:auto val="1"/>
        <c:lblAlgn val="ctr"/>
        <c:lblOffset val="100"/>
        <c:noMultiLvlLbl val="0"/>
      </c:catAx>
      <c:valAx>
        <c:axId val="192674048"/>
        <c:scaling>
          <c:orientation val="minMax"/>
        </c:scaling>
        <c:delete val="0"/>
        <c:axPos val="l"/>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Volume Akar (cm</a:t>
                </a:r>
                <a:r>
                  <a:rPr lang="en-US" baseline="30000">
                    <a:latin typeface="Times New Roman" pitchFamily="18" charset="0"/>
                    <a:cs typeface="Times New Roman" pitchFamily="18" charset="0"/>
                  </a:rPr>
                  <a:t>3</a:t>
                </a:r>
                <a:r>
                  <a:rPr lang="en-US" baseline="0">
                    <a:latin typeface="Times New Roman" pitchFamily="18" charset="0"/>
                    <a:cs typeface="Times New Roman" pitchFamily="18" charset="0"/>
                  </a:rPr>
                  <a:t>)</a:t>
                </a:r>
                <a:endParaRPr lang="en-US">
                  <a:latin typeface="Times New Roman" pitchFamily="18" charset="0"/>
                  <a:cs typeface="Times New Roman" pitchFamily="18" charset="0"/>
                </a:endParaRPr>
              </a:p>
            </c:rich>
          </c:tx>
          <c:layout/>
          <c:overlay val="0"/>
        </c:title>
        <c:numFmt formatCode="0.00" sourceLinked="1"/>
        <c:majorTickMark val="out"/>
        <c:minorTickMark val="none"/>
        <c:tickLblPos val="nextTo"/>
        <c:txPr>
          <a:bodyPr/>
          <a:lstStyle/>
          <a:p>
            <a:pPr>
              <a:defRPr lang="en-US"/>
            </a:pPr>
            <a:endParaRPr lang="en-US"/>
          </a:p>
        </c:txPr>
        <c:crossAx val="192672128"/>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3.333333333333334E-2"/>
                  <c:y val="-0.3703703703703705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110-4D1B-A862-98436BCFDF17}"/>
                </c:ext>
              </c:extLst>
            </c:dLbl>
            <c:dLbl>
              <c:idx val="1"/>
              <c:layout>
                <c:manualLayout>
                  <c:x val="2.2222222222222275E-2"/>
                  <c:y val="-0.407407407407407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110-4D1B-A862-98436BCFDF17}"/>
                </c:ext>
              </c:extLst>
            </c:dLbl>
            <c:dLbl>
              <c:idx val="2"/>
              <c:layout>
                <c:manualLayout>
                  <c:x val="3.0555555555555558E-2"/>
                  <c:y val="-0.361111111111111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110-4D1B-A862-98436BCFDF17}"/>
                </c:ext>
              </c:extLst>
            </c:dLbl>
            <c:dLbl>
              <c:idx val="3"/>
              <c:layout>
                <c:manualLayout>
                  <c:x val="2.7777777777777891E-2"/>
                  <c:y val="-0.3750000000000001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110-4D1B-A862-98436BCFDF17}"/>
                </c:ext>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4"/>
              <c:pt idx="0">
                <c:v>Ayam</c:v>
              </c:pt>
              <c:pt idx="1">
                <c:v>Sapi</c:v>
              </c:pt>
              <c:pt idx="2">
                <c:v>Kambing</c:v>
              </c:pt>
              <c:pt idx="3">
                <c:v>Puyuh</c:v>
              </c:pt>
            </c:strLit>
          </c:cat>
          <c:val>
            <c:numRef>
              <c:f>KLOROFIL!$K$6:$K$9</c:f>
              <c:numCache>
                <c:formatCode>General</c:formatCode>
                <c:ptCount val="4"/>
                <c:pt idx="0">
                  <c:v>45.43</c:v>
                </c:pt>
                <c:pt idx="1">
                  <c:v>49.879999999999995</c:v>
                </c:pt>
                <c:pt idx="2">
                  <c:v>42.58</c:v>
                </c:pt>
                <c:pt idx="3">
                  <c:v>45.97</c:v>
                </c:pt>
              </c:numCache>
            </c:numRef>
          </c:val>
          <c:extLst xmlns:c16r2="http://schemas.microsoft.com/office/drawing/2015/06/chart">
            <c:ext xmlns:c16="http://schemas.microsoft.com/office/drawing/2014/chart" uri="{C3380CC4-5D6E-409C-BE32-E72D297353CC}">
              <c16:uniqueId val="{00000004-D110-4D1B-A862-98436BCFDF17}"/>
            </c:ext>
          </c:extLst>
        </c:ser>
        <c:dLbls>
          <c:showLegendKey val="0"/>
          <c:showVal val="0"/>
          <c:showCatName val="0"/>
          <c:showSerName val="0"/>
          <c:showPercent val="0"/>
          <c:showBubbleSize val="0"/>
        </c:dLbls>
        <c:gapWidth val="75"/>
        <c:gapDepth val="75"/>
        <c:shape val="box"/>
        <c:axId val="197210880"/>
        <c:axId val="197212800"/>
        <c:axId val="0"/>
      </c:bar3DChart>
      <c:catAx>
        <c:axId val="197210880"/>
        <c:scaling>
          <c:orientation val="minMax"/>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Jenis Pupuk Kandang</a:t>
                </a:r>
              </a:p>
            </c:rich>
          </c:tx>
          <c:layout/>
          <c:overlay val="0"/>
        </c:title>
        <c:numFmt formatCode="General" sourceLinked="0"/>
        <c:majorTickMark val="none"/>
        <c:minorTickMark val="none"/>
        <c:tickLblPos val="nextTo"/>
        <c:txPr>
          <a:bodyPr/>
          <a:lstStyle/>
          <a:p>
            <a:pPr>
              <a:defRPr lang="en-US">
                <a:latin typeface="Times New Roman" pitchFamily="18" charset="0"/>
                <a:cs typeface="Times New Roman" pitchFamily="18" charset="0"/>
              </a:defRPr>
            </a:pPr>
            <a:endParaRPr lang="en-US"/>
          </a:p>
        </c:txPr>
        <c:crossAx val="197212800"/>
        <c:crossesAt val="0"/>
        <c:auto val="1"/>
        <c:lblAlgn val="ctr"/>
        <c:lblOffset val="100"/>
        <c:noMultiLvlLbl val="0"/>
      </c:catAx>
      <c:valAx>
        <c:axId val="197212800"/>
        <c:scaling>
          <c:orientation val="minMax"/>
          <c:min val="0"/>
        </c:scaling>
        <c:delete val="0"/>
        <c:axPos val="l"/>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Jumlah Klorofil Daun (Spad Unit)</a:t>
                </a:r>
              </a:p>
            </c:rich>
          </c:tx>
          <c:layout/>
          <c:overlay val="0"/>
        </c:title>
        <c:numFmt formatCode="General" sourceLinked="1"/>
        <c:majorTickMark val="out"/>
        <c:minorTickMark val="none"/>
        <c:tickLblPos val="nextTo"/>
        <c:txPr>
          <a:bodyPr/>
          <a:lstStyle/>
          <a:p>
            <a:pPr>
              <a:defRPr lang="en-US"/>
            </a:pPr>
            <a:endParaRPr lang="en-US"/>
          </a:p>
        </c:txPr>
        <c:crossAx val="197210880"/>
        <c:crosses val="autoZero"/>
        <c:crossBetween val="between"/>
        <c:minorUnit val="0.4"/>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2.5000000000000001E-2"/>
                  <c:y val="-0.337962962962963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308-4ACD-A5AC-A9B9D342FB35}"/>
                </c:ext>
              </c:extLst>
            </c:dLbl>
            <c:dLbl>
              <c:idx val="1"/>
              <c:layout>
                <c:manualLayout>
                  <c:x val="2.5000000000000001E-2"/>
                  <c:y val="-0.3564814814814815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308-4ACD-A5AC-A9B9D342FB35}"/>
                </c:ext>
              </c:extLst>
            </c:dLbl>
            <c:dLbl>
              <c:idx val="2"/>
              <c:layout>
                <c:manualLayout>
                  <c:x val="2.777777777777779E-2"/>
                  <c:y val="-0.3518518518518518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308-4ACD-A5AC-A9B9D342FB35}"/>
                </c:ext>
              </c:extLst>
            </c:dLbl>
            <c:dLbl>
              <c:idx val="3"/>
              <c:layout>
                <c:manualLayout>
                  <c:x val="3.0555555555555558E-2"/>
                  <c:y val="-0.3935185185185185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308-4ACD-A5AC-A9B9D342FB35}"/>
                </c:ext>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4"/>
              <c:pt idx="0">
                <c:v>Ayam</c:v>
              </c:pt>
              <c:pt idx="1">
                <c:v>Sapi</c:v>
              </c:pt>
              <c:pt idx="2">
                <c:v>Kambing</c:v>
              </c:pt>
              <c:pt idx="3">
                <c:v>Puyuh</c:v>
              </c:pt>
            </c:strLit>
          </c:cat>
          <c:val>
            <c:numRef>
              <c:f>'LUAS DAUN '!$M$8:$M$11</c:f>
              <c:numCache>
                <c:formatCode>0.00</c:formatCode>
                <c:ptCount val="4"/>
                <c:pt idx="0">
                  <c:v>489.83</c:v>
                </c:pt>
                <c:pt idx="1">
                  <c:v>496.83</c:v>
                </c:pt>
                <c:pt idx="2">
                  <c:v>505</c:v>
                </c:pt>
                <c:pt idx="3">
                  <c:v>572.32999999999993</c:v>
                </c:pt>
              </c:numCache>
            </c:numRef>
          </c:val>
          <c:extLst xmlns:c16r2="http://schemas.microsoft.com/office/drawing/2015/06/chart">
            <c:ext xmlns:c16="http://schemas.microsoft.com/office/drawing/2014/chart" uri="{C3380CC4-5D6E-409C-BE32-E72D297353CC}">
              <c16:uniqueId val="{00000004-B308-4ACD-A5AC-A9B9D342FB35}"/>
            </c:ext>
          </c:extLst>
        </c:ser>
        <c:dLbls>
          <c:showLegendKey val="0"/>
          <c:showVal val="0"/>
          <c:showCatName val="0"/>
          <c:showSerName val="0"/>
          <c:showPercent val="0"/>
          <c:showBubbleSize val="0"/>
        </c:dLbls>
        <c:gapWidth val="75"/>
        <c:gapDepth val="75"/>
        <c:shape val="box"/>
        <c:axId val="197227648"/>
        <c:axId val="197229568"/>
        <c:axId val="0"/>
      </c:bar3DChart>
      <c:catAx>
        <c:axId val="197227648"/>
        <c:scaling>
          <c:orientation val="minMax"/>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Jenis Pupuk Kandang</a:t>
                </a:r>
              </a:p>
            </c:rich>
          </c:tx>
          <c:layout/>
          <c:overlay val="0"/>
        </c:title>
        <c:numFmt formatCode="General" sourceLinked="0"/>
        <c:majorTickMark val="none"/>
        <c:minorTickMark val="none"/>
        <c:tickLblPos val="nextTo"/>
        <c:txPr>
          <a:bodyPr/>
          <a:lstStyle/>
          <a:p>
            <a:pPr>
              <a:defRPr lang="en-US">
                <a:latin typeface="Times New Roman" pitchFamily="18" charset="0"/>
                <a:cs typeface="Times New Roman" pitchFamily="18" charset="0"/>
              </a:defRPr>
            </a:pPr>
            <a:endParaRPr lang="en-US"/>
          </a:p>
        </c:txPr>
        <c:crossAx val="197229568"/>
        <c:crossesAt val="0"/>
        <c:auto val="1"/>
        <c:lblAlgn val="ctr"/>
        <c:lblOffset val="100"/>
        <c:noMultiLvlLbl val="0"/>
      </c:catAx>
      <c:valAx>
        <c:axId val="197229568"/>
        <c:scaling>
          <c:orientation val="minMax"/>
          <c:min val="0"/>
        </c:scaling>
        <c:delete val="0"/>
        <c:axPos val="l"/>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Luas Daun (cm</a:t>
                </a:r>
                <a:r>
                  <a:rPr lang="en-US" baseline="30000">
                    <a:latin typeface="Times New Roman" pitchFamily="18" charset="0"/>
                    <a:cs typeface="Times New Roman" pitchFamily="18" charset="0"/>
                  </a:rPr>
                  <a:t>2</a:t>
                </a:r>
                <a:endParaRPr lang="en-US">
                  <a:latin typeface="Times New Roman" pitchFamily="18" charset="0"/>
                  <a:cs typeface="Times New Roman" pitchFamily="18" charset="0"/>
                </a:endParaRPr>
              </a:p>
            </c:rich>
          </c:tx>
          <c:layout/>
          <c:overlay val="0"/>
        </c:title>
        <c:numFmt formatCode="0.00"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9722764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2.5000000000000001E-2"/>
                  <c:y val="-0.3796296296296297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B91-4569-A254-534E17F9825E}"/>
                </c:ext>
              </c:extLst>
            </c:dLbl>
            <c:dLbl>
              <c:idx val="1"/>
              <c:layout>
                <c:manualLayout>
                  <c:x val="3.3333333333333381E-2"/>
                  <c:y val="-0.3333333333333333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B91-4569-A254-534E17F9825E}"/>
                </c:ext>
              </c:extLst>
            </c:dLbl>
            <c:dLbl>
              <c:idx val="2"/>
              <c:layout>
                <c:manualLayout>
                  <c:x val="3.333333333333334E-2"/>
                  <c:y val="-0.3333333333333333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B91-4569-A254-534E17F9825E}"/>
                </c:ext>
              </c:extLst>
            </c:dLbl>
            <c:dLbl>
              <c:idx val="3"/>
              <c:layout>
                <c:manualLayout>
                  <c:x val="3.333333333333334E-2"/>
                  <c:y val="-0.3750000000000000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B91-4569-A254-534E17F9825E}"/>
                </c:ext>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4"/>
              <c:pt idx="0">
                <c:v>Ayam</c:v>
              </c:pt>
              <c:pt idx="1">
                <c:v>Sapi</c:v>
              </c:pt>
              <c:pt idx="2">
                <c:v>Kambing</c:v>
              </c:pt>
              <c:pt idx="3">
                <c:v>Puyuh</c:v>
              </c:pt>
            </c:strLit>
          </c:cat>
          <c:val>
            <c:numRef>
              <c:f>'BERAT KERING'!$L$6:$L$9</c:f>
              <c:numCache>
                <c:formatCode>0.00</c:formatCode>
                <c:ptCount val="4"/>
                <c:pt idx="0">
                  <c:v>4.58</c:v>
                </c:pt>
                <c:pt idx="1">
                  <c:v>4.01</c:v>
                </c:pt>
                <c:pt idx="2">
                  <c:v>4.0599999999999996</c:v>
                </c:pt>
                <c:pt idx="3">
                  <c:v>4.5999999999999996</c:v>
                </c:pt>
              </c:numCache>
            </c:numRef>
          </c:val>
          <c:extLst xmlns:c16r2="http://schemas.microsoft.com/office/drawing/2015/06/chart">
            <c:ext xmlns:c16="http://schemas.microsoft.com/office/drawing/2014/chart" uri="{C3380CC4-5D6E-409C-BE32-E72D297353CC}">
              <c16:uniqueId val="{00000004-DB91-4569-A254-534E17F9825E}"/>
            </c:ext>
          </c:extLst>
        </c:ser>
        <c:dLbls>
          <c:showLegendKey val="0"/>
          <c:showVal val="0"/>
          <c:showCatName val="0"/>
          <c:showSerName val="0"/>
          <c:showPercent val="0"/>
          <c:showBubbleSize val="0"/>
        </c:dLbls>
        <c:gapWidth val="75"/>
        <c:gapDepth val="75"/>
        <c:shape val="box"/>
        <c:axId val="216233472"/>
        <c:axId val="216235392"/>
        <c:axId val="0"/>
      </c:bar3DChart>
      <c:catAx>
        <c:axId val="216233472"/>
        <c:scaling>
          <c:orientation val="minMax"/>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Jenis Pupuk Kandang</a:t>
                </a:r>
              </a:p>
            </c:rich>
          </c:tx>
          <c:layout/>
          <c:overlay val="0"/>
        </c:title>
        <c:numFmt formatCode="General" sourceLinked="0"/>
        <c:majorTickMark val="none"/>
        <c:minorTickMark val="none"/>
        <c:tickLblPos val="nextTo"/>
        <c:txPr>
          <a:bodyPr/>
          <a:lstStyle/>
          <a:p>
            <a:pPr>
              <a:defRPr lang="en-US">
                <a:latin typeface="Times New Roman" pitchFamily="18" charset="0"/>
                <a:cs typeface="Times New Roman" pitchFamily="18" charset="0"/>
              </a:defRPr>
            </a:pPr>
            <a:endParaRPr lang="en-US"/>
          </a:p>
        </c:txPr>
        <c:crossAx val="216235392"/>
        <c:crossesAt val="0"/>
        <c:auto val="1"/>
        <c:lblAlgn val="ctr"/>
        <c:lblOffset val="100"/>
        <c:noMultiLvlLbl val="0"/>
      </c:catAx>
      <c:valAx>
        <c:axId val="216235392"/>
        <c:scaling>
          <c:orientation val="minMax"/>
          <c:min val="0"/>
        </c:scaling>
        <c:delete val="0"/>
        <c:axPos val="l"/>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Berat Kering Tanaman (g)</a:t>
                </a:r>
              </a:p>
            </c:rich>
          </c:tx>
          <c:layout/>
          <c:overlay val="0"/>
        </c:title>
        <c:numFmt formatCode="0.00" sourceLinked="1"/>
        <c:majorTickMark val="out"/>
        <c:minorTickMark val="none"/>
        <c:tickLblPos val="nextTo"/>
        <c:txPr>
          <a:bodyPr/>
          <a:lstStyle/>
          <a:p>
            <a:pPr>
              <a:defRPr lang="en-US"/>
            </a:pPr>
            <a:endParaRPr lang="en-US"/>
          </a:p>
        </c:txPr>
        <c:crossAx val="21623347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2.5000000000000001E-2"/>
                  <c:y val="-0.3194444444444444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782-48E5-975A-F12D80D97618}"/>
                </c:ext>
              </c:extLst>
            </c:dLbl>
            <c:dLbl>
              <c:idx val="1"/>
              <c:layout>
                <c:manualLayout>
                  <c:x val="3.333333333333334E-2"/>
                  <c:y val="-0.402777777777777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782-48E5-975A-F12D80D97618}"/>
                </c:ext>
              </c:extLst>
            </c:dLbl>
            <c:dLbl>
              <c:idx val="2"/>
              <c:layout>
                <c:manualLayout>
                  <c:x val="2.5000000000000001E-2"/>
                  <c:y val="-0.3703703703703704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782-48E5-975A-F12D80D97618}"/>
                </c:ext>
              </c:extLst>
            </c:dLbl>
            <c:dLbl>
              <c:idx val="3"/>
              <c:layout>
                <c:manualLayout>
                  <c:x val="3.0555555555555558E-2"/>
                  <c:y val="-0.3796296296296297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782-48E5-975A-F12D80D97618}"/>
                </c:ext>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4"/>
              <c:pt idx="0">
                <c:v>Ayam</c:v>
              </c:pt>
              <c:pt idx="1">
                <c:v>Sapi</c:v>
              </c:pt>
              <c:pt idx="2">
                <c:v>Kambing</c:v>
              </c:pt>
              <c:pt idx="3">
                <c:v>Puyuh</c:v>
              </c:pt>
            </c:strLit>
          </c:cat>
          <c:val>
            <c:numRef>
              <c:f>'JUMLAH DAUN'!$J$3:$J$6</c:f>
              <c:numCache>
                <c:formatCode>0.00</c:formatCode>
                <c:ptCount val="4"/>
                <c:pt idx="0">
                  <c:v>8.4</c:v>
                </c:pt>
                <c:pt idx="1">
                  <c:v>11.5</c:v>
                </c:pt>
                <c:pt idx="2">
                  <c:v>10.84</c:v>
                </c:pt>
                <c:pt idx="3">
                  <c:v>11.55</c:v>
                </c:pt>
              </c:numCache>
            </c:numRef>
          </c:val>
          <c:extLst xmlns:c16r2="http://schemas.microsoft.com/office/drawing/2015/06/chart">
            <c:ext xmlns:c16="http://schemas.microsoft.com/office/drawing/2014/chart" uri="{C3380CC4-5D6E-409C-BE32-E72D297353CC}">
              <c16:uniqueId val="{00000004-8782-48E5-975A-F12D80D97618}"/>
            </c:ext>
          </c:extLst>
        </c:ser>
        <c:dLbls>
          <c:showLegendKey val="0"/>
          <c:showVal val="0"/>
          <c:showCatName val="0"/>
          <c:showSerName val="0"/>
          <c:showPercent val="0"/>
          <c:showBubbleSize val="0"/>
        </c:dLbls>
        <c:gapWidth val="75"/>
        <c:gapDepth val="75"/>
        <c:shape val="box"/>
        <c:axId val="216217472"/>
        <c:axId val="216862720"/>
        <c:axId val="0"/>
      </c:bar3DChart>
      <c:catAx>
        <c:axId val="216217472"/>
        <c:scaling>
          <c:orientation val="minMax"/>
        </c:scaling>
        <c:delete val="0"/>
        <c:axPos val="b"/>
        <c:title>
          <c:tx>
            <c:rich>
              <a:bodyPr/>
              <a:lstStyle/>
              <a:p>
                <a:pPr>
                  <a:defRPr lang="en-US"/>
                </a:pPr>
                <a:r>
                  <a:rPr lang="en-US"/>
                  <a:t>Jenis Pupuk</a:t>
                </a:r>
                <a:r>
                  <a:rPr lang="en-US" baseline="0"/>
                  <a:t> Kandang</a:t>
                </a:r>
                <a:endParaRPr lang="en-US"/>
              </a:p>
            </c:rich>
          </c:tx>
          <c:layout/>
          <c:overlay val="0"/>
        </c:title>
        <c:numFmt formatCode="General" sourceLinked="0"/>
        <c:majorTickMark val="none"/>
        <c:minorTickMark val="none"/>
        <c:tickLblPos val="nextTo"/>
        <c:txPr>
          <a:bodyPr/>
          <a:lstStyle/>
          <a:p>
            <a:pPr>
              <a:defRPr lang="en-US"/>
            </a:pPr>
            <a:endParaRPr lang="en-US"/>
          </a:p>
        </c:txPr>
        <c:crossAx val="216862720"/>
        <c:crosses val="autoZero"/>
        <c:auto val="1"/>
        <c:lblAlgn val="ctr"/>
        <c:lblOffset val="100"/>
        <c:noMultiLvlLbl val="0"/>
      </c:catAx>
      <c:valAx>
        <c:axId val="216862720"/>
        <c:scaling>
          <c:orientation val="minMax"/>
        </c:scaling>
        <c:delete val="0"/>
        <c:axPos val="l"/>
        <c:title>
          <c:tx>
            <c:rich>
              <a:bodyPr/>
              <a:lstStyle/>
              <a:p>
                <a:pPr>
                  <a:defRPr lang="en-US"/>
                </a:pPr>
                <a:r>
                  <a:rPr lang="en-US"/>
                  <a:t>Jumlah Daun (helai)</a:t>
                </a:r>
              </a:p>
            </c:rich>
          </c:tx>
          <c:layout/>
          <c:overlay val="0"/>
        </c:title>
        <c:numFmt formatCode="0.00" sourceLinked="1"/>
        <c:majorTickMark val="out"/>
        <c:minorTickMark val="none"/>
        <c:tickLblPos val="nextTo"/>
        <c:txPr>
          <a:bodyPr/>
          <a:lstStyle/>
          <a:p>
            <a:pPr>
              <a:defRPr lang="en-US"/>
            </a:pPr>
            <a:endParaRPr lang="en-US"/>
          </a:p>
        </c:txPr>
        <c:crossAx val="216217472"/>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3.333333333333334E-2"/>
                  <c:y val="-0.3750000000000000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BF6-4EE4-A18A-A0AFC987B4D9}"/>
                </c:ext>
              </c:extLst>
            </c:dLbl>
            <c:dLbl>
              <c:idx val="1"/>
              <c:layout>
                <c:manualLayout>
                  <c:x val="3.055555555555561E-2"/>
                  <c:y val="-0.3703703703703704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BF6-4EE4-A18A-A0AFC987B4D9}"/>
                </c:ext>
              </c:extLst>
            </c:dLbl>
            <c:dLbl>
              <c:idx val="2"/>
              <c:layout>
                <c:manualLayout>
                  <c:x val="3.6111111111111115E-2"/>
                  <c:y val="-0.3194444444444444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BF6-4EE4-A18A-A0AFC987B4D9}"/>
                </c:ext>
              </c:extLst>
            </c:dLbl>
            <c:dLbl>
              <c:idx val="3"/>
              <c:layout>
                <c:manualLayout>
                  <c:x val="3.3333333333333444E-2"/>
                  <c:y val="-0.3703703703703705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BF6-4EE4-A18A-A0AFC987B4D9}"/>
                </c:ext>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4"/>
              <c:pt idx="0">
                <c:v>Ayam</c:v>
              </c:pt>
              <c:pt idx="1">
                <c:v>Sapi</c:v>
              </c:pt>
              <c:pt idx="2">
                <c:v>Kambing</c:v>
              </c:pt>
              <c:pt idx="3">
                <c:v>Puyuh</c:v>
              </c:pt>
            </c:strLit>
          </c:cat>
          <c:val>
            <c:numRef>
              <c:f>'BERAT BUAH '!$M$8:$M$11</c:f>
              <c:numCache>
                <c:formatCode>General</c:formatCode>
                <c:ptCount val="4"/>
                <c:pt idx="0">
                  <c:v>72.77</c:v>
                </c:pt>
                <c:pt idx="1">
                  <c:v>71.33</c:v>
                </c:pt>
                <c:pt idx="2">
                  <c:v>57.54</c:v>
                </c:pt>
                <c:pt idx="3">
                  <c:v>70.540000000000006</c:v>
                </c:pt>
              </c:numCache>
            </c:numRef>
          </c:val>
          <c:extLst xmlns:c16r2="http://schemas.microsoft.com/office/drawing/2015/06/chart">
            <c:ext xmlns:c16="http://schemas.microsoft.com/office/drawing/2014/chart" uri="{C3380CC4-5D6E-409C-BE32-E72D297353CC}">
              <c16:uniqueId val="{00000004-4BF6-4EE4-A18A-A0AFC987B4D9}"/>
            </c:ext>
          </c:extLst>
        </c:ser>
        <c:dLbls>
          <c:showLegendKey val="0"/>
          <c:showVal val="0"/>
          <c:showCatName val="0"/>
          <c:showSerName val="0"/>
          <c:showPercent val="0"/>
          <c:showBubbleSize val="0"/>
        </c:dLbls>
        <c:gapWidth val="75"/>
        <c:gapDepth val="75"/>
        <c:shape val="box"/>
        <c:axId val="216893696"/>
        <c:axId val="216895872"/>
        <c:axId val="0"/>
      </c:bar3DChart>
      <c:catAx>
        <c:axId val="216893696"/>
        <c:scaling>
          <c:orientation val="minMax"/>
        </c:scaling>
        <c:delete val="0"/>
        <c:axPos val="b"/>
        <c:title>
          <c:tx>
            <c:rich>
              <a:bodyPr/>
              <a:lstStyle/>
              <a:p>
                <a:pPr>
                  <a:defRPr lang="en-US"/>
                </a:pPr>
                <a:r>
                  <a:rPr lang="en-US"/>
                  <a:t>Jenis Pupuk Kandang</a:t>
                </a:r>
              </a:p>
            </c:rich>
          </c:tx>
          <c:layout/>
          <c:overlay val="0"/>
        </c:title>
        <c:numFmt formatCode="General" sourceLinked="0"/>
        <c:majorTickMark val="none"/>
        <c:minorTickMark val="none"/>
        <c:tickLblPos val="nextTo"/>
        <c:txPr>
          <a:bodyPr/>
          <a:lstStyle/>
          <a:p>
            <a:pPr>
              <a:defRPr lang="en-US"/>
            </a:pPr>
            <a:endParaRPr lang="en-US"/>
          </a:p>
        </c:txPr>
        <c:crossAx val="216895872"/>
        <c:crosses val="autoZero"/>
        <c:auto val="1"/>
        <c:lblAlgn val="ctr"/>
        <c:lblOffset val="100"/>
        <c:noMultiLvlLbl val="0"/>
      </c:catAx>
      <c:valAx>
        <c:axId val="216895872"/>
        <c:scaling>
          <c:orientation val="minMax"/>
        </c:scaling>
        <c:delete val="0"/>
        <c:axPos val="l"/>
        <c:title>
          <c:tx>
            <c:rich>
              <a:bodyPr/>
              <a:lstStyle/>
              <a:p>
                <a:pPr>
                  <a:defRPr lang="en-US"/>
                </a:pPr>
                <a:r>
                  <a:rPr lang="en-US"/>
                  <a:t>Berat Segar tanaman (g)</a:t>
                </a:r>
              </a:p>
            </c:rich>
          </c:tx>
          <c:layout/>
          <c:overlay val="0"/>
        </c:title>
        <c:numFmt formatCode="General" sourceLinked="1"/>
        <c:majorTickMark val="out"/>
        <c:minorTickMark val="none"/>
        <c:tickLblPos val="nextTo"/>
        <c:txPr>
          <a:bodyPr/>
          <a:lstStyle/>
          <a:p>
            <a:pPr>
              <a:defRPr lang="en-US"/>
            </a:pPr>
            <a:endParaRPr lang="en-US"/>
          </a:p>
        </c:txPr>
        <c:crossAx val="21689369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9</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2019-07-01T06:40:00Z</dcterms:created>
  <dcterms:modified xsi:type="dcterms:W3CDTF">2019-10-09T23:44:00Z</dcterms:modified>
</cp:coreProperties>
</file>