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170" w:rsidRPr="0063650F" w:rsidRDefault="001100EB" w:rsidP="0063650F">
      <w:pPr>
        <w:pStyle w:val="Default"/>
        <w:jc w:val="center"/>
        <w:rPr>
          <w:b/>
          <w:bCs/>
        </w:rPr>
      </w:pPr>
      <w:bookmarkStart w:id="0" w:name="_GoBack"/>
      <w:r w:rsidRPr="001100EB">
        <w:rPr>
          <w:b/>
          <w:bCs/>
          <w:color w:val="auto"/>
        </w:rPr>
        <w:t>PROFIL</w:t>
      </w:r>
      <w:r w:rsidRPr="001100EB">
        <w:rPr>
          <w:b/>
          <w:bCs/>
        </w:rPr>
        <w:t xml:space="preserve"> ANGGOTA PENERIMA PROGRAM </w:t>
      </w:r>
      <w:r w:rsidRPr="001100EB">
        <w:rPr>
          <w:b/>
          <w:bCs/>
          <w:i/>
        </w:rPr>
        <w:t>CORPORATE SOCIAL RESPONSIBILITY</w:t>
      </w:r>
      <w:r w:rsidRPr="001100EB">
        <w:rPr>
          <w:b/>
          <w:bCs/>
        </w:rPr>
        <w:t xml:space="preserve"> (CSR) TERHADAP PENGEMBANGAN KOPERASI PERKEBUNAN KELAPA SAWIT PT MINAMAS </w:t>
      </w:r>
      <w:r w:rsidRPr="001100EB">
        <w:rPr>
          <w:b/>
          <w:bCs/>
          <w:i/>
        </w:rPr>
        <w:t>PLANTATION</w:t>
      </w:r>
      <w:r w:rsidRPr="001100EB">
        <w:rPr>
          <w:b/>
          <w:bCs/>
        </w:rPr>
        <w:t xml:space="preserve"> DI KECAMATAN MARAU KABUPATEN KETAPANG</w:t>
      </w:r>
    </w:p>
    <w:bookmarkEnd w:id="0"/>
    <w:p w:rsidR="00153A49" w:rsidRPr="00F9078A" w:rsidRDefault="00153A49" w:rsidP="008F2170">
      <w:pPr>
        <w:spacing w:after="0" w:line="240" w:lineRule="auto"/>
        <w:rPr>
          <w:rFonts w:ascii="Times New Roman" w:hAnsi="Times New Roman" w:cs="Times New Roman"/>
          <w:b/>
          <w:sz w:val="28"/>
          <w:szCs w:val="28"/>
        </w:rPr>
      </w:pPr>
    </w:p>
    <w:p w:rsidR="00967A46" w:rsidRPr="00F9078A" w:rsidRDefault="00735523" w:rsidP="00201C61">
      <w:pPr>
        <w:pStyle w:val="NoSpacing"/>
        <w:jc w:val="center"/>
        <w:rPr>
          <w:rFonts w:ascii="Times New Roman" w:hAnsi="Times New Roman" w:cs="Times New Roman"/>
          <w:sz w:val="24"/>
          <w:szCs w:val="24"/>
        </w:rPr>
      </w:pPr>
      <w:r w:rsidRPr="00F9078A">
        <w:rPr>
          <w:rFonts w:ascii="Times New Roman" w:hAnsi="Times New Roman" w:cs="Times New Roman"/>
          <w:sz w:val="24"/>
          <w:szCs w:val="24"/>
        </w:rPr>
        <w:t>Tezar Anggitama</w:t>
      </w:r>
      <w:r w:rsidR="00AC7837" w:rsidRPr="00F9078A">
        <w:rPr>
          <w:rFonts w:ascii="Times New Roman" w:hAnsi="Times New Roman" w:cs="Times New Roman"/>
          <w:sz w:val="24"/>
          <w:szCs w:val="24"/>
        </w:rPr>
        <w:t xml:space="preserve"> </w:t>
      </w:r>
      <w:r w:rsidR="00153A49" w:rsidRPr="00F9078A">
        <w:rPr>
          <w:rFonts w:ascii="Times New Roman" w:hAnsi="Times New Roman" w:cs="Times New Roman"/>
          <w:sz w:val="24"/>
          <w:szCs w:val="24"/>
          <w:vertAlign w:val="superscript"/>
        </w:rPr>
        <w:t>(1)</w:t>
      </w:r>
      <w:r w:rsidR="00153A49" w:rsidRPr="00F9078A">
        <w:rPr>
          <w:rFonts w:ascii="Times New Roman" w:hAnsi="Times New Roman" w:cs="Times New Roman"/>
          <w:sz w:val="24"/>
          <w:szCs w:val="24"/>
        </w:rPr>
        <w:t xml:space="preserve">, </w:t>
      </w:r>
      <w:r w:rsidRPr="00F9078A">
        <w:rPr>
          <w:rFonts w:ascii="Times New Roman" w:hAnsi="Times New Roman" w:cs="Times New Roman"/>
          <w:sz w:val="24"/>
          <w:szCs w:val="24"/>
        </w:rPr>
        <w:t>Maswadi</w:t>
      </w:r>
      <w:r w:rsidR="00AC7837" w:rsidRPr="00F9078A">
        <w:rPr>
          <w:rFonts w:ascii="Times New Roman" w:hAnsi="Times New Roman" w:cs="Times New Roman"/>
          <w:sz w:val="24"/>
          <w:szCs w:val="24"/>
          <w:vertAlign w:val="superscript"/>
        </w:rPr>
        <w:t xml:space="preserve"> </w:t>
      </w:r>
      <w:r w:rsidR="00153A49" w:rsidRPr="00F9078A">
        <w:rPr>
          <w:rFonts w:ascii="Times New Roman" w:hAnsi="Times New Roman" w:cs="Times New Roman"/>
          <w:sz w:val="24"/>
          <w:szCs w:val="24"/>
          <w:vertAlign w:val="superscript"/>
        </w:rPr>
        <w:t>(2)</w:t>
      </w:r>
      <w:r w:rsidR="00153A49" w:rsidRPr="00F9078A">
        <w:rPr>
          <w:rFonts w:ascii="Times New Roman" w:hAnsi="Times New Roman" w:cs="Times New Roman"/>
          <w:sz w:val="24"/>
          <w:szCs w:val="24"/>
        </w:rPr>
        <w:t xml:space="preserve">, </w:t>
      </w:r>
      <w:r w:rsidRPr="00F9078A">
        <w:rPr>
          <w:rFonts w:ascii="Times New Roman" w:hAnsi="Times New Roman" w:cs="Times New Roman"/>
          <w:sz w:val="24"/>
          <w:szCs w:val="24"/>
        </w:rPr>
        <w:t>Erlinda Yurisinthae</w:t>
      </w:r>
      <w:r w:rsidR="009F5159" w:rsidRPr="00F9078A">
        <w:rPr>
          <w:rFonts w:ascii="Times New Roman" w:hAnsi="Times New Roman" w:cs="Times New Roman"/>
          <w:sz w:val="24"/>
          <w:szCs w:val="24"/>
          <w:vertAlign w:val="superscript"/>
        </w:rPr>
        <w:t xml:space="preserve"> </w:t>
      </w:r>
      <w:r w:rsidR="00153A49" w:rsidRPr="00F9078A">
        <w:rPr>
          <w:rFonts w:ascii="Times New Roman" w:hAnsi="Times New Roman" w:cs="Times New Roman"/>
          <w:sz w:val="24"/>
          <w:szCs w:val="24"/>
          <w:vertAlign w:val="superscript"/>
        </w:rPr>
        <w:t>(</w:t>
      </w:r>
      <w:r w:rsidR="006306D4">
        <w:rPr>
          <w:rFonts w:ascii="Times New Roman" w:hAnsi="Times New Roman" w:cs="Times New Roman"/>
          <w:sz w:val="24"/>
          <w:szCs w:val="24"/>
          <w:vertAlign w:val="superscript"/>
        </w:rPr>
        <w:t>3</w:t>
      </w:r>
      <w:r w:rsidR="00153A49" w:rsidRPr="00F9078A">
        <w:rPr>
          <w:rFonts w:ascii="Times New Roman" w:hAnsi="Times New Roman" w:cs="Times New Roman"/>
          <w:sz w:val="24"/>
          <w:szCs w:val="24"/>
          <w:vertAlign w:val="superscript"/>
        </w:rPr>
        <w:t>)</w:t>
      </w:r>
    </w:p>
    <w:p w:rsidR="00153A49" w:rsidRPr="00F9078A" w:rsidRDefault="00153A49" w:rsidP="00DB28E0">
      <w:pPr>
        <w:pStyle w:val="NoSpacing"/>
        <w:jc w:val="center"/>
        <w:rPr>
          <w:rFonts w:ascii="Times New Roman" w:hAnsi="Times New Roman" w:cs="Times New Roman"/>
          <w:sz w:val="24"/>
          <w:szCs w:val="24"/>
          <w:vertAlign w:val="superscript"/>
        </w:rPr>
      </w:pPr>
      <w:r w:rsidRPr="00F9078A">
        <w:rPr>
          <w:rFonts w:ascii="Times New Roman" w:hAnsi="Times New Roman" w:cs="Times New Roman"/>
          <w:sz w:val="24"/>
          <w:szCs w:val="24"/>
          <w:vertAlign w:val="superscript"/>
        </w:rPr>
        <w:t>1)</w:t>
      </w:r>
      <w:r w:rsidRPr="00F9078A">
        <w:rPr>
          <w:rFonts w:ascii="Times New Roman" w:hAnsi="Times New Roman" w:cs="Times New Roman"/>
          <w:i/>
          <w:sz w:val="24"/>
          <w:szCs w:val="24"/>
        </w:rPr>
        <w:t xml:space="preserve"> </w:t>
      </w:r>
      <w:r w:rsidRPr="00F9078A">
        <w:rPr>
          <w:rFonts w:ascii="Times New Roman" w:hAnsi="Times New Roman" w:cs="Times New Roman"/>
          <w:sz w:val="24"/>
          <w:szCs w:val="24"/>
        </w:rPr>
        <w:t xml:space="preserve">Mahasiswa </w:t>
      </w:r>
      <w:proofErr w:type="spellStart"/>
      <w:r w:rsidRPr="00F9078A">
        <w:rPr>
          <w:rFonts w:ascii="Times New Roman" w:hAnsi="Times New Roman" w:cs="Times New Roman"/>
          <w:sz w:val="24"/>
          <w:szCs w:val="24"/>
          <w:lang w:val="en-GB"/>
        </w:rPr>
        <w:t>Jurusan</w:t>
      </w:r>
      <w:proofErr w:type="spellEnd"/>
      <w:r w:rsidRPr="00F9078A">
        <w:rPr>
          <w:rFonts w:ascii="Times New Roman" w:hAnsi="Times New Roman" w:cs="Times New Roman"/>
          <w:sz w:val="24"/>
          <w:szCs w:val="24"/>
          <w:lang w:val="en-GB"/>
        </w:rPr>
        <w:t xml:space="preserve"> </w:t>
      </w:r>
      <w:proofErr w:type="spellStart"/>
      <w:r w:rsidRPr="00F9078A">
        <w:rPr>
          <w:rFonts w:ascii="Times New Roman" w:hAnsi="Times New Roman" w:cs="Times New Roman"/>
          <w:sz w:val="24"/>
          <w:szCs w:val="24"/>
          <w:lang w:val="en-GB"/>
        </w:rPr>
        <w:t>Sosial</w:t>
      </w:r>
      <w:proofErr w:type="spellEnd"/>
      <w:r w:rsidRPr="00F9078A">
        <w:rPr>
          <w:rFonts w:ascii="Times New Roman" w:hAnsi="Times New Roman" w:cs="Times New Roman"/>
          <w:sz w:val="24"/>
          <w:szCs w:val="24"/>
          <w:lang w:val="en-GB"/>
        </w:rPr>
        <w:t xml:space="preserve"> </w:t>
      </w:r>
      <w:proofErr w:type="spellStart"/>
      <w:r w:rsidRPr="00F9078A">
        <w:rPr>
          <w:rFonts w:ascii="Times New Roman" w:hAnsi="Times New Roman" w:cs="Times New Roman"/>
          <w:sz w:val="24"/>
          <w:szCs w:val="24"/>
          <w:lang w:val="en-GB"/>
        </w:rPr>
        <w:t>Ekonomi</w:t>
      </w:r>
      <w:proofErr w:type="spellEnd"/>
      <w:r w:rsidRPr="00F9078A">
        <w:rPr>
          <w:rFonts w:ascii="Times New Roman" w:hAnsi="Times New Roman" w:cs="Times New Roman"/>
          <w:sz w:val="24"/>
          <w:szCs w:val="24"/>
          <w:lang w:val="en-GB"/>
        </w:rPr>
        <w:t xml:space="preserve"> </w:t>
      </w:r>
      <w:proofErr w:type="spellStart"/>
      <w:r w:rsidRPr="00F9078A">
        <w:rPr>
          <w:rFonts w:ascii="Times New Roman" w:hAnsi="Times New Roman" w:cs="Times New Roman"/>
          <w:sz w:val="24"/>
          <w:szCs w:val="24"/>
          <w:lang w:val="en-GB"/>
        </w:rPr>
        <w:t>Pertanian</w:t>
      </w:r>
      <w:proofErr w:type="spellEnd"/>
    </w:p>
    <w:p w:rsidR="00153A49" w:rsidRDefault="00153A49" w:rsidP="00DB28E0">
      <w:pPr>
        <w:pStyle w:val="NoSpacing"/>
        <w:jc w:val="center"/>
        <w:rPr>
          <w:rFonts w:ascii="Times New Roman" w:hAnsi="Times New Roman" w:cs="Times New Roman"/>
          <w:sz w:val="24"/>
          <w:szCs w:val="24"/>
        </w:rPr>
      </w:pPr>
      <w:r w:rsidRPr="00F9078A">
        <w:rPr>
          <w:rFonts w:ascii="Times New Roman" w:hAnsi="Times New Roman" w:cs="Times New Roman"/>
          <w:sz w:val="24"/>
          <w:szCs w:val="24"/>
          <w:vertAlign w:val="superscript"/>
        </w:rPr>
        <w:t>2)</w:t>
      </w:r>
      <w:r w:rsidRPr="00F9078A">
        <w:rPr>
          <w:rFonts w:ascii="Times New Roman" w:hAnsi="Times New Roman" w:cs="Times New Roman"/>
          <w:sz w:val="24"/>
          <w:szCs w:val="24"/>
        </w:rPr>
        <w:t xml:space="preserve"> Dosen </w:t>
      </w:r>
      <w:proofErr w:type="spellStart"/>
      <w:r w:rsidRPr="00F9078A">
        <w:rPr>
          <w:rFonts w:ascii="Times New Roman" w:hAnsi="Times New Roman" w:cs="Times New Roman"/>
          <w:sz w:val="24"/>
          <w:szCs w:val="24"/>
          <w:lang w:val="en-GB"/>
        </w:rPr>
        <w:t>Jurusan</w:t>
      </w:r>
      <w:proofErr w:type="spellEnd"/>
      <w:r w:rsidRPr="00F9078A">
        <w:rPr>
          <w:rFonts w:ascii="Times New Roman" w:hAnsi="Times New Roman" w:cs="Times New Roman"/>
          <w:sz w:val="24"/>
          <w:szCs w:val="24"/>
          <w:lang w:val="en-GB"/>
        </w:rPr>
        <w:t xml:space="preserve"> </w:t>
      </w:r>
      <w:proofErr w:type="spellStart"/>
      <w:r w:rsidRPr="00F9078A">
        <w:rPr>
          <w:rFonts w:ascii="Times New Roman" w:hAnsi="Times New Roman" w:cs="Times New Roman"/>
          <w:sz w:val="24"/>
          <w:szCs w:val="24"/>
          <w:lang w:val="en-GB"/>
        </w:rPr>
        <w:t>Sosial</w:t>
      </w:r>
      <w:proofErr w:type="spellEnd"/>
      <w:r w:rsidRPr="00F9078A">
        <w:rPr>
          <w:rFonts w:ascii="Times New Roman" w:hAnsi="Times New Roman" w:cs="Times New Roman"/>
          <w:sz w:val="24"/>
          <w:szCs w:val="24"/>
          <w:lang w:val="en-GB"/>
        </w:rPr>
        <w:t xml:space="preserve"> </w:t>
      </w:r>
      <w:proofErr w:type="spellStart"/>
      <w:r w:rsidRPr="00F9078A">
        <w:rPr>
          <w:rFonts w:ascii="Times New Roman" w:hAnsi="Times New Roman" w:cs="Times New Roman"/>
          <w:sz w:val="24"/>
          <w:szCs w:val="24"/>
          <w:lang w:val="en-GB"/>
        </w:rPr>
        <w:t>Ekonomi</w:t>
      </w:r>
      <w:proofErr w:type="spellEnd"/>
      <w:r w:rsidRPr="00F9078A">
        <w:rPr>
          <w:rFonts w:ascii="Times New Roman" w:hAnsi="Times New Roman" w:cs="Times New Roman"/>
          <w:sz w:val="24"/>
          <w:szCs w:val="24"/>
          <w:lang w:val="en-GB"/>
        </w:rPr>
        <w:t xml:space="preserve"> </w:t>
      </w:r>
      <w:proofErr w:type="spellStart"/>
      <w:r w:rsidRPr="00F9078A">
        <w:rPr>
          <w:rFonts w:ascii="Times New Roman" w:hAnsi="Times New Roman" w:cs="Times New Roman"/>
          <w:sz w:val="24"/>
          <w:szCs w:val="24"/>
          <w:lang w:val="en-GB"/>
        </w:rPr>
        <w:t>Pertanian</w:t>
      </w:r>
      <w:proofErr w:type="spellEnd"/>
    </w:p>
    <w:p w:rsidR="006306D4" w:rsidRDefault="006306D4" w:rsidP="006306D4">
      <w:pPr>
        <w:pStyle w:val="NoSpacing"/>
        <w:ind w:firstLine="720"/>
        <w:jc w:val="center"/>
        <w:rPr>
          <w:rFonts w:ascii="Times New Roman" w:hAnsi="Times New Roman" w:cs="Times New Roman"/>
          <w:sz w:val="24"/>
          <w:szCs w:val="24"/>
        </w:rPr>
      </w:pPr>
      <w:r>
        <w:rPr>
          <w:rFonts w:ascii="Times New Roman" w:hAnsi="Times New Roman" w:cs="Times New Roman"/>
          <w:sz w:val="24"/>
          <w:szCs w:val="24"/>
          <w:vertAlign w:val="superscript"/>
        </w:rPr>
        <w:t>3</w:t>
      </w:r>
      <w:r w:rsidRPr="00F9078A">
        <w:rPr>
          <w:rFonts w:ascii="Times New Roman" w:hAnsi="Times New Roman" w:cs="Times New Roman"/>
          <w:sz w:val="24"/>
          <w:szCs w:val="24"/>
          <w:vertAlign w:val="superscript"/>
        </w:rPr>
        <w:t>)</w:t>
      </w:r>
      <w:r w:rsidRPr="00F9078A">
        <w:rPr>
          <w:rFonts w:ascii="Times New Roman" w:hAnsi="Times New Roman" w:cs="Times New Roman"/>
          <w:sz w:val="24"/>
          <w:szCs w:val="24"/>
        </w:rPr>
        <w:t xml:space="preserve"> Dosen </w:t>
      </w:r>
      <w:proofErr w:type="spellStart"/>
      <w:r w:rsidRPr="00F9078A">
        <w:rPr>
          <w:rFonts w:ascii="Times New Roman" w:hAnsi="Times New Roman" w:cs="Times New Roman"/>
          <w:sz w:val="24"/>
          <w:szCs w:val="24"/>
          <w:lang w:val="en-GB"/>
        </w:rPr>
        <w:t>Jurusan</w:t>
      </w:r>
      <w:proofErr w:type="spellEnd"/>
      <w:r w:rsidRPr="00F9078A">
        <w:rPr>
          <w:rFonts w:ascii="Times New Roman" w:hAnsi="Times New Roman" w:cs="Times New Roman"/>
          <w:sz w:val="24"/>
          <w:szCs w:val="24"/>
          <w:lang w:val="en-GB"/>
        </w:rPr>
        <w:t xml:space="preserve"> </w:t>
      </w:r>
      <w:proofErr w:type="spellStart"/>
      <w:r w:rsidRPr="00F9078A">
        <w:rPr>
          <w:rFonts w:ascii="Times New Roman" w:hAnsi="Times New Roman" w:cs="Times New Roman"/>
          <w:sz w:val="24"/>
          <w:szCs w:val="24"/>
          <w:lang w:val="en-GB"/>
        </w:rPr>
        <w:t>Sosial</w:t>
      </w:r>
      <w:proofErr w:type="spellEnd"/>
      <w:r w:rsidRPr="00F9078A">
        <w:rPr>
          <w:rFonts w:ascii="Times New Roman" w:hAnsi="Times New Roman" w:cs="Times New Roman"/>
          <w:sz w:val="24"/>
          <w:szCs w:val="24"/>
          <w:lang w:val="en-GB"/>
        </w:rPr>
        <w:t xml:space="preserve"> </w:t>
      </w:r>
      <w:proofErr w:type="spellStart"/>
      <w:r w:rsidRPr="00F9078A">
        <w:rPr>
          <w:rFonts w:ascii="Times New Roman" w:hAnsi="Times New Roman" w:cs="Times New Roman"/>
          <w:sz w:val="24"/>
          <w:szCs w:val="24"/>
          <w:lang w:val="en-GB"/>
        </w:rPr>
        <w:t>Ekonomi</w:t>
      </w:r>
      <w:proofErr w:type="spellEnd"/>
      <w:r w:rsidRPr="00F9078A">
        <w:rPr>
          <w:rFonts w:ascii="Times New Roman" w:hAnsi="Times New Roman" w:cs="Times New Roman"/>
          <w:sz w:val="24"/>
          <w:szCs w:val="24"/>
          <w:lang w:val="en-GB"/>
        </w:rPr>
        <w:t xml:space="preserve"> </w:t>
      </w:r>
      <w:proofErr w:type="spellStart"/>
      <w:r w:rsidRPr="00F9078A">
        <w:rPr>
          <w:rFonts w:ascii="Times New Roman" w:hAnsi="Times New Roman" w:cs="Times New Roman"/>
          <w:sz w:val="24"/>
          <w:szCs w:val="24"/>
          <w:lang w:val="en-GB"/>
        </w:rPr>
        <w:t>Pertanian</w:t>
      </w:r>
      <w:proofErr w:type="spellEnd"/>
    </w:p>
    <w:p w:rsidR="00153A49" w:rsidRPr="00201C61" w:rsidRDefault="00153A49" w:rsidP="00DB28E0">
      <w:pPr>
        <w:pStyle w:val="NoSpacing"/>
        <w:jc w:val="center"/>
        <w:rPr>
          <w:rFonts w:ascii="Times New Roman" w:hAnsi="Times New Roman" w:cs="Times New Roman"/>
          <w:sz w:val="24"/>
          <w:szCs w:val="24"/>
        </w:rPr>
      </w:pPr>
      <w:r w:rsidRPr="00F9078A">
        <w:rPr>
          <w:rFonts w:ascii="Times New Roman" w:hAnsi="Times New Roman" w:cs="Times New Roman"/>
          <w:sz w:val="24"/>
          <w:szCs w:val="24"/>
        </w:rPr>
        <w:t xml:space="preserve">Email : </w:t>
      </w:r>
      <w:r w:rsidR="0001064A" w:rsidRPr="00201C61">
        <w:fldChar w:fldCharType="begin"/>
      </w:r>
      <w:r w:rsidR="0001064A" w:rsidRPr="00201C61">
        <w:instrText xml:space="preserve"> HYPERLINK "mailto:hesty.tezar16@gmail.com" </w:instrText>
      </w:r>
      <w:r w:rsidR="0001064A" w:rsidRPr="00201C61">
        <w:fldChar w:fldCharType="separate"/>
      </w:r>
      <w:r w:rsidR="00735523" w:rsidRPr="00201C61">
        <w:rPr>
          <w:rStyle w:val="Hyperlink"/>
          <w:rFonts w:ascii="Times New Roman" w:hAnsi="Times New Roman" w:cs="Times New Roman"/>
          <w:color w:val="auto"/>
          <w:sz w:val="24"/>
          <w:szCs w:val="24"/>
        </w:rPr>
        <w:t>hesty.tezar16@gmail.com</w:t>
      </w:r>
      <w:r w:rsidR="0001064A" w:rsidRPr="00201C61">
        <w:rPr>
          <w:rStyle w:val="Hyperlink"/>
          <w:rFonts w:ascii="Times New Roman" w:hAnsi="Times New Roman" w:cs="Times New Roman"/>
          <w:color w:val="auto"/>
          <w:sz w:val="24"/>
          <w:szCs w:val="24"/>
        </w:rPr>
        <w:fldChar w:fldCharType="end"/>
      </w:r>
      <w:r w:rsidR="00967A46" w:rsidRPr="00201C61">
        <w:rPr>
          <w:rFonts w:ascii="Times New Roman" w:hAnsi="Times New Roman" w:cs="Times New Roman"/>
          <w:sz w:val="24"/>
          <w:szCs w:val="24"/>
        </w:rPr>
        <w:t xml:space="preserve"> </w:t>
      </w:r>
    </w:p>
    <w:p w:rsidR="00DF555A" w:rsidRPr="00F9078A" w:rsidRDefault="00DF555A" w:rsidP="001A38D7">
      <w:pPr>
        <w:pStyle w:val="NoSpacing"/>
        <w:rPr>
          <w:rFonts w:ascii="Times New Roman" w:hAnsi="Times New Roman" w:cs="Times New Roman"/>
          <w:sz w:val="24"/>
          <w:szCs w:val="24"/>
        </w:rPr>
      </w:pPr>
    </w:p>
    <w:p w:rsidR="00153A49" w:rsidRPr="001A38D7" w:rsidRDefault="00153A49" w:rsidP="00DB28E0">
      <w:pPr>
        <w:pStyle w:val="NoSpacing"/>
        <w:jc w:val="center"/>
        <w:rPr>
          <w:rFonts w:ascii="Times New Roman" w:hAnsi="Times New Roman" w:cs="Times New Roman"/>
          <w:sz w:val="24"/>
          <w:szCs w:val="24"/>
        </w:rPr>
      </w:pPr>
    </w:p>
    <w:p w:rsidR="00201C61" w:rsidRDefault="00485180" w:rsidP="00106F68">
      <w:pPr>
        <w:pStyle w:val="NoSpacing"/>
        <w:jc w:val="center"/>
        <w:rPr>
          <w:rFonts w:ascii="Times New Roman" w:hAnsi="Times New Roman" w:cs="Times New Roman"/>
          <w:b/>
          <w:i/>
          <w:sz w:val="24"/>
          <w:szCs w:val="24"/>
        </w:rPr>
      </w:pPr>
      <w:r w:rsidRPr="001A38D7">
        <w:rPr>
          <w:rFonts w:ascii="Times New Roman" w:hAnsi="Times New Roman" w:cs="Times New Roman"/>
          <w:b/>
          <w:i/>
          <w:sz w:val="24"/>
          <w:szCs w:val="24"/>
        </w:rPr>
        <w:t>ABSTRACT</w:t>
      </w:r>
    </w:p>
    <w:p w:rsidR="001100EB" w:rsidRPr="0063650F" w:rsidRDefault="0063650F" w:rsidP="001100EB">
      <w:pPr>
        <w:pStyle w:val="NoSpacing"/>
        <w:jc w:val="both"/>
        <w:rPr>
          <w:rFonts w:ascii="Times New Roman" w:hAnsi="Times New Roman" w:cs="Times New Roman"/>
          <w:b/>
          <w:i/>
          <w:sz w:val="24"/>
          <w:szCs w:val="24"/>
        </w:rPr>
      </w:pPr>
      <w:r w:rsidRPr="0063650F">
        <w:rPr>
          <w:rFonts w:ascii="Times New Roman" w:hAnsi="Times New Roman" w:cs="Times New Roman"/>
          <w:i/>
          <w:sz w:val="24"/>
          <w:szCs w:val="24"/>
        </w:rPr>
        <w:t>Corporate Social Responsibility (CSR) is a continuing commitment in the business world to be responsible for the negative impacts and prevent negative impacts that do not harm society and the environment</w:t>
      </w:r>
      <w:r w:rsidR="001100EB" w:rsidRPr="0063650F">
        <w:rPr>
          <w:rFonts w:ascii="Times New Roman" w:hAnsi="Times New Roman" w:cs="Times New Roman"/>
          <w:i/>
          <w:sz w:val="24"/>
          <w:szCs w:val="24"/>
          <w:lang w:val="en"/>
        </w:rPr>
        <w:t xml:space="preserve">. The profile of the recipient member of the corporate social responsibility (CSR) program for the development of the PT </w:t>
      </w:r>
      <w:proofErr w:type="spellStart"/>
      <w:r w:rsidR="001100EB" w:rsidRPr="0063650F">
        <w:rPr>
          <w:rFonts w:ascii="Times New Roman" w:hAnsi="Times New Roman" w:cs="Times New Roman"/>
          <w:i/>
          <w:sz w:val="24"/>
          <w:szCs w:val="24"/>
          <w:lang w:val="en"/>
        </w:rPr>
        <w:t>Minamas</w:t>
      </w:r>
      <w:proofErr w:type="spellEnd"/>
      <w:r w:rsidR="001100EB" w:rsidRPr="0063650F">
        <w:rPr>
          <w:rFonts w:ascii="Times New Roman" w:hAnsi="Times New Roman" w:cs="Times New Roman"/>
          <w:i/>
          <w:sz w:val="24"/>
          <w:szCs w:val="24"/>
          <w:lang w:val="en"/>
        </w:rPr>
        <w:t xml:space="preserve"> Plantation oil palm plantation cooperative in </w:t>
      </w:r>
      <w:proofErr w:type="spellStart"/>
      <w:r w:rsidR="001100EB" w:rsidRPr="0063650F">
        <w:rPr>
          <w:rFonts w:ascii="Times New Roman" w:hAnsi="Times New Roman" w:cs="Times New Roman"/>
          <w:i/>
          <w:sz w:val="24"/>
          <w:szCs w:val="24"/>
          <w:lang w:val="en"/>
        </w:rPr>
        <w:t>Marau</w:t>
      </w:r>
      <w:proofErr w:type="spellEnd"/>
      <w:r w:rsidR="001100EB" w:rsidRPr="0063650F">
        <w:rPr>
          <w:rFonts w:ascii="Times New Roman" w:hAnsi="Times New Roman" w:cs="Times New Roman"/>
          <w:i/>
          <w:sz w:val="24"/>
          <w:szCs w:val="24"/>
          <w:lang w:val="en"/>
        </w:rPr>
        <w:t xml:space="preserve"> District, </w:t>
      </w:r>
      <w:proofErr w:type="spellStart"/>
      <w:r w:rsidR="001100EB" w:rsidRPr="0063650F">
        <w:rPr>
          <w:rFonts w:ascii="Times New Roman" w:hAnsi="Times New Roman" w:cs="Times New Roman"/>
          <w:i/>
          <w:sz w:val="24"/>
          <w:szCs w:val="24"/>
          <w:lang w:val="en"/>
        </w:rPr>
        <w:t>Ketapang</w:t>
      </w:r>
      <w:proofErr w:type="spellEnd"/>
      <w:r w:rsidR="001100EB" w:rsidRPr="0063650F">
        <w:rPr>
          <w:rFonts w:ascii="Times New Roman" w:hAnsi="Times New Roman" w:cs="Times New Roman"/>
          <w:i/>
          <w:sz w:val="24"/>
          <w:szCs w:val="24"/>
          <w:lang w:val="en"/>
        </w:rPr>
        <w:t xml:space="preserve"> Regency is a research basis to find out the characteristics of the community and see the environmental conditions of the community around the PT </w:t>
      </w:r>
      <w:proofErr w:type="spellStart"/>
      <w:r w:rsidR="001100EB" w:rsidRPr="0063650F">
        <w:rPr>
          <w:rFonts w:ascii="Times New Roman" w:hAnsi="Times New Roman" w:cs="Times New Roman"/>
          <w:i/>
          <w:sz w:val="24"/>
          <w:szCs w:val="24"/>
          <w:lang w:val="en"/>
        </w:rPr>
        <w:t>Minamas</w:t>
      </w:r>
      <w:proofErr w:type="spellEnd"/>
      <w:r w:rsidR="001100EB" w:rsidRPr="0063650F">
        <w:rPr>
          <w:rFonts w:ascii="Times New Roman" w:hAnsi="Times New Roman" w:cs="Times New Roman"/>
          <w:i/>
          <w:sz w:val="24"/>
          <w:szCs w:val="24"/>
          <w:lang w:val="en"/>
        </w:rPr>
        <w:t xml:space="preserve"> Plantation </w:t>
      </w:r>
      <w:proofErr w:type="spellStart"/>
      <w:r w:rsidR="001100EB" w:rsidRPr="0063650F">
        <w:rPr>
          <w:rFonts w:ascii="Times New Roman" w:hAnsi="Times New Roman" w:cs="Times New Roman"/>
          <w:i/>
          <w:sz w:val="24"/>
          <w:szCs w:val="24"/>
          <w:lang w:val="en"/>
        </w:rPr>
        <w:t>plantation</w:t>
      </w:r>
      <w:proofErr w:type="spellEnd"/>
      <w:r w:rsidR="001100EB" w:rsidRPr="0063650F">
        <w:rPr>
          <w:rFonts w:ascii="Times New Roman" w:hAnsi="Times New Roman" w:cs="Times New Roman"/>
          <w:i/>
          <w:sz w:val="24"/>
          <w:szCs w:val="24"/>
          <w:lang w:val="en"/>
        </w:rPr>
        <w:t xml:space="preserve"> company. The CSR program which is the main focus in this study is the field of economics with cooperatives as the core of a program to create the economy of the community around the establishment of the company. </w:t>
      </w:r>
      <w:r w:rsidRPr="0063650F">
        <w:rPr>
          <w:rFonts w:ascii="Times New Roman" w:hAnsi="Times New Roman" w:cs="Times New Roman"/>
          <w:i/>
          <w:sz w:val="24"/>
          <w:szCs w:val="24"/>
        </w:rPr>
        <w:t>Quantitative research using survey method was used to 75 respondents using simple random sampling technique with consideration to simplify the data processing and for better test result. Data collection was done by spreading the questionnaire and using the analysis of Satisfaction Index (IKM).</w:t>
      </w:r>
    </w:p>
    <w:p w:rsidR="008D3A72" w:rsidRPr="001A38D7" w:rsidRDefault="008D3A72" w:rsidP="0063650F">
      <w:pPr>
        <w:spacing w:after="0" w:line="240" w:lineRule="auto"/>
        <w:ind w:left="1080" w:hanging="1080"/>
        <w:jc w:val="both"/>
        <w:rPr>
          <w:rFonts w:ascii="Times New Roman" w:eastAsia="BookAntiqua" w:hAnsi="Times New Roman"/>
          <w:i/>
          <w:sz w:val="24"/>
          <w:szCs w:val="24"/>
        </w:rPr>
      </w:pPr>
      <w:r w:rsidRPr="001A38D7">
        <w:rPr>
          <w:rFonts w:ascii="Times New Roman" w:hAnsi="Times New Roman"/>
          <w:b/>
          <w:i/>
          <w:color w:val="212121"/>
          <w:sz w:val="24"/>
          <w:szCs w:val="24"/>
          <w:shd w:val="clear" w:color="auto" w:fill="FFFFFF"/>
        </w:rPr>
        <w:t>Keywords</w:t>
      </w:r>
      <w:r w:rsidRPr="001A38D7">
        <w:rPr>
          <w:rFonts w:ascii="Times New Roman" w:hAnsi="Times New Roman"/>
          <w:i/>
          <w:color w:val="212121"/>
          <w:sz w:val="24"/>
          <w:szCs w:val="24"/>
          <w:shd w:val="clear" w:color="auto" w:fill="FFFFFF"/>
        </w:rPr>
        <w:t xml:space="preserve">: </w:t>
      </w:r>
      <w:r w:rsidR="00957E2F" w:rsidRPr="001A38D7">
        <w:rPr>
          <w:rFonts w:ascii="Times New Roman" w:hAnsi="Times New Roman"/>
          <w:i/>
          <w:sz w:val="24"/>
          <w:szCs w:val="24"/>
        </w:rPr>
        <w:t>Perceptions, Corporate Social Responsibility</w:t>
      </w:r>
      <w:r w:rsidR="00957E2F" w:rsidRPr="001A38D7">
        <w:rPr>
          <w:b/>
          <w:bCs/>
          <w:i/>
          <w:sz w:val="24"/>
          <w:szCs w:val="24"/>
        </w:rPr>
        <w:t xml:space="preserve"> </w:t>
      </w:r>
      <w:r w:rsidR="00957E2F" w:rsidRPr="001A38D7">
        <w:rPr>
          <w:rFonts w:ascii="Times New Roman" w:hAnsi="Times New Roman"/>
          <w:bCs/>
          <w:i/>
          <w:sz w:val="24"/>
          <w:szCs w:val="24"/>
        </w:rPr>
        <w:t>(CSR),</w:t>
      </w:r>
      <w:r w:rsidR="00957E2F" w:rsidRPr="001A38D7">
        <w:rPr>
          <w:b/>
          <w:bCs/>
          <w:i/>
          <w:sz w:val="24"/>
          <w:szCs w:val="24"/>
        </w:rPr>
        <w:t xml:space="preserve"> </w:t>
      </w:r>
      <w:r w:rsidR="00957E2F" w:rsidRPr="001A38D7">
        <w:rPr>
          <w:rFonts w:ascii="Times New Roman" w:hAnsi="Times New Roman"/>
          <w:bCs/>
          <w:i/>
          <w:sz w:val="24"/>
          <w:szCs w:val="24"/>
        </w:rPr>
        <w:t>Community Satisfaction Index (IKM).</w:t>
      </w:r>
    </w:p>
    <w:p w:rsidR="00E81E87" w:rsidRPr="006306D4" w:rsidRDefault="006306D4" w:rsidP="006306D4">
      <w:pPr>
        <w:pStyle w:val="NoSpacing"/>
        <w:tabs>
          <w:tab w:val="left" w:pos="4203"/>
        </w:tabs>
        <w:rPr>
          <w:rFonts w:ascii="Times New Roman" w:hAnsi="Times New Roman" w:cs="Times New Roman"/>
          <w:b/>
          <w:sz w:val="24"/>
          <w:szCs w:val="24"/>
        </w:rPr>
      </w:pPr>
      <w:r w:rsidRPr="006306D4">
        <w:rPr>
          <w:rFonts w:ascii="Times New Roman" w:hAnsi="Times New Roman" w:cs="Times New Roman"/>
          <w:b/>
          <w:sz w:val="24"/>
          <w:szCs w:val="24"/>
        </w:rPr>
        <w:tab/>
      </w:r>
    </w:p>
    <w:p w:rsidR="00106F68" w:rsidRPr="006306D4" w:rsidRDefault="00153A49" w:rsidP="00106F68">
      <w:pPr>
        <w:pStyle w:val="NoSpacing"/>
        <w:jc w:val="center"/>
        <w:rPr>
          <w:rFonts w:ascii="Times New Roman" w:hAnsi="Times New Roman" w:cs="Times New Roman"/>
          <w:b/>
          <w:sz w:val="24"/>
          <w:szCs w:val="24"/>
        </w:rPr>
      </w:pPr>
      <w:r w:rsidRPr="006306D4">
        <w:rPr>
          <w:rFonts w:ascii="Times New Roman" w:hAnsi="Times New Roman" w:cs="Times New Roman"/>
          <w:b/>
          <w:sz w:val="24"/>
          <w:szCs w:val="24"/>
        </w:rPr>
        <w:t>ABSTRAK</w:t>
      </w:r>
    </w:p>
    <w:p w:rsidR="001100EB" w:rsidRPr="001100EB" w:rsidRDefault="001100EB" w:rsidP="001100EB">
      <w:pPr>
        <w:pStyle w:val="Default"/>
        <w:jc w:val="both"/>
        <w:rPr>
          <w:b/>
          <w:bCs/>
        </w:rPr>
      </w:pPr>
      <w:r w:rsidRPr="001100EB">
        <w:rPr>
          <w:i/>
        </w:rPr>
        <w:t>Corporate Social Responsibility</w:t>
      </w:r>
      <w:r w:rsidRPr="001100EB">
        <w:t xml:space="preserve"> (CSR) merupakan suatu komitmen berkelanjutan di dunia bisnis untuk bertanggung jawab atas dampak negatif yang ditimbulkan dan mencegah agar dampak negatif yang ditimbulkan tidak merugikan masyarakat dan lingkungan. Profil anggota penerima program </w:t>
      </w:r>
      <w:r w:rsidRPr="001100EB">
        <w:rPr>
          <w:i/>
        </w:rPr>
        <w:t>corporate social responsibility</w:t>
      </w:r>
      <w:r w:rsidRPr="001100EB">
        <w:t xml:space="preserve"> </w:t>
      </w:r>
      <w:r w:rsidRPr="001100EB">
        <w:rPr>
          <w:bCs/>
        </w:rPr>
        <w:t xml:space="preserve">(CSR) terhadap pengembangan koperasi perkebunan kelapa sawit PT Minamas </w:t>
      </w:r>
      <w:r w:rsidRPr="001100EB">
        <w:rPr>
          <w:bCs/>
          <w:i/>
        </w:rPr>
        <w:t>Plantation</w:t>
      </w:r>
      <w:r w:rsidRPr="001100EB">
        <w:rPr>
          <w:bCs/>
        </w:rPr>
        <w:t xml:space="preserve"> di Kecamatan Marau Kabupaten Ketapang merupakan suatu dasar penelitian untuk mengetahui karakteristik masyarakat serta melihat kondisi lingkungan masyarakat disekitar perusahaan perkebunan PT Minamas Plantation. </w:t>
      </w:r>
      <w:r w:rsidRPr="001100EB">
        <w:t xml:space="preserve">Program CSR yang menjadi fokus utama dalam penelitian ini yaitu bidang ekonomi dengan koperasi sebagai inti dari suatu program untuk menciptakan perekonomian masyarakat disekitar berdirinya perusahaan. Penelitian ini bersifat kuantitatif dengan metode survei digunakan terhadap 75 responden </w:t>
      </w:r>
      <w:r w:rsidRPr="001100EB">
        <w:rPr>
          <w:shd w:val="clear" w:color="auto" w:fill="FFFFFF"/>
        </w:rPr>
        <w:t>menggunakan teknik</w:t>
      </w:r>
      <w:r w:rsidRPr="001100EB">
        <w:t xml:space="preserve"> </w:t>
      </w:r>
      <w:r w:rsidRPr="001100EB">
        <w:rPr>
          <w:bCs/>
          <w:color w:val="222222"/>
          <w:shd w:val="clear" w:color="auto" w:fill="FFFFFF"/>
        </w:rPr>
        <w:t>acak</w:t>
      </w:r>
      <w:r w:rsidRPr="001100EB">
        <w:rPr>
          <w:rStyle w:val="apple-converted-space"/>
          <w:color w:val="222222"/>
          <w:shd w:val="clear" w:color="auto" w:fill="FFFFFF"/>
        </w:rPr>
        <w:t xml:space="preserve"> sederhana </w:t>
      </w:r>
      <w:r w:rsidRPr="001100EB">
        <w:rPr>
          <w:color w:val="222222"/>
          <w:shd w:val="clear" w:color="auto" w:fill="FFFFFF"/>
        </w:rPr>
        <w:t>(</w:t>
      </w:r>
      <w:r w:rsidRPr="001100EB">
        <w:rPr>
          <w:i/>
          <w:color w:val="222222"/>
          <w:shd w:val="clear" w:color="auto" w:fill="FFFFFF"/>
        </w:rPr>
        <w:t>Simpel Random Sampling</w:t>
      </w:r>
      <w:r w:rsidRPr="001100EB">
        <w:rPr>
          <w:color w:val="222222"/>
          <w:shd w:val="clear" w:color="auto" w:fill="FFFFFF"/>
        </w:rPr>
        <w:t xml:space="preserve">) </w:t>
      </w:r>
      <w:r w:rsidRPr="001100EB">
        <w:t xml:space="preserve">dengan pertimbangan untuk mempermudah dalam pengolahan data dan untuk hasil pengujian yang lebih baik. Pengumpulan data dilakukan dengan menyebar kuesioner dan menggunakan analisis </w:t>
      </w:r>
      <w:r w:rsidRPr="001100EB">
        <w:rPr>
          <w:bCs/>
        </w:rPr>
        <w:t>Indeks Kepuasan Masyarakat (IKM)</w:t>
      </w:r>
      <w:r w:rsidRPr="001100EB">
        <w:t xml:space="preserve">. </w:t>
      </w:r>
    </w:p>
    <w:p w:rsidR="001100EB" w:rsidRPr="001100EB" w:rsidRDefault="001100EB" w:rsidP="001100EB">
      <w:pPr>
        <w:spacing w:after="0" w:line="240" w:lineRule="auto"/>
        <w:ind w:left="1134" w:hanging="1134"/>
        <w:jc w:val="both"/>
        <w:rPr>
          <w:rFonts w:ascii="Times New Roman" w:hAnsi="Times New Roman"/>
          <w:bCs/>
          <w:sz w:val="24"/>
          <w:szCs w:val="24"/>
        </w:rPr>
      </w:pPr>
      <w:r w:rsidRPr="001100EB">
        <w:rPr>
          <w:rFonts w:ascii="Times New Roman" w:eastAsia="BookAntiqua" w:hAnsi="Times New Roman"/>
          <w:sz w:val="24"/>
          <w:szCs w:val="24"/>
        </w:rPr>
        <w:t xml:space="preserve">Kata Kunci: Persepsi, </w:t>
      </w:r>
      <w:r w:rsidRPr="001100EB">
        <w:rPr>
          <w:rFonts w:ascii="Times New Roman" w:hAnsi="Times New Roman"/>
          <w:i/>
          <w:sz w:val="24"/>
          <w:szCs w:val="24"/>
        </w:rPr>
        <w:t>Corporate Social Responsibility</w:t>
      </w:r>
      <w:r w:rsidRPr="001100EB">
        <w:rPr>
          <w:rFonts w:ascii="Times New Roman" w:hAnsi="Times New Roman"/>
          <w:sz w:val="24"/>
          <w:szCs w:val="24"/>
        </w:rPr>
        <w:t xml:space="preserve"> (CSR) dan </w:t>
      </w:r>
      <w:r w:rsidRPr="001100EB">
        <w:rPr>
          <w:rFonts w:ascii="Times New Roman" w:hAnsi="Times New Roman"/>
          <w:bCs/>
          <w:sz w:val="24"/>
          <w:szCs w:val="24"/>
        </w:rPr>
        <w:t>Indeks Kepuasan Masyarakat (IKM).</w:t>
      </w:r>
    </w:p>
    <w:p w:rsidR="00201C61" w:rsidRDefault="00201C61" w:rsidP="00201C61">
      <w:pPr>
        <w:pStyle w:val="NoSpacing"/>
        <w:jc w:val="both"/>
        <w:rPr>
          <w:rFonts w:ascii="Times New Roman" w:hAnsi="Times New Roman" w:cs="Times New Roman"/>
          <w:b/>
          <w:sz w:val="24"/>
          <w:szCs w:val="24"/>
        </w:rPr>
        <w:sectPr w:rsidR="00201C61" w:rsidSect="001D7DBE">
          <w:headerReference w:type="default" r:id="rId9"/>
          <w:footerReference w:type="default" r:id="rId10"/>
          <w:pgSz w:w="12240" w:h="15840"/>
          <w:pgMar w:top="1699" w:right="1440" w:bottom="1699" w:left="1440" w:header="720" w:footer="720" w:gutter="0"/>
          <w:pgNumType w:start="1"/>
          <w:cols w:space="720"/>
          <w:docGrid w:linePitch="360"/>
        </w:sectPr>
      </w:pPr>
    </w:p>
    <w:p w:rsidR="00FC70F0" w:rsidRPr="00F9078A" w:rsidRDefault="00500696" w:rsidP="00500696">
      <w:pPr>
        <w:pStyle w:val="NoSpacing"/>
        <w:numPr>
          <w:ilvl w:val="0"/>
          <w:numId w:val="6"/>
        </w:numPr>
        <w:ind w:left="426" w:hanging="426"/>
        <w:jc w:val="both"/>
        <w:rPr>
          <w:rFonts w:ascii="Times New Roman" w:hAnsi="Times New Roman" w:cs="Times New Roman"/>
          <w:b/>
          <w:sz w:val="24"/>
          <w:szCs w:val="24"/>
        </w:rPr>
      </w:pPr>
      <w:r w:rsidRPr="00F9078A">
        <w:rPr>
          <w:rFonts w:ascii="Times New Roman" w:hAnsi="Times New Roman" w:cs="Times New Roman"/>
          <w:b/>
          <w:sz w:val="24"/>
          <w:szCs w:val="24"/>
        </w:rPr>
        <w:lastRenderedPageBreak/>
        <w:t>Pendahuluan</w:t>
      </w:r>
    </w:p>
    <w:p w:rsidR="0063650F" w:rsidRDefault="0063650F" w:rsidP="0063650F">
      <w:pPr>
        <w:spacing w:after="0" w:line="240" w:lineRule="auto"/>
        <w:ind w:firstLine="426"/>
        <w:jc w:val="both"/>
        <w:rPr>
          <w:rFonts w:ascii="Times New Roman" w:hAnsi="Times New Roman"/>
          <w:i/>
          <w:sz w:val="24"/>
          <w:szCs w:val="24"/>
        </w:rPr>
        <w:sectPr w:rsidR="0063650F" w:rsidSect="00137AD5">
          <w:type w:val="continuous"/>
          <w:pgSz w:w="12240" w:h="15840"/>
          <w:pgMar w:top="1699" w:right="1440" w:bottom="1699" w:left="1440" w:header="720" w:footer="720" w:gutter="0"/>
          <w:pgNumType w:start="2"/>
          <w:cols w:num="2" w:space="720"/>
          <w:docGrid w:linePitch="360"/>
        </w:sectPr>
      </w:pPr>
    </w:p>
    <w:p w:rsidR="0063650F" w:rsidRDefault="0063650F" w:rsidP="0063650F">
      <w:pPr>
        <w:spacing w:after="0" w:line="240" w:lineRule="auto"/>
        <w:ind w:firstLine="426"/>
        <w:jc w:val="both"/>
        <w:rPr>
          <w:rFonts w:ascii="Times New Roman" w:hAnsi="Times New Roman"/>
          <w:sz w:val="24"/>
          <w:szCs w:val="24"/>
        </w:rPr>
      </w:pPr>
      <w:r w:rsidRPr="00F9078A">
        <w:rPr>
          <w:rFonts w:ascii="Times New Roman" w:hAnsi="Times New Roman"/>
          <w:i/>
          <w:sz w:val="24"/>
          <w:szCs w:val="24"/>
        </w:rPr>
        <w:lastRenderedPageBreak/>
        <w:t>Corporate Social Responsibility</w:t>
      </w:r>
      <w:r w:rsidRPr="00F9078A">
        <w:rPr>
          <w:rFonts w:ascii="Times New Roman" w:hAnsi="Times New Roman"/>
          <w:sz w:val="24"/>
          <w:szCs w:val="24"/>
        </w:rPr>
        <w:t xml:space="preserve"> (CSR) atau yang lebih dikenal dengan tanggung jawab sosial perusahaan adalah suatu komitmen berkelanjutan dunia bisnis untuk bertanggung jawab atas dampak negatif yang ditimbulkan dan mencegah agar dampak negatif yang ditimbulkan tidak merugikan masyarakat dan lingkungan</w:t>
      </w:r>
      <w:r w:rsidRPr="00F9078A">
        <w:rPr>
          <w:rFonts w:ascii="Times New Roman" w:hAnsi="Times New Roman" w:cs="Times New Roman"/>
          <w:sz w:val="24"/>
          <w:szCs w:val="24"/>
        </w:rPr>
        <w:t xml:space="preserve">. </w:t>
      </w:r>
      <w:r w:rsidRPr="00080413">
        <w:rPr>
          <w:rFonts w:ascii="Times New Roman" w:hAnsi="Times New Roman"/>
          <w:sz w:val="24"/>
          <w:szCs w:val="24"/>
        </w:rPr>
        <w:t>Dunia bisnis juga dituntut untuk menyelaraskan pencapaian kinerja laba dengan kinerja sosial dan kinerja lingkungan. Pencapaian itu akan menempatkan perusahaan menjadi warga masyarakat yang baik dan meraih keuntungan yang langgeng (Lako, 2011).</w:t>
      </w:r>
    </w:p>
    <w:p w:rsidR="0063650F" w:rsidRDefault="0063650F" w:rsidP="0063650F">
      <w:pPr>
        <w:spacing w:after="0" w:line="240" w:lineRule="auto"/>
        <w:ind w:firstLine="709"/>
        <w:jc w:val="both"/>
        <w:rPr>
          <w:rFonts w:ascii="Times New Roman" w:eastAsia="Times New Roman" w:hAnsi="Times New Roman"/>
          <w:sz w:val="24"/>
          <w:szCs w:val="24"/>
        </w:rPr>
      </w:pPr>
      <w:r w:rsidRPr="00080413">
        <w:rPr>
          <w:rFonts w:ascii="Times New Roman" w:eastAsia="Times New Roman" w:hAnsi="Times New Roman"/>
          <w:sz w:val="24"/>
          <w:szCs w:val="24"/>
        </w:rPr>
        <w:t>Tanggung jawab sosial perusahaan merupakan sebuah gagasan yang menjadikan perusahaan tidak lagi dihadapkan kepada tanggung jawab yang berpijak pada single bottom line, yaitu nilai perusahaan (</w:t>
      </w:r>
      <w:r w:rsidRPr="00382FDC">
        <w:rPr>
          <w:rFonts w:ascii="Times New Roman" w:eastAsia="Times New Roman" w:hAnsi="Times New Roman"/>
          <w:i/>
          <w:sz w:val="24"/>
          <w:szCs w:val="24"/>
        </w:rPr>
        <w:t>corporate value</w:t>
      </w:r>
      <w:r w:rsidRPr="00080413">
        <w:rPr>
          <w:rFonts w:ascii="Times New Roman" w:eastAsia="Times New Roman" w:hAnsi="Times New Roman"/>
          <w:sz w:val="24"/>
          <w:szCs w:val="24"/>
        </w:rPr>
        <w:t>) yang direfleksikan dalam kondisi keuangannya (</w:t>
      </w:r>
      <w:r w:rsidRPr="00382FDC">
        <w:rPr>
          <w:rFonts w:ascii="Times New Roman" w:eastAsia="Times New Roman" w:hAnsi="Times New Roman"/>
          <w:i/>
          <w:sz w:val="24"/>
          <w:szCs w:val="24"/>
        </w:rPr>
        <w:t>financial</w:t>
      </w:r>
      <w:r w:rsidRPr="00080413">
        <w:rPr>
          <w:rFonts w:ascii="Times New Roman" w:eastAsia="Times New Roman" w:hAnsi="Times New Roman"/>
          <w:sz w:val="24"/>
          <w:szCs w:val="24"/>
        </w:rPr>
        <w:t>) saja. Tetapi tanggungjawab perusahaan harus berpijak pada triple bottom lines yaitu juga memperhatikan masalah sosial dan lingkungan (Daniri, 2008).</w:t>
      </w:r>
      <w:r>
        <w:rPr>
          <w:rFonts w:ascii="Times New Roman" w:eastAsia="Times New Roman" w:hAnsi="Times New Roman"/>
          <w:sz w:val="24"/>
          <w:szCs w:val="24"/>
        </w:rPr>
        <w:t xml:space="preserve"> </w:t>
      </w:r>
    </w:p>
    <w:p w:rsidR="0063650F" w:rsidRPr="009207B4" w:rsidRDefault="0063650F" w:rsidP="0063650F">
      <w:pPr>
        <w:spacing w:after="0" w:line="240" w:lineRule="auto"/>
        <w:ind w:firstLine="709"/>
        <w:jc w:val="both"/>
        <w:rPr>
          <w:rFonts w:ascii="Times New Roman" w:eastAsia="Times New Roman" w:hAnsi="Times New Roman"/>
          <w:sz w:val="24"/>
          <w:szCs w:val="24"/>
        </w:rPr>
      </w:pPr>
      <w:r w:rsidRPr="00080413">
        <w:rPr>
          <w:rFonts w:ascii="Times New Roman" w:hAnsi="Times New Roman"/>
          <w:sz w:val="24"/>
          <w:szCs w:val="24"/>
        </w:rPr>
        <w:t xml:space="preserve">Wibisono (2007) mengemukakan perusahaan-perusahaan yang telah berhasil dalam menerapkan CSR menggunakan </w:t>
      </w:r>
      <w:r w:rsidRPr="00080413">
        <w:rPr>
          <w:rFonts w:ascii="Times New Roman" w:hAnsi="Times New Roman"/>
          <w:sz w:val="24"/>
          <w:szCs w:val="24"/>
        </w:rPr>
        <w:lastRenderedPageBreak/>
        <w:t>tahapan implementasi CSR meliputi empat tahapan yaitu, tahap perencanaan, tahap pelaksanaan, tahap pemantauan dan evaluasi, dan tahap pelaporan. Penting bagi setiap tahap implementasi CSR ini dilaksanakan oleh perusahaan untuk tercapainya keberhasilan program CSR.</w:t>
      </w:r>
    </w:p>
    <w:p w:rsidR="0063650F" w:rsidRDefault="0063650F" w:rsidP="0063650F">
      <w:pPr>
        <w:spacing w:after="0" w:line="240" w:lineRule="auto"/>
        <w:ind w:firstLine="426"/>
        <w:jc w:val="both"/>
        <w:rPr>
          <w:rFonts w:ascii="Times New Roman" w:eastAsia="Times New Roman" w:hAnsi="Times New Roman"/>
          <w:sz w:val="24"/>
          <w:szCs w:val="24"/>
        </w:rPr>
      </w:pPr>
      <w:r w:rsidRPr="00F9078A">
        <w:rPr>
          <w:rFonts w:ascii="Times New Roman" w:hAnsi="Times New Roman"/>
          <w:sz w:val="24"/>
          <w:szCs w:val="24"/>
        </w:rPr>
        <w:t xml:space="preserve">Salah satu perusahaan yang menerapkan CSR sebagai bentuk tanggungjawab sosialnya yaitu PT Minamas </w:t>
      </w:r>
      <w:r w:rsidRPr="00F9078A">
        <w:rPr>
          <w:rFonts w:ascii="Times New Roman" w:hAnsi="Times New Roman"/>
          <w:i/>
          <w:sz w:val="24"/>
          <w:szCs w:val="24"/>
        </w:rPr>
        <w:t xml:space="preserve">Plantation. </w:t>
      </w:r>
      <w:r w:rsidRPr="00F9078A">
        <w:rPr>
          <w:rFonts w:ascii="Times New Roman" w:hAnsi="Times New Roman"/>
          <w:sz w:val="24"/>
          <w:szCs w:val="24"/>
        </w:rPr>
        <w:t xml:space="preserve">PT Minamas </w:t>
      </w:r>
      <w:r w:rsidRPr="00F9078A">
        <w:rPr>
          <w:rFonts w:ascii="Times New Roman" w:hAnsi="Times New Roman"/>
          <w:i/>
          <w:sz w:val="24"/>
          <w:szCs w:val="24"/>
        </w:rPr>
        <w:t>Plantation</w:t>
      </w:r>
      <w:r w:rsidRPr="00F9078A">
        <w:rPr>
          <w:rFonts w:ascii="Times New Roman" w:hAnsi="Times New Roman"/>
          <w:sz w:val="24"/>
          <w:szCs w:val="24"/>
        </w:rPr>
        <w:t xml:space="preserve"> merupakan perusahan internasional yang bergerak khusus pada bidang perkebunan kelapa sawit.</w:t>
      </w:r>
      <w:r>
        <w:rPr>
          <w:rFonts w:ascii="Times New Roman" w:hAnsi="Times New Roman" w:cs="Times New Roman"/>
          <w:sz w:val="24"/>
          <w:szCs w:val="24"/>
        </w:rPr>
        <w:t xml:space="preserve"> </w:t>
      </w:r>
      <w:r w:rsidRPr="00F9078A">
        <w:rPr>
          <w:rFonts w:ascii="Times New Roman" w:hAnsi="Times New Roman"/>
          <w:sz w:val="24"/>
          <w:szCs w:val="24"/>
        </w:rPr>
        <w:t xml:space="preserve">PT Minamas </w:t>
      </w:r>
      <w:r w:rsidRPr="00F9078A">
        <w:rPr>
          <w:rFonts w:ascii="Times New Roman" w:hAnsi="Times New Roman"/>
          <w:i/>
          <w:sz w:val="24"/>
          <w:szCs w:val="24"/>
        </w:rPr>
        <w:t>Plantation</w:t>
      </w:r>
      <w:r w:rsidRPr="00F9078A">
        <w:rPr>
          <w:rFonts w:ascii="Times New Roman" w:hAnsi="Times New Roman"/>
          <w:sz w:val="24"/>
          <w:szCs w:val="24"/>
        </w:rPr>
        <w:t xml:space="preserve"> sebagai salah satu perusahaan perkebunan kelapa sawit yang berada di Kecamatan Marau, Kabupaten Ketapang, tentu memiliki pengaruh terhadap kehidupan sosial ekonomi masyarakat disekitar lokasi perkebunan PT Minamas </w:t>
      </w:r>
      <w:r w:rsidRPr="00F9078A">
        <w:rPr>
          <w:rFonts w:ascii="Times New Roman" w:hAnsi="Times New Roman"/>
          <w:i/>
          <w:sz w:val="24"/>
          <w:szCs w:val="24"/>
        </w:rPr>
        <w:t>Plantation</w:t>
      </w:r>
      <w:r w:rsidRPr="00F9078A">
        <w:rPr>
          <w:rFonts w:ascii="Times New Roman" w:hAnsi="Times New Roman"/>
          <w:sz w:val="24"/>
          <w:szCs w:val="24"/>
        </w:rPr>
        <w:t xml:space="preserve"> tersebut</w:t>
      </w:r>
      <w:r w:rsidRPr="00F9078A">
        <w:rPr>
          <w:rFonts w:ascii="Times New Roman" w:hAnsi="Times New Roman" w:cs="Times New Roman"/>
          <w:sz w:val="24"/>
          <w:szCs w:val="24"/>
        </w:rPr>
        <w:t xml:space="preserve">. </w:t>
      </w:r>
      <w:r w:rsidRPr="00F9078A">
        <w:rPr>
          <w:rFonts w:ascii="Times New Roman" w:hAnsi="Times New Roman"/>
          <w:sz w:val="24"/>
          <w:szCs w:val="24"/>
        </w:rPr>
        <w:t xml:space="preserve">Kesadaran PT Minamas </w:t>
      </w:r>
      <w:r w:rsidRPr="00F9078A">
        <w:rPr>
          <w:rFonts w:ascii="Times New Roman" w:hAnsi="Times New Roman"/>
          <w:i/>
          <w:sz w:val="24"/>
          <w:szCs w:val="24"/>
        </w:rPr>
        <w:t xml:space="preserve">Plantation </w:t>
      </w:r>
      <w:r w:rsidRPr="00F9078A">
        <w:rPr>
          <w:rFonts w:ascii="Times New Roman" w:hAnsi="Times New Roman"/>
          <w:sz w:val="24"/>
          <w:szCs w:val="24"/>
        </w:rPr>
        <w:t xml:space="preserve">untuk melaksanakan kegiatan CSR dicerminkan dengan adanya bagian eksternal perusahaan atau yang biasa disebut kehumasan yang bertugas mengurus kegiatan CSR yang berhubungan dengan pihak-pihak luar perusahaan. </w:t>
      </w:r>
      <w:r w:rsidRPr="00F9078A">
        <w:rPr>
          <w:rFonts w:ascii="Times New Roman" w:eastAsia="Times New Roman" w:hAnsi="Times New Roman"/>
          <w:sz w:val="24"/>
          <w:szCs w:val="24"/>
        </w:rPr>
        <w:t xml:space="preserve">Program CSR </w:t>
      </w:r>
      <w:r w:rsidRPr="00F9078A">
        <w:rPr>
          <w:rFonts w:ascii="Times New Roman" w:hAnsi="Times New Roman"/>
          <w:sz w:val="24"/>
          <w:szCs w:val="24"/>
        </w:rPr>
        <w:t xml:space="preserve">PT Minamas </w:t>
      </w:r>
      <w:r w:rsidRPr="00F9078A">
        <w:rPr>
          <w:rFonts w:ascii="Times New Roman" w:hAnsi="Times New Roman"/>
          <w:i/>
          <w:sz w:val="24"/>
          <w:szCs w:val="24"/>
        </w:rPr>
        <w:t>Plantation</w:t>
      </w:r>
      <w:r w:rsidRPr="00F9078A">
        <w:rPr>
          <w:rFonts w:ascii="Times New Roman" w:eastAsia="Times New Roman" w:hAnsi="Times New Roman"/>
          <w:sz w:val="24"/>
          <w:szCs w:val="24"/>
        </w:rPr>
        <w:t xml:space="preserve"> terbagi pada beberapa bidang yaitu bidang ekonomi, sosi</w:t>
      </w:r>
      <w:r>
        <w:rPr>
          <w:rFonts w:ascii="Times New Roman" w:eastAsia="Times New Roman" w:hAnsi="Times New Roman"/>
          <w:sz w:val="24"/>
          <w:szCs w:val="24"/>
        </w:rPr>
        <w:t>al dan lingkungan pada tabel 1.</w:t>
      </w:r>
    </w:p>
    <w:p w:rsidR="0063650F" w:rsidRPr="0063650F" w:rsidRDefault="0063650F" w:rsidP="0063650F">
      <w:pPr>
        <w:spacing w:after="0" w:line="240" w:lineRule="auto"/>
        <w:ind w:firstLine="426"/>
        <w:jc w:val="both"/>
        <w:rPr>
          <w:rFonts w:ascii="Times New Roman" w:hAnsi="Times New Roman" w:cs="Times New Roman"/>
          <w:sz w:val="24"/>
          <w:szCs w:val="24"/>
        </w:rPr>
        <w:sectPr w:rsidR="0063650F" w:rsidRPr="0063650F" w:rsidSect="0063650F">
          <w:type w:val="continuous"/>
          <w:pgSz w:w="12240" w:h="15840"/>
          <w:pgMar w:top="1699" w:right="1440" w:bottom="1699" w:left="1440" w:header="720" w:footer="720" w:gutter="0"/>
          <w:pgNumType w:start="6"/>
          <w:cols w:num="2" w:space="720"/>
          <w:docGrid w:linePitch="360"/>
        </w:sectPr>
      </w:pPr>
    </w:p>
    <w:p w:rsidR="0063650F" w:rsidRDefault="0063650F" w:rsidP="0063650F">
      <w:pPr>
        <w:spacing w:after="0" w:line="240" w:lineRule="auto"/>
        <w:jc w:val="both"/>
        <w:rPr>
          <w:rFonts w:ascii="Times New Roman" w:eastAsia="Times New Roman" w:hAnsi="Times New Roman"/>
          <w:sz w:val="24"/>
          <w:szCs w:val="24"/>
        </w:rPr>
        <w:sectPr w:rsidR="0063650F" w:rsidSect="000A3CAD">
          <w:type w:val="continuous"/>
          <w:pgSz w:w="12240" w:h="15840"/>
          <w:pgMar w:top="1699" w:right="1440" w:bottom="1699" w:left="1440" w:header="720" w:footer="720" w:gutter="0"/>
          <w:pgNumType w:start="6"/>
          <w:cols w:num="2" w:space="720"/>
          <w:docGrid w:linePitch="360"/>
        </w:sectPr>
      </w:pPr>
    </w:p>
    <w:p w:rsidR="0063650F" w:rsidRPr="00F9078A" w:rsidRDefault="0063650F" w:rsidP="0063650F">
      <w:pPr>
        <w:spacing w:after="0" w:line="240" w:lineRule="auto"/>
        <w:jc w:val="both"/>
        <w:rPr>
          <w:rFonts w:ascii="Times New Roman" w:eastAsia="Times New Roman" w:hAnsi="Times New Roman"/>
          <w:sz w:val="24"/>
          <w:szCs w:val="24"/>
        </w:rPr>
      </w:pPr>
    </w:p>
    <w:p w:rsidR="0063650F" w:rsidRPr="00F9078A" w:rsidRDefault="0063650F" w:rsidP="0063650F">
      <w:pPr>
        <w:spacing w:after="0" w:line="240" w:lineRule="auto"/>
        <w:rPr>
          <w:rFonts w:ascii="Times New Roman" w:eastAsia="Times New Roman" w:hAnsi="Times New Roman"/>
          <w:b/>
          <w:sz w:val="24"/>
          <w:szCs w:val="24"/>
        </w:rPr>
      </w:pPr>
      <w:r w:rsidRPr="00F9078A">
        <w:rPr>
          <w:rFonts w:ascii="Times New Roman" w:eastAsia="Times New Roman" w:hAnsi="Times New Roman"/>
          <w:b/>
          <w:sz w:val="24"/>
          <w:szCs w:val="24"/>
        </w:rPr>
        <w:t xml:space="preserve">Tabel 1.1 </w:t>
      </w:r>
      <w:r w:rsidRPr="00F9078A">
        <w:rPr>
          <w:rFonts w:ascii="Times New Roman" w:eastAsia="Times New Roman" w:hAnsi="Times New Roman"/>
          <w:sz w:val="24"/>
          <w:szCs w:val="24"/>
        </w:rPr>
        <w:t>Program CSR PT Minamas Plantation</w:t>
      </w:r>
    </w:p>
    <w:tbl>
      <w:tblPr>
        <w:tblStyle w:val="TableGrid"/>
        <w:tblpPr w:leftFromText="180" w:rightFromText="180" w:vertAnchor="text" w:horzAnchor="margin" w:tblpXSpec="center" w:tblpY="293"/>
        <w:tblW w:w="8838" w:type="dxa"/>
        <w:tblLook w:val="04A0" w:firstRow="1" w:lastRow="0" w:firstColumn="1" w:lastColumn="0" w:noHBand="0" w:noVBand="1"/>
      </w:tblPr>
      <w:tblGrid>
        <w:gridCol w:w="1376"/>
        <w:gridCol w:w="709"/>
        <w:gridCol w:w="6753"/>
      </w:tblGrid>
      <w:tr w:rsidR="0063650F" w:rsidRPr="00E925D2" w:rsidTr="00137AD5">
        <w:trPr>
          <w:trHeight w:val="540"/>
        </w:trPr>
        <w:tc>
          <w:tcPr>
            <w:tcW w:w="1376" w:type="dxa"/>
            <w:tcBorders>
              <w:left w:val="single" w:sz="4" w:space="0" w:color="FFFFFF" w:themeColor="background1"/>
              <w:right w:val="single" w:sz="4" w:space="0" w:color="FFFFFF" w:themeColor="background1"/>
            </w:tcBorders>
            <w:noWrap/>
            <w:vAlign w:val="center"/>
            <w:hideMark/>
          </w:tcPr>
          <w:p w:rsidR="0063650F" w:rsidRPr="00E925D2" w:rsidRDefault="0063650F" w:rsidP="00137AD5">
            <w:pPr>
              <w:jc w:val="center"/>
              <w:rPr>
                <w:rFonts w:ascii="Times New Roman" w:eastAsia="Times New Roman" w:hAnsi="Times New Roman"/>
                <w:b/>
                <w:bCs/>
                <w:color w:val="000000"/>
                <w:sz w:val="24"/>
                <w:szCs w:val="24"/>
              </w:rPr>
            </w:pPr>
            <w:r w:rsidRPr="00E925D2">
              <w:rPr>
                <w:rFonts w:ascii="Times New Roman" w:eastAsia="Times New Roman" w:hAnsi="Times New Roman"/>
                <w:b/>
                <w:bCs/>
                <w:color w:val="000000"/>
                <w:sz w:val="24"/>
                <w:szCs w:val="24"/>
              </w:rPr>
              <w:t>BIDANG</w:t>
            </w:r>
          </w:p>
        </w:tc>
        <w:tc>
          <w:tcPr>
            <w:tcW w:w="709" w:type="dxa"/>
            <w:tcBorders>
              <w:left w:val="single" w:sz="4" w:space="0" w:color="FFFFFF" w:themeColor="background1"/>
              <w:right w:val="single" w:sz="4" w:space="0" w:color="FFFFFF" w:themeColor="background1"/>
            </w:tcBorders>
            <w:noWrap/>
            <w:vAlign w:val="center"/>
            <w:hideMark/>
          </w:tcPr>
          <w:p w:rsidR="0063650F" w:rsidRPr="00E925D2" w:rsidRDefault="0063650F" w:rsidP="00137AD5">
            <w:pPr>
              <w:jc w:val="center"/>
              <w:rPr>
                <w:rFonts w:ascii="Times New Roman" w:eastAsia="Times New Roman" w:hAnsi="Times New Roman"/>
                <w:b/>
                <w:bCs/>
                <w:color w:val="000000"/>
                <w:sz w:val="24"/>
                <w:szCs w:val="24"/>
              </w:rPr>
            </w:pPr>
            <w:r w:rsidRPr="00E925D2">
              <w:rPr>
                <w:rFonts w:ascii="Times New Roman" w:eastAsia="Times New Roman" w:hAnsi="Times New Roman"/>
                <w:b/>
                <w:bCs/>
                <w:color w:val="000000"/>
                <w:sz w:val="24"/>
                <w:szCs w:val="24"/>
              </w:rPr>
              <w:t>No</w:t>
            </w:r>
          </w:p>
        </w:tc>
        <w:tc>
          <w:tcPr>
            <w:tcW w:w="6753" w:type="dxa"/>
            <w:tcBorders>
              <w:left w:val="single" w:sz="4" w:space="0" w:color="FFFFFF" w:themeColor="background1"/>
              <w:right w:val="single" w:sz="4" w:space="0" w:color="FFFFFF" w:themeColor="background1"/>
            </w:tcBorders>
            <w:noWrap/>
            <w:vAlign w:val="center"/>
            <w:hideMark/>
          </w:tcPr>
          <w:p w:rsidR="0063650F" w:rsidRPr="00E925D2" w:rsidRDefault="0063650F" w:rsidP="00137AD5">
            <w:pPr>
              <w:jc w:val="center"/>
              <w:rPr>
                <w:rFonts w:ascii="Times New Roman" w:eastAsia="Times New Roman" w:hAnsi="Times New Roman"/>
                <w:b/>
                <w:bCs/>
                <w:color w:val="000000"/>
                <w:sz w:val="24"/>
                <w:szCs w:val="24"/>
              </w:rPr>
            </w:pPr>
            <w:r w:rsidRPr="00E925D2">
              <w:rPr>
                <w:rFonts w:ascii="Times New Roman" w:eastAsia="Times New Roman" w:hAnsi="Times New Roman"/>
                <w:b/>
                <w:bCs/>
                <w:color w:val="000000"/>
                <w:sz w:val="24"/>
                <w:szCs w:val="24"/>
              </w:rPr>
              <w:t>DESKRISPI</w:t>
            </w:r>
          </w:p>
        </w:tc>
      </w:tr>
      <w:tr w:rsidR="0063650F" w:rsidRPr="00E925D2" w:rsidTr="00137AD5">
        <w:trPr>
          <w:trHeight w:val="330"/>
        </w:trPr>
        <w:tc>
          <w:tcPr>
            <w:tcW w:w="1376" w:type="dxa"/>
            <w:vMerge w:val="restart"/>
            <w:tcBorders>
              <w:left w:val="single" w:sz="4" w:space="0" w:color="FFFFFF" w:themeColor="background1"/>
              <w:right w:val="single" w:sz="4" w:space="0" w:color="FFFFFF" w:themeColor="background1"/>
            </w:tcBorders>
            <w:noWrap/>
            <w:hideMark/>
          </w:tcPr>
          <w:p w:rsidR="0063650F" w:rsidRPr="00E925D2" w:rsidRDefault="0063650F" w:rsidP="00137AD5">
            <w:pPr>
              <w:jc w:val="cente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CSR Bidang Ekonomi</w:t>
            </w:r>
          </w:p>
        </w:tc>
        <w:tc>
          <w:tcPr>
            <w:tcW w:w="709" w:type="dxa"/>
            <w:tcBorders>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jc w:val="cente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1</w:t>
            </w:r>
          </w:p>
        </w:tc>
        <w:tc>
          <w:tcPr>
            <w:tcW w:w="6753" w:type="dxa"/>
            <w:tcBorders>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rPr>
                <w:rFonts w:ascii="Times New Roman" w:eastAsia="Times New Roman" w:hAnsi="Times New Roman"/>
                <w:sz w:val="24"/>
                <w:szCs w:val="24"/>
              </w:rPr>
            </w:pPr>
            <w:r w:rsidRPr="00E925D2">
              <w:rPr>
                <w:rFonts w:ascii="Times New Roman" w:eastAsia="Times New Roman" w:hAnsi="Times New Roman"/>
                <w:sz w:val="24"/>
                <w:szCs w:val="24"/>
              </w:rPr>
              <w:t xml:space="preserve">Bantuan Dana Ke Kecamatan </w:t>
            </w:r>
          </w:p>
        </w:tc>
      </w:tr>
      <w:tr w:rsidR="0063650F" w:rsidRPr="00E925D2" w:rsidTr="00137AD5">
        <w:trPr>
          <w:trHeight w:val="330"/>
        </w:trPr>
        <w:tc>
          <w:tcPr>
            <w:tcW w:w="1376" w:type="dxa"/>
            <w:vMerge/>
            <w:tcBorders>
              <w:left w:val="single" w:sz="4" w:space="0" w:color="FFFFFF" w:themeColor="background1"/>
              <w:right w:val="single" w:sz="4" w:space="0" w:color="FFFFFF" w:themeColor="background1"/>
            </w:tcBorders>
            <w:hideMark/>
          </w:tcPr>
          <w:p w:rsidR="0063650F" w:rsidRPr="00E925D2" w:rsidRDefault="0063650F" w:rsidP="00137AD5">
            <w:pPr>
              <w:rPr>
                <w:rFonts w:ascii="Times New Roman" w:eastAsia="Times New Roman" w:hAnsi="Times New Roman"/>
                <w:color w:val="000000"/>
                <w:sz w:val="24"/>
                <w:szCs w:val="24"/>
              </w:rPr>
            </w:pPr>
          </w:p>
        </w:tc>
        <w:tc>
          <w:tcPr>
            <w:tcW w:w="709" w:type="dxa"/>
            <w:tcBorders>
              <w:top w:val="single" w:sz="4" w:space="0" w:color="FFFFFF" w:themeColor="background1"/>
              <w:left w:val="single" w:sz="4" w:space="0" w:color="FFFFFF" w:themeColor="background1"/>
              <w:right w:val="single" w:sz="4" w:space="0" w:color="FFFFFF" w:themeColor="background1"/>
            </w:tcBorders>
            <w:noWrap/>
            <w:hideMark/>
          </w:tcPr>
          <w:p w:rsidR="0063650F" w:rsidRPr="00E925D2" w:rsidRDefault="0063650F" w:rsidP="00137AD5">
            <w:pPr>
              <w:jc w:val="cente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2</w:t>
            </w:r>
          </w:p>
        </w:tc>
        <w:tc>
          <w:tcPr>
            <w:tcW w:w="6753" w:type="dxa"/>
            <w:tcBorders>
              <w:top w:val="single" w:sz="4" w:space="0" w:color="FFFFFF" w:themeColor="background1"/>
              <w:left w:val="single" w:sz="4" w:space="0" w:color="FFFFFF" w:themeColor="background1"/>
              <w:right w:val="single" w:sz="4" w:space="0" w:color="FFFFFF" w:themeColor="background1"/>
            </w:tcBorders>
            <w:noWrap/>
            <w:hideMark/>
          </w:tcPr>
          <w:p w:rsidR="0063650F" w:rsidRPr="00E925D2" w:rsidRDefault="0063650F" w:rsidP="00137AD5">
            <w:pPr>
              <w:rPr>
                <w:rFonts w:ascii="Times New Roman" w:eastAsia="Times New Roman" w:hAnsi="Times New Roman"/>
                <w:sz w:val="24"/>
                <w:szCs w:val="24"/>
              </w:rPr>
            </w:pPr>
            <w:r w:rsidRPr="00E925D2">
              <w:rPr>
                <w:rFonts w:ascii="Times New Roman" w:eastAsia="Times New Roman" w:hAnsi="Times New Roman"/>
                <w:sz w:val="24"/>
                <w:szCs w:val="24"/>
              </w:rPr>
              <w:t>Pengembangan Koperasi</w:t>
            </w:r>
          </w:p>
        </w:tc>
      </w:tr>
      <w:tr w:rsidR="0063650F" w:rsidRPr="00E925D2" w:rsidTr="00137AD5">
        <w:trPr>
          <w:trHeight w:val="300"/>
        </w:trPr>
        <w:tc>
          <w:tcPr>
            <w:tcW w:w="1376" w:type="dxa"/>
            <w:vMerge w:val="restart"/>
            <w:tcBorders>
              <w:left w:val="single" w:sz="4" w:space="0" w:color="FFFFFF" w:themeColor="background1"/>
              <w:right w:val="single" w:sz="4" w:space="0" w:color="FFFFFF" w:themeColor="background1"/>
            </w:tcBorders>
            <w:noWrap/>
            <w:vAlign w:val="center"/>
            <w:hideMark/>
          </w:tcPr>
          <w:p w:rsidR="0063650F" w:rsidRPr="00E925D2" w:rsidRDefault="0063650F" w:rsidP="00137AD5">
            <w:pPr>
              <w:jc w:val="cente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CSR Bidang Sosial</w:t>
            </w:r>
          </w:p>
        </w:tc>
        <w:tc>
          <w:tcPr>
            <w:tcW w:w="709" w:type="dxa"/>
            <w:tcBorders>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jc w:val="cente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1</w:t>
            </w:r>
          </w:p>
        </w:tc>
        <w:tc>
          <w:tcPr>
            <w:tcW w:w="6753" w:type="dxa"/>
            <w:tcBorders>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 xml:space="preserve">Bantuan untuk SMA </w:t>
            </w:r>
          </w:p>
        </w:tc>
      </w:tr>
      <w:tr w:rsidR="0063650F" w:rsidRPr="00E925D2" w:rsidTr="00137AD5">
        <w:trPr>
          <w:trHeight w:val="300"/>
        </w:trPr>
        <w:tc>
          <w:tcPr>
            <w:tcW w:w="1376" w:type="dxa"/>
            <w:vMerge/>
            <w:tcBorders>
              <w:left w:val="single" w:sz="4" w:space="0" w:color="FFFFFF" w:themeColor="background1"/>
              <w:right w:val="single" w:sz="4" w:space="0" w:color="FFFFFF" w:themeColor="background1"/>
            </w:tcBorders>
            <w:hideMark/>
          </w:tcPr>
          <w:p w:rsidR="0063650F" w:rsidRPr="00E925D2" w:rsidRDefault="0063650F" w:rsidP="00137AD5">
            <w:pPr>
              <w:rPr>
                <w:rFonts w:ascii="Times New Roman" w:eastAsia="Times New Roman" w:hAnsi="Times New Roman"/>
                <w:color w:val="000000"/>
                <w:sz w:val="24"/>
                <w:szCs w:val="24"/>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jc w:val="cente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2</w:t>
            </w:r>
          </w:p>
        </w:tc>
        <w:tc>
          <w:tcPr>
            <w:tcW w:w="6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 xml:space="preserve">Bantuan Perayaan Mayday </w:t>
            </w:r>
          </w:p>
        </w:tc>
      </w:tr>
      <w:tr w:rsidR="0063650F" w:rsidRPr="00E925D2" w:rsidTr="00137AD5">
        <w:trPr>
          <w:trHeight w:val="300"/>
        </w:trPr>
        <w:tc>
          <w:tcPr>
            <w:tcW w:w="1376" w:type="dxa"/>
            <w:vMerge/>
            <w:tcBorders>
              <w:left w:val="single" w:sz="4" w:space="0" w:color="FFFFFF" w:themeColor="background1"/>
              <w:right w:val="single" w:sz="4" w:space="0" w:color="FFFFFF" w:themeColor="background1"/>
            </w:tcBorders>
            <w:hideMark/>
          </w:tcPr>
          <w:p w:rsidR="0063650F" w:rsidRPr="00E925D2" w:rsidRDefault="0063650F" w:rsidP="00137AD5">
            <w:pPr>
              <w:rPr>
                <w:rFonts w:ascii="Times New Roman" w:eastAsia="Times New Roman" w:hAnsi="Times New Roman"/>
                <w:color w:val="000000"/>
                <w:sz w:val="24"/>
                <w:szCs w:val="24"/>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jc w:val="cente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3</w:t>
            </w:r>
          </w:p>
        </w:tc>
        <w:tc>
          <w:tcPr>
            <w:tcW w:w="6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Bantuan SDN  (semen bangunan)</w:t>
            </w:r>
          </w:p>
        </w:tc>
      </w:tr>
      <w:tr w:rsidR="0063650F" w:rsidRPr="00E925D2" w:rsidTr="00137AD5">
        <w:trPr>
          <w:trHeight w:val="300"/>
        </w:trPr>
        <w:tc>
          <w:tcPr>
            <w:tcW w:w="1376" w:type="dxa"/>
            <w:vMerge/>
            <w:tcBorders>
              <w:left w:val="single" w:sz="4" w:space="0" w:color="FFFFFF" w:themeColor="background1"/>
              <w:right w:val="single" w:sz="4" w:space="0" w:color="FFFFFF" w:themeColor="background1"/>
            </w:tcBorders>
            <w:hideMark/>
          </w:tcPr>
          <w:p w:rsidR="0063650F" w:rsidRPr="00E925D2" w:rsidRDefault="0063650F" w:rsidP="00137AD5">
            <w:pPr>
              <w:rPr>
                <w:rFonts w:ascii="Times New Roman" w:eastAsia="Times New Roman" w:hAnsi="Times New Roman"/>
                <w:color w:val="000000"/>
                <w:sz w:val="24"/>
                <w:szCs w:val="24"/>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jc w:val="cente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4</w:t>
            </w:r>
          </w:p>
        </w:tc>
        <w:tc>
          <w:tcPr>
            <w:tcW w:w="6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 xml:space="preserve">Bantuan Transport antar jemput kunjungan SMA </w:t>
            </w:r>
          </w:p>
        </w:tc>
      </w:tr>
      <w:tr w:rsidR="0063650F" w:rsidRPr="00E925D2" w:rsidTr="00137AD5">
        <w:trPr>
          <w:trHeight w:val="300"/>
        </w:trPr>
        <w:tc>
          <w:tcPr>
            <w:tcW w:w="1376" w:type="dxa"/>
            <w:vMerge/>
            <w:tcBorders>
              <w:left w:val="single" w:sz="4" w:space="0" w:color="FFFFFF" w:themeColor="background1"/>
              <w:right w:val="single" w:sz="4" w:space="0" w:color="FFFFFF" w:themeColor="background1"/>
            </w:tcBorders>
            <w:hideMark/>
          </w:tcPr>
          <w:p w:rsidR="0063650F" w:rsidRPr="00E925D2" w:rsidRDefault="0063650F" w:rsidP="00137AD5">
            <w:pPr>
              <w:rPr>
                <w:rFonts w:ascii="Times New Roman" w:eastAsia="Times New Roman" w:hAnsi="Times New Roman"/>
                <w:color w:val="000000"/>
                <w:sz w:val="24"/>
                <w:szCs w:val="24"/>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jc w:val="cente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5</w:t>
            </w:r>
          </w:p>
        </w:tc>
        <w:tc>
          <w:tcPr>
            <w:tcW w:w="6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Bantuan Pekan Seni Budaya Dayak</w:t>
            </w:r>
          </w:p>
        </w:tc>
      </w:tr>
      <w:tr w:rsidR="0063650F" w:rsidRPr="00E925D2" w:rsidTr="00137AD5">
        <w:trPr>
          <w:trHeight w:val="300"/>
        </w:trPr>
        <w:tc>
          <w:tcPr>
            <w:tcW w:w="1376" w:type="dxa"/>
            <w:vMerge/>
            <w:tcBorders>
              <w:left w:val="single" w:sz="4" w:space="0" w:color="FFFFFF" w:themeColor="background1"/>
              <w:right w:val="single" w:sz="4" w:space="0" w:color="FFFFFF" w:themeColor="background1"/>
            </w:tcBorders>
            <w:hideMark/>
          </w:tcPr>
          <w:p w:rsidR="0063650F" w:rsidRPr="00E925D2" w:rsidRDefault="0063650F" w:rsidP="00137AD5">
            <w:pPr>
              <w:rPr>
                <w:rFonts w:ascii="Times New Roman" w:eastAsia="Times New Roman" w:hAnsi="Times New Roman"/>
                <w:color w:val="000000"/>
                <w:sz w:val="24"/>
                <w:szCs w:val="24"/>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jc w:val="cente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6</w:t>
            </w:r>
          </w:p>
        </w:tc>
        <w:tc>
          <w:tcPr>
            <w:tcW w:w="6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Sumbangan Duka Cita Warga Pedukuhan Beranyan</w:t>
            </w:r>
          </w:p>
        </w:tc>
      </w:tr>
      <w:tr w:rsidR="0063650F" w:rsidRPr="00E925D2" w:rsidTr="00137AD5">
        <w:trPr>
          <w:trHeight w:val="300"/>
        </w:trPr>
        <w:tc>
          <w:tcPr>
            <w:tcW w:w="1376" w:type="dxa"/>
            <w:vMerge/>
            <w:tcBorders>
              <w:left w:val="single" w:sz="4" w:space="0" w:color="FFFFFF" w:themeColor="background1"/>
              <w:right w:val="single" w:sz="4" w:space="0" w:color="FFFFFF" w:themeColor="background1"/>
            </w:tcBorders>
            <w:hideMark/>
          </w:tcPr>
          <w:p w:rsidR="0063650F" w:rsidRPr="00E925D2" w:rsidRDefault="0063650F" w:rsidP="00137AD5">
            <w:pPr>
              <w:rPr>
                <w:rFonts w:ascii="Times New Roman" w:eastAsia="Times New Roman" w:hAnsi="Times New Roman"/>
                <w:color w:val="000000"/>
                <w:sz w:val="24"/>
                <w:szCs w:val="24"/>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jc w:val="cente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7</w:t>
            </w:r>
          </w:p>
        </w:tc>
        <w:tc>
          <w:tcPr>
            <w:tcW w:w="6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 xml:space="preserve">Bantuan Renovasi Perpustakaan Sekolah </w:t>
            </w:r>
          </w:p>
        </w:tc>
      </w:tr>
      <w:tr w:rsidR="0063650F" w:rsidRPr="00E925D2" w:rsidTr="00137AD5">
        <w:trPr>
          <w:trHeight w:val="300"/>
        </w:trPr>
        <w:tc>
          <w:tcPr>
            <w:tcW w:w="1376" w:type="dxa"/>
            <w:vMerge/>
            <w:tcBorders>
              <w:left w:val="single" w:sz="4" w:space="0" w:color="FFFFFF" w:themeColor="background1"/>
              <w:right w:val="single" w:sz="4" w:space="0" w:color="FFFFFF" w:themeColor="background1"/>
            </w:tcBorders>
            <w:hideMark/>
          </w:tcPr>
          <w:p w:rsidR="0063650F" w:rsidRPr="00E925D2" w:rsidRDefault="0063650F" w:rsidP="00137AD5">
            <w:pPr>
              <w:rPr>
                <w:rFonts w:ascii="Times New Roman" w:eastAsia="Times New Roman" w:hAnsi="Times New Roman"/>
                <w:color w:val="000000"/>
                <w:sz w:val="24"/>
                <w:szCs w:val="24"/>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jc w:val="cente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8</w:t>
            </w:r>
          </w:p>
        </w:tc>
        <w:tc>
          <w:tcPr>
            <w:tcW w:w="6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Bantuan Pengobatan</w:t>
            </w:r>
          </w:p>
        </w:tc>
      </w:tr>
      <w:tr w:rsidR="0063650F" w:rsidRPr="00E925D2" w:rsidTr="00137AD5">
        <w:trPr>
          <w:trHeight w:val="300"/>
        </w:trPr>
        <w:tc>
          <w:tcPr>
            <w:tcW w:w="1376" w:type="dxa"/>
            <w:vMerge/>
            <w:tcBorders>
              <w:left w:val="single" w:sz="4" w:space="0" w:color="FFFFFF" w:themeColor="background1"/>
              <w:right w:val="single" w:sz="4" w:space="0" w:color="FFFFFF" w:themeColor="background1"/>
            </w:tcBorders>
            <w:hideMark/>
          </w:tcPr>
          <w:p w:rsidR="0063650F" w:rsidRPr="00E925D2" w:rsidRDefault="0063650F" w:rsidP="00137AD5">
            <w:pPr>
              <w:rPr>
                <w:rFonts w:ascii="Times New Roman" w:eastAsia="Times New Roman" w:hAnsi="Times New Roman"/>
                <w:color w:val="000000"/>
                <w:sz w:val="24"/>
                <w:szCs w:val="24"/>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jc w:val="cente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9</w:t>
            </w:r>
          </w:p>
        </w:tc>
        <w:tc>
          <w:tcPr>
            <w:tcW w:w="6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Bantuan dana untuk Acara Penyampaian Burai Padi</w:t>
            </w:r>
          </w:p>
        </w:tc>
      </w:tr>
      <w:tr w:rsidR="0063650F" w:rsidRPr="00E925D2" w:rsidTr="00137AD5">
        <w:trPr>
          <w:trHeight w:val="300"/>
        </w:trPr>
        <w:tc>
          <w:tcPr>
            <w:tcW w:w="1376" w:type="dxa"/>
            <w:vMerge/>
            <w:tcBorders>
              <w:left w:val="single" w:sz="4" w:space="0" w:color="FFFFFF" w:themeColor="background1"/>
              <w:right w:val="single" w:sz="4" w:space="0" w:color="FFFFFF" w:themeColor="background1"/>
            </w:tcBorders>
            <w:hideMark/>
          </w:tcPr>
          <w:p w:rsidR="0063650F" w:rsidRPr="00E925D2" w:rsidRDefault="0063650F" w:rsidP="00137AD5">
            <w:pPr>
              <w:rPr>
                <w:rFonts w:ascii="Times New Roman" w:eastAsia="Times New Roman" w:hAnsi="Times New Roman"/>
                <w:color w:val="000000"/>
                <w:sz w:val="24"/>
                <w:szCs w:val="24"/>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jc w:val="cente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10</w:t>
            </w:r>
          </w:p>
        </w:tc>
        <w:tc>
          <w:tcPr>
            <w:tcW w:w="6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 xml:space="preserve">Bantuan Peresmian Balai Adat  </w:t>
            </w:r>
          </w:p>
        </w:tc>
      </w:tr>
      <w:tr w:rsidR="0063650F" w:rsidRPr="00E925D2" w:rsidTr="00137AD5">
        <w:trPr>
          <w:trHeight w:val="300"/>
        </w:trPr>
        <w:tc>
          <w:tcPr>
            <w:tcW w:w="1376" w:type="dxa"/>
            <w:vMerge/>
            <w:tcBorders>
              <w:left w:val="single" w:sz="4" w:space="0" w:color="FFFFFF" w:themeColor="background1"/>
              <w:right w:val="single" w:sz="4" w:space="0" w:color="FFFFFF" w:themeColor="background1"/>
            </w:tcBorders>
            <w:hideMark/>
          </w:tcPr>
          <w:p w:rsidR="0063650F" w:rsidRPr="00E925D2" w:rsidRDefault="0063650F" w:rsidP="00137AD5">
            <w:pPr>
              <w:rPr>
                <w:rFonts w:ascii="Times New Roman" w:eastAsia="Times New Roman" w:hAnsi="Times New Roman"/>
                <w:color w:val="000000"/>
                <w:sz w:val="24"/>
                <w:szCs w:val="24"/>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jc w:val="cente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11</w:t>
            </w:r>
          </w:p>
        </w:tc>
        <w:tc>
          <w:tcPr>
            <w:tcW w:w="6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 xml:space="preserve">Bantuan Pembangunan Gereja </w:t>
            </w:r>
          </w:p>
        </w:tc>
      </w:tr>
      <w:tr w:rsidR="0063650F" w:rsidRPr="00E925D2" w:rsidTr="00137AD5">
        <w:trPr>
          <w:trHeight w:val="300"/>
        </w:trPr>
        <w:tc>
          <w:tcPr>
            <w:tcW w:w="1376" w:type="dxa"/>
            <w:vMerge/>
            <w:tcBorders>
              <w:left w:val="single" w:sz="4" w:space="0" w:color="FFFFFF" w:themeColor="background1"/>
              <w:right w:val="single" w:sz="4" w:space="0" w:color="FFFFFF" w:themeColor="background1"/>
            </w:tcBorders>
            <w:hideMark/>
          </w:tcPr>
          <w:p w:rsidR="0063650F" w:rsidRPr="00E925D2" w:rsidRDefault="0063650F" w:rsidP="00137AD5">
            <w:pPr>
              <w:rPr>
                <w:rFonts w:ascii="Times New Roman" w:eastAsia="Times New Roman" w:hAnsi="Times New Roman"/>
                <w:color w:val="000000"/>
                <w:sz w:val="24"/>
                <w:szCs w:val="24"/>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jc w:val="cente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12</w:t>
            </w:r>
          </w:p>
        </w:tc>
        <w:tc>
          <w:tcPr>
            <w:tcW w:w="6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Bantuan untuk Dewan Adat Dayak</w:t>
            </w:r>
          </w:p>
        </w:tc>
      </w:tr>
      <w:tr w:rsidR="0063650F" w:rsidRPr="00E925D2" w:rsidTr="00137AD5">
        <w:trPr>
          <w:trHeight w:val="300"/>
        </w:trPr>
        <w:tc>
          <w:tcPr>
            <w:tcW w:w="1376" w:type="dxa"/>
            <w:vMerge/>
            <w:tcBorders>
              <w:left w:val="single" w:sz="4" w:space="0" w:color="FFFFFF" w:themeColor="background1"/>
              <w:right w:val="single" w:sz="4" w:space="0" w:color="FFFFFF" w:themeColor="background1"/>
            </w:tcBorders>
            <w:hideMark/>
          </w:tcPr>
          <w:p w:rsidR="0063650F" w:rsidRPr="00E925D2" w:rsidRDefault="0063650F" w:rsidP="00137AD5">
            <w:pPr>
              <w:rPr>
                <w:rFonts w:ascii="Times New Roman" w:eastAsia="Times New Roman" w:hAnsi="Times New Roman"/>
                <w:color w:val="000000"/>
                <w:sz w:val="24"/>
                <w:szCs w:val="24"/>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jc w:val="cente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13</w:t>
            </w:r>
          </w:p>
        </w:tc>
        <w:tc>
          <w:tcPr>
            <w:tcW w:w="6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 xml:space="preserve">Bantuan Pembangunan  Surau </w:t>
            </w:r>
          </w:p>
        </w:tc>
      </w:tr>
      <w:tr w:rsidR="0063650F" w:rsidRPr="00E925D2" w:rsidTr="00137AD5">
        <w:trPr>
          <w:trHeight w:val="300"/>
        </w:trPr>
        <w:tc>
          <w:tcPr>
            <w:tcW w:w="1376" w:type="dxa"/>
            <w:vMerge/>
            <w:tcBorders>
              <w:left w:val="single" w:sz="4" w:space="0" w:color="FFFFFF" w:themeColor="background1"/>
              <w:right w:val="single" w:sz="4" w:space="0" w:color="FFFFFF" w:themeColor="background1"/>
            </w:tcBorders>
            <w:hideMark/>
          </w:tcPr>
          <w:p w:rsidR="0063650F" w:rsidRPr="00E925D2" w:rsidRDefault="0063650F" w:rsidP="00137AD5">
            <w:pPr>
              <w:rPr>
                <w:rFonts w:ascii="Times New Roman" w:eastAsia="Times New Roman" w:hAnsi="Times New Roman"/>
                <w:color w:val="000000"/>
                <w:sz w:val="24"/>
                <w:szCs w:val="24"/>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jc w:val="cente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14</w:t>
            </w:r>
          </w:p>
        </w:tc>
        <w:tc>
          <w:tcPr>
            <w:tcW w:w="6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 xml:space="preserve">Bantuan HUT RI 70 </w:t>
            </w:r>
          </w:p>
        </w:tc>
      </w:tr>
      <w:tr w:rsidR="0063650F" w:rsidRPr="00E925D2" w:rsidTr="00137AD5">
        <w:trPr>
          <w:trHeight w:val="300"/>
        </w:trPr>
        <w:tc>
          <w:tcPr>
            <w:tcW w:w="1376" w:type="dxa"/>
            <w:vMerge/>
            <w:tcBorders>
              <w:left w:val="single" w:sz="4" w:space="0" w:color="FFFFFF" w:themeColor="background1"/>
              <w:right w:val="single" w:sz="4" w:space="0" w:color="FFFFFF" w:themeColor="background1"/>
            </w:tcBorders>
            <w:hideMark/>
          </w:tcPr>
          <w:p w:rsidR="0063650F" w:rsidRPr="00E925D2" w:rsidRDefault="0063650F" w:rsidP="00137AD5">
            <w:pPr>
              <w:rPr>
                <w:rFonts w:ascii="Times New Roman" w:eastAsia="Times New Roman" w:hAnsi="Times New Roman"/>
                <w:color w:val="000000"/>
                <w:sz w:val="24"/>
                <w:szCs w:val="24"/>
              </w:rPr>
            </w:pPr>
          </w:p>
        </w:tc>
        <w:tc>
          <w:tcPr>
            <w:tcW w:w="709" w:type="dxa"/>
            <w:tcBorders>
              <w:top w:val="single" w:sz="4" w:space="0" w:color="FFFFFF" w:themeColor="background1"/>
              <w:left w:val="single" w:sz="4" w:space="0" w:color="FFFFFF" w:themeColor="background1"/>
              <w:right w:val="single" w:sz="4" w:space="0" w:color="FFFFFF" w:themeColor="background1"/>
            </w:tcBorders>
            <w:noWrap/>
            <w:hideMark/>
          </w:tcPr>
          <w:p w:rsidR="0063650F" w:rsidRPr="00E925D2" w:rsidRDefault="0063650F" w:rsidP="00137AD5">
            <w:pPr>
              <w:jc w:val="cente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15</w:t>
            </w:r>
          </w:p>
        </w:tc>
        <w:tc>
          <w:tcPr>
            <w:tcW w:w="6753" w:type="dxa"/>
            <w:tcBorders>
              <w:top w:val="single" w:sz="4" w:space="0" w:color="FFFFFF" w:themeColor="background1"/>
              <w:left w:val="single" w:sz="4" w:space="0" w:color="FFFFFF" w:themeColor="background1"/>
              <w:right w:val="single" w:sz="4" w:space="0" w:color="FFFFFF" w:themeColor="background1"/>
            </w:tcBorders>
            <w:noWrap/>
            <w:hideMark/>
          </w:tcPr>
          <w:p w:rsidR="0063650F" w:rsidRPr="00E925D2" w:rsidRDefault="0063650F" w:rsidP="00137AD5">
            <w:pP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 xml:space="preserve">Pembayaran Honor Guru </w:t>
            </w:r>
          </w:p>
        </w:tc>
      </w:tr>
      <w:tr w:rsidR="0063650F" w:rsidRPr="00E925D2" w:rsidTr="00137AD5">
        <w:trPr>
          <w:trHeight w:val="300"/>
        </w:trPr>
        <w:tc>
          <w:tcPr>
            <w:tcW w:w="1376" w:type="dxa"/>
            <w:vMerge/>
            <w:tcBorders>
              <w:left w:val="single" w:sz="4" w:space="0" w:color="FFFFFF" w:themeColor="background1"/>
              <w:right w:val="single" w:sz="4" w:space="0" w:color="FFFFFF" w:themeColor="background1"/>
            </w:tcBorders>
            <w:hideMark/>
          </w:tcPr>
          <w:p w:rsidR="0063650F" w:rsidRPr="00E925D2" w:rsidRDefault="0063650F" w:rsidP="00137AD5">
            <w:pPr>
              <w:rPr>
                <w:rFonts w:ascii="Times New Roman" w:eastAsia="Times New Roman" w:hAnsi="Times New Roman"/>
                <w:color w:val="000000"/>
                <w:sz w:val="24"/>
                <w:szCs w:val="24"/>
              </w:rPr>
            </w:pPr>
          </w:p>
        </w:tc>
        <w:tc>
          <w:tcPr>
            <w:tcW w:w="709" w:type="dxa"/>
            <w:tcBorders>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jc w:val="cente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16</w:t>
            </w:r>
          </w:p>
        </w:tc>
        <w:tc>
          <w:tcPr>
            <w:tcW w:w="6753" w:type="dxa"/>
            <w:tcBorders>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 xml:space="preserve">Bantuan Acara Adat </w:t>
            </w:r>
          </w:p>
        </w:tc>
      </w:tr>
      <w:tr w:rsidR="0063650F" w:rsidRPr="00E925D2" w:rsidTr="00137AD5">
        <w:trPr>
          <w:trHeight w:val="300"/>
        </w:trPr>
        <w:tc>
          <w:tcPr>
            <w:tcW w:w="1376" w:type="dxa"/>
            <w:vMerge/>
            <w:tcBorders>
              <w:left w:val="single" w:sz="4" w:space="0" w:color="FFFFFF" w:themeColor="background1"/>
              <w:right w:val="single" w:sz="4" w:space="0" w:color="FFFFFF" w:themeColor="background1"/>
            </w:tcBorders>
            <w:hideMark/>
          </w:tcPr>
          <w:p w:rsidR="0063650F" w:rsidRPr="00E925D2" w:rsidRDefault="0063650F" w:rsidP="00137AD5">
            <w:pPr>
              <w:rPr>
                <w:rFonts w:ascii="Times New Roman" w:eastAsia="Times New Roman" w:hAnsi="Times New Roman"/>
                <w:color w:val="000000"/>
                <w:sz w:val="24"/>
                <w:szCs w:val="24"/>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jc w:val="cente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17</w:t>
            </w:r>
          </w:p>
        </w:tc>
        <w:tc>
          <w:tcPr>
            <w:tcW w:w="6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 xml:space="preserve">Bantuan BBM Untuk Penerangan Acara Adat </w:t>
            </w:r>
          </w:p>
        </w:tc>
      </w:tr>
      <w:tr w:rsidR="0063650F" w:rsidRPr="00E925D2" w:rsidTr="00137AD5">
        <w:trPr>
          <w:trHeight w:val="300"/>
        </w:trPr>
        <w:tc>
          <w:tcPr>
            <w:tcW w:w="1376" w:type="dxa"/>
            <w:vMerge/>
            <w:tcBorders>
              <w:left w:val="single" w:sz="4" w:space="0" w:color="FFFFFF" w:themeColor="background1"/>
              <w:right w:val="single" w:sz="4" w:space="0" w:color="FFFFFF" w:themeColor="background1"/>
            </w:tcBorders>
            <w:hideMark/>
          </w:tcPr>
          <w:p w:rsidR="0063650F" w:rsidRPr="00E925D2" w:rsidRDefault="0063650F" w:rsidP="00137AD5">
            <w:pPr>
              <w:rPr>
                <w:rFonts w:ascii="Times New Roman" w:eastAsia="Times New Roman" w:hAnsi="Times New Roman"/>
                <w:color w:val="000000"/>
                <w:sz w:val="24"/>
                <w:szCs w:val="24"/>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jc w:val="cente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18</w:t>
            </w:r>
          </w:p>
        </w:tc>
        <w:tc>
          <w:tcPr>
            <w:tcW w:w="6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 xml:space="preserve">Pembayaran Bantuan Kegiatan Olah Raga Desa </w:t>
            </w:r>
          </w:p>
        </w:tc>
      </w:tr>
      <w:tr w:rsidR="0063650F" w:rsidRPr="00E925D2" w:rsidTr="00137AD5">
        <w:trPr>
          <w:trHeight w:val="300"/>
        </w:trPr>
        <w:tc>
          <w:tcPr>
            <w:tcW w:w="1376" w:type="dxa"/>
            <w:vMerge/>
            <w:tcBorders>
              <w:left w:val="single" w:sz="4" w:space="0" w:color="FFFFFF" w:themeColor="background1"/>
              <w:right w:val="single" w:sz="4" w:space="0" w:color="FFFFFF" w:themeColor="background1"/>
            </w:tcBorders>
            <w:hideMark/>
          </w:tcPr>
          <w:p w:rsidR="0063650F" w:rsidRPr="00E925D2" w:rsidRDefault="0063650F" w:rsidP="00137AD5">
            <w:pPr>
              <w:rPr>
                <w:rFonts w:ascii="Times New Roman" w:eastAsia="Times New Roman" w:hAnsi="Times New Roman"/>
                <w:color w:val="000000"/>
                <w:sz w:val="24"/>
                <w:szCs w:val="24"/>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jc w:val="cente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19</w:t>
            </w:r>
          </w:p>
        </w:tc>
        <w:tc>
          <w:tcPr>
            <w:tcW w:w="6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Bantuan Kegiatan Isra Miraj Nabi Muhammad SAW</w:t>
            </w:r>
          </w:p>
        </w:tc>
      </w:tr>
      <w:tr w:rsidR="0063650F" w:rsidRPr="00E925D2" w:rsidTr="00137AD5">
        <w:trPr>
          <w:trHeight w:val="300"/>
        </w:trPr>
        <w:tc>
          <w:tcPr>
            <w:tcW w:w="1376" w:type="dxa"/>
            <w:vMerge/>
            <w:tcBorders>
              <w:left w:val="single" w:sz="4" w:space="0" w:color="FFFFFF" w:themeColor="background1"/>
              <w:right w:val="single" w:sz="4" w:space="0" w:color="FFFFFF" w:themeColor="background1"/>
            </w:tcBorders>
            <w:hideMark/>
          </w:tcPr>
          <w:p w:rsidR="0063650F" w:rsidRPr="00E925D2" w:rsidRDefault="0063650F" w:rsidP="00137AD5">
            <w:pPr>
              <w:rPr>
                <w:rFonts w:ascii="Times New Roman" w:eastAsia="Times New Roman" w:hAnsi="Times New Roman"/>
                <w:color w:val="000000"/>
                <w:sz w:val="24"/>
                <w:szCs w:val="24"/>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jc w:val="cente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20</w:t>
            </w:r>
          </w:p>
        </w:tc>
        <w:tc>
          <w:tcPr>
            <w:tcW w:w="6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Bantuan listrik Untuk Desa</w:t>
            </w:r>
          </w:p>
        </w:tc>
      </w:tr>
      <w:tr w:rsidR="0063650F" w:rsidRPr="00E925D2" w:rsidTr="00137AD5">
        <w:trPr>
          <w:trHeight w:val="300"/>
        </w:trPr>
        <w:tc>
          <w:tcPr>
            <w:tcW w:w="1376" w:type="dxa"/>
            <w:vMerge/>
            <w:tcBorders>
              <w:left w:val="single" w:sz="4" w:space="0" w:color="FFFFFF" w:themeColor="background1"/>
              <w:right w:val="single" w:sz="4" w:space="0" w:color="FFFFFF" w:themeColor="background1"/>
            </w:tcBorders>
            <w:hideMark/>
          </w:tcPr>
          <w:p w:rsidR="0063650F" w:rsidRPr="00E925D2" w:rsidRDefault="0063650F" w:rsidP="00137AD5">
            <w:pPr>
              <w:rPr>
                <w:rFonts w:ascii="Times New Roman" w:eastAsia="Times New Roman" w:hAnsi="Times New Roman"/>
                <w:color w:val="000000"/>
                <w:sz w:val="24"/>
                <w:szCs w:val="24"/>
              </w:rPr>
            </w:pPr>
          </w:p>
        </w:tc>
        <w:tc>
          <w:tcPr>
            <w:tcW w:w="709" w:type="dxa"/>
            <w:tcBorders>
              <w:top w:val="single" w:sz="4" w:space="0" w:color="FFFFFF" w:themeColor="background1"/>
              <w:left w:val="single" w:sz="4" w:space="0" w:color="FFFFFF" w:themeColor="background1"/>
              <w:right w:val="single" w:sz="4" w:space="0" w:color="FFFFFF" w:themeColor="background1"/>
            </w:tcBorders>
            <w:noWrap/>
            <w:hideMark/>
          </w:tcPr>
          <w:p w:rsidR="0063650F" w:rsidRPr="00E925D2" w:rsidRDefault="0063650F" w:rsidP="00137AD5">
            <w:pPr>
              <w:jc w:val="cente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21</w:t>
            </w:r>
          </w:p>
        </w:tc>
        <w:tc>
          <w:tcPr>
            <w:tcW w:w="6753" w:type="dxa"/>
            <w:tcBorders>
              <w:top w:val="single" w:sz="4" w:space="0" w:color="FFFFFF" w:themeColor="background1"/>
              <w:left w:val="single" w:sz="4" w:space="0" w:color="FFFFFF" w:themeColor="background1"/>
              <w:right w:val="single" w:sz="4" w:space="0" w:color="FFFFFF" w:themeColor="background1"/>
            </w:tcBorders>
            <w:noWrap/>
            <w:hideMark/>
          </w:tcPr>
          <w:p w:rsidR="0063650F" w:rsidRPr="00E925D2" w:rsidRDefault="0063650F" w:rsidP="00137AD5">
            <w:pP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 xml:space="preserve">Bantuan Natal dan Tahun Baru </w:t>
            </w:r>
          </w:p>
        </w:tc>
      </w:tr>
      <w:tr w:rsidR="0063650F" w:rsidRPr="00E925D2" w:rsidTr="00137AD5">
        <w:trPr>
          <w:trHeight w:val="300"/>
        </w:trPr>
        <w:tc>
          <w:tcPr>
            <w:tcW w:w="1376" w:type="dxa"/>
            <w:vMerge w:val="restart"/>
            <w:tcBorders>
              <w:left w:val="single" w:sz="4" w:space="0" w:color="FFFFFF" w:themeColor="background1"/>
              <w:right w:val="single" w:sz="4" w:space="0" w:color="FFFFFF" w:themeColor="background1"/>
            </w:tcBorders>
            <w:noWrap/>
            <w:hideMark/>
          </w:tcPr>
          <w:p w:rsidR="0063650F" w:rsidRPr="00E925D2" w:rsidRDefault="0063650F" w:rsidP="00137AD5">
            <w:pPr>
              <w:jc w:val="cente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CSR Bidang Lingkungan</w:t>
            </w:r>
          </w:p>
        </w:tc>
        <w:tc>
          <w:tcPr>
            <w:tcW w:w="709" w:type="dxa"/>
            <w:tcBorders>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jc w:val="cente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1</w:t>
            </w:r>
          </w:p>
        </w:tc>
        <w:tc>
          <w:tcPr>
            <w:tcW w:w="6753" w:type="dxa"/>
            <w:tcBorders>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 xml:space="preserve">Bantuan Pengerasan </w:t>
            </w:r>
            <w:r>
              <w:rPr>
                <w:rFonts w:ascii="Times New Roman" w:eastAsia="Times New Roman" w:hAnsi="Times New Roman"/>
                <w:color w:val="000000"/>
                <w:sz w:val="24"/>
                <w:szCs w:val="24"/>
              </w:rPr>
              <w:t>Jalan d</w:t>
            </w:r>
            <w:r w:rsidRPr="00E925D2">
              <w:rPr>
                <w:rFonts w:ascii="Times New Roman" w:eastAsia="Times New Roman" w:hAnsi="Times New Roman"/>
                <w:color w:val="000000"/>
                <w:sz w:val="24"/>
                <w:szCs w:val="24"/>
              </w:rPr>
              <w:t xml:space="preserve">an Perbaikan Jembatan </w:t>
            </w:r>
          </w:p>
        </w:tc>
      </w:tr>
      <w:tr w:rsidR="0063650F" w:rsidRPr="00E925D2" w:rsidTr="00137AD5">
        <w:trPr>
          <w:trHeight w:val="300"/>
        </w:trPr>
        <w:tc>
          <w:tcPr>
            <w:tcW w:w="1376" w:type="dxa"/>
            <w:vMerge/>
            <w:tcBorders>
              <w:left w:val="single" w:sz="4" w:space="0" w:color="FFFFFF" w:themeColor="background1"/>
              <w:right w:val="single" w:sz="4" w:space="0" w:color="FFFFFF" w:themeColor="background1"/>
            </w:tcBorders>
            <w:hideMark/>
          </w:tcPr>
          <w:p w:rsidR="0063650F" w:rsidRPr="00E925D2" w:rsidRDefault="0063650F" w:rsidP="00137AD5">
            <w:pPr>
              <w:rPr>
                <w:rFonts w:ascii="Times New Roman" w:eastAsia="Times New Roman" w:hAnsi="Times New Roman"/>
                <w:color w:val="000000"/>
                <w:sz w:val="24"/>
                <w:szCs w:val="24"/>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jc w:val="cente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2</w:t>
            </w:r>
          </w:p>
        </w:tc>
        <w:tc>
          <w:tcPr>
            <w:tcW w:w="6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 xml:space="preserve">Bantuan Grading Jalan </w:t>
            </w:r>
          </w:p>
        </w:tc>
      </w:tr>
      <w:tr w:rsidR="0063650F" w:rsidRPr="00E925D2" w:rsidTr="00137AD5">
        <w:trPr>
          <w:trHeight w:val="300"/>
        </w:trPr>
        <w:tc>
          <w:tcPr>
            <w:tcW w:w="1376" w:type="dxa"/>
            <w:vMerge/>
            <w:tcBorders>
              <w:left w:val="single" w:sz="4" w:space="0" w:color="FFFFFF" w:themeColor="background1"/>
              <w:right w:val="single" w:sz="4" w:space="0" w:color="FFFFFF" w:themeColor="background1"/>
            </w:tcBorders>
            <w:hideMark/>
          </w:tcPr>
          <w:p w:rsidR="0063650F" w:rsidRPr="00E925D2" w:rsidRDefault="0063650F" w:rsidP="00137AD5">
            <w:pPr>
              <w:rPr>
                <w:rFonts w:ascii="Times New Roman" w:eastAsia="Times New Roman" w:hAnsi="Times New Roman"/>
                <w:color w:val="000000"/>
                <w:sz w:val="24"/>
                <w:szCs w:val="24"/>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jc w:val="cente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3</w:t>
            </w:r>
          </w:p>
        </w:tc>
        <w:tc>
          <w:tcPr>
            <w:tcW w:w="6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Penghijauan Area Hutan Sungai</w:t>
            </w:r>
          </w:p>
        </w:tc>
      </w:tr>
      <w:tr w:rsidR="0063650F" w:rsidRPr="00E925D2" w:rsidTr="00137AD5">
        <w:trPr>
          <w:trHeight w:val="300"/>
        </w:trPr>
        <w:tc>
          <w:tcPr>
            <w:tcW w:w="1376" w:type="dxa"/>
            <w:vMerge/>
            <w:tcBorders>
              <w:left w:val="single" w:sz="4" w:space="0" w:color="FFFFFF" w:themeColor="background1"/>
              <w:right w:val="single" w:sz="4" w:space="0" w:color="FFFFFF" w:themeColor="background1"/>
            </w:tcBorders>
            <w:hideMark/>
          </w:tcPr>
          <w:p w:rsidR="0063650F" w:rsidRPr="00E925D2" w:rsidRDefault="0063650F" w:rsidP="00137AD5">
            <w:pPr>
              <w:rPr>
                <w:rFonts w:ascii="Times New Roman" w:eastAsia="Times New Roman" w:hAnsi="Times New Roman"/>
                <w:color w:val="000000"/>
                <w:sz w:val="24"/>
                <w:szCs w:val="24"/>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jc w:val="cente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4</w:t>
            </w:r>
          </w:p>
        </w:tc>
        <w:tc>
          <w:tcPr>
            <w:tcW w:w="6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simulasi alat pemadam kebakaran</w:t>
            </w:r>
          </w:p>
        </w:tc>
      </w:tr>
      <w:tr w:rsidR="0063650F" w:rsidRPr="00E925D2" w:rsidTr="00137AD5">
        <w:trPr>
          <w:trHeight w:val="300"/>
        </w:trPr>
        <w:tc>
          <w:tcPr>
            <w:tcW w:w="1376" w:type="dxa"/>
            <w:vMerge/>
            <w:tcBorders>
              <w:left w:val="single" w:sz="4" w:space="0" w:color="FFFFFF" w:themeColor="background1"/>
              <w:right w:val="single" w:sz="4" w:space="0" w:color="FFFFFF" w:themeColor="background1"/>
            </w:tcBorders>
            <w:hideMark/>
          </w:tcPr>
          <w:p w:rsidR="0063650F" w:rsidRPr="00E925D2" w:rsidRDefault="0063650F" w:rsidP="00137AD5">
            <w:pPr>
              <w:rPr>
                <w:rFonts w:ascii="Times New Roman" w:eastAsia="Times New Roman" w:hAnsi="Times New Roman"/>
                <w:color w:val="000000"/>
                <w:sz w:val="24"/>
                <w:szCs w:val="24"/>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jc w:val="cente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5</w:t>
            </w:r>
          </w:p>
        </w:tc>
        <w:tc>
          <w:tcPr>
            <w:tcW w:w="6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63650F" w:rsidRPr="00E925D2" w:rsidRDefault="0063650F" w:rsidP="00137AD5">
            <w:pP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 xml:space="preserve">Bantuan Pengerasan jalan Desa </w:t>
            </w:r>
          </w:p>
        </w:tc>
      </w:tr>
      <w:tr w:rsidR="0063650F" w:rsidRPr="00E925D2" w:rsidTr="00137AD5">
        <w:trPr>
          <w:trHeight w:val="300"/>
        </w:trPr>
        <w:tc>
          <w:tcPr>
            <w:tcW w:w="1376" w:type="dxa"/>
            <w:vMerge/>
            <w:tcBorders>
              <w:left w:val="single" w:sz="4" w:space="0" w:color="FFFFFF" w:themeColor="background1"/>
              <w:right w:val="single" w:sz="4" w:space="0" w:color="FFFFFF" w:themeColor="background1"/>
            </w:tcBorders>
            <w:hideMark/>
          </w:tcPr>
          <w:p w:rsidR="0063650F" w:rsidRPr="00E925D2" w:rsidRDefault="0063650F" w:rsidP="00137AD5">
            <w:pPr>
              <w:rPr>
                <w:rFonts w:ascii="Times New Roman" w:eastAsia="Times New Roman" w:hAnsi="Times New Roman"/>
                <w:color w:val="000000"/>
                <w:sz w:val="24"/>
                <w:szCs w:val="24"/>
              </w:rPr>
            </w:pPr>
          </w:p>
        </w:tc>
        <w:tc>
          <w:tcPr>
            <w:tcW w:w="709" w:type="dxa"/>
            <w:tcBorders>
              <w:top w:val="single" w:sz="4" w:space="0" w:color="FFFFFF" w:themeColor="background1"/>
              <w:left w:val="single" w:sz="4" w:space="0" w:color="FFFFFF" w:themeColor="background1"/>
              <w:right w:val="single" w:sz="4" w:space="0" w:color="FFFFFF" w:themeColor="background1"/>
            </w:tcBorders>
            <w:noWrap/>
            <w:hideMark/>
          </w:tcPr>
          <w:p w:rsidR="0063650F" w:rsidRPr="00E925D2" w:rsidRDefault="0063650F" w:rsidP="00137AD5">
            <w:pPr>
              <w:jc w:val="center"/>
              <w:rPr>
                <w:rFonts w:ascii="Times New Roman" w:eastAsia="Times New Roman" w:hAnsi="Times New Roman"/>
                <w:color w:val="000000"/>
                <w:sz w:val="24"/>
                <w:szCs w:val="24"/>
              </w:rPr>
            </w:pPr>
            <w:r w:rsidRPr="00E925D2">
              <w:rPr>
                <w:rFonts w:ascii="Times New Roman" w:eastAsia="Times New Roman" w:hAnsi="Times New Roman"/>
                <w:color w:val="000000"/>
                <w:sz w:val="24"/>
                <w:szCs w:val="24"/>
              </w:rPr>
              <w:t>6</w:t>
            </w:r>
          </w:p>
        </w:tc>
        <w:tc>
          <w:tcPr>
            <w:tcW w:w="6753" w:type="dxa"/>
            <w:tcBorders>
              <w:top w:val="single" w:sz="4" w:space="0" w:color="FFFFFF" w:themeColor="background1"/>
              <w:left w:val="single" w:sz="4" w:space="0" w:color="FFFFFF" w:themeColor="background1"/>
              <w:right w:val="single" w:sz="4" w:space="0" w:color="FFFFFF" w:themeColor="background1"/>
            </w:tcBorders>
            <w:noWrap/>
            <w:hideMark/>
          </w:tcPr>
          <w:p w:rsidR="0063650F" w:rsidRPr="00E925D2" w:rsidRDefault="0063650F" w:rsidP="00137AD5">
            <w:pPr>
              <w:rPr>
                <w:rFonts w:ascii="Times New Roman" w:eastAsia="Times New Roman" w:hAnsi="Times New Roman"/>
                <w:sz w:val="24"/>
                <w:szCs w:val="24"/>
              </w:rPr>
            </w:pPr>
            <w:r w:rsidRPr="00E925D2">
              <w:rPr>
                <w:rFonts w:ascii="Times New Roman" w:eastAsia="Times New Roman" w:hAnsi="Times New Roman"/>
                <w:sz w:val="24"/>
                <w:szCs w:val="24"/>
              </w:rPr>
              <w:t xml:space="preserve">Bantuan  Alat Berat Hampar Latrit  </w:t>
            </w:r>
          </w:p>
        </w:tc>
      </w:tr>
    </w:tbl>
    <w:p w:rsidR="0063650F" w:rsidRDefault="0063650F" w:rsidP="0063650F">
      <w:pPr>
        <w:spacing w:after="0" w:line="360" w:lineRule="auto"/>
        <w:jc w:val="both"/>
        <w:rPr>
          <w:rFonts w:ascii="Times New Roman" w:eastAsia="Times New Roman" w:hAnsi="Times New Roman"/>
          <w:sz w:val="24"/>
          <w:szCs w:val="24"/>
          <w:lang w:val="en-US"/>
        </w:rPr>
        <w:sectPr w:rsidR="0063650F" w:rsidSect="00137AD5">
          <w:type w:val="continuous"/>
          <w:pgSz w:w="12240" w:h="15840"/>
          <w:pgMar w:top="1699" w:right="1440" w:bottom="1699" w:left="1440" w:header="720" w:footer="720" w:gutter="0"/>
          <w:pgNumType w:start="2"/>
          <w:cols w:space="720"/>
          <w:docGrid w:linePitch="360"/>
        </w:sectPr>
      </w:pPr>
    </w:p>
    <w:p w:rsidR="0063650F" w:rsidRDefault="0063650F" w:rsidP="0063650F">
      <w:pPr>
        <w:spacing w:after="0" w:line="360" w:lineRule="auto"/>
        <w:jc w:val="both"/>
        <w:rPr>
          <w:rFonts w:ascii="Times New Roman" w:eastAsia="Times New Roman" w:hAnsi="Times New Roman"/>
          <w:sz w:val="24"/>
          <w:szCs w:val="24"/>
        </w:rPr>
      </w:pPr>
      <w:proofErr w:type="spellStart"/>
      <w:proofErr w:type="gramStart"/>
      <w:r>
        <w:rPr>
          <w:rFonts w:ascii="Times New Roman" w:eastAsia="Times New Roman" w:hAnsi="Times New Roman"/>
          <w:sz w:val="24"/>
          <w:szCs w:val="24"/>
          <w:lang w:val="en-US"/>
        </w:rPr>
        <w:lastRenderedPageBreak/>
        <w:t>Sumber</w:t>
      </w:r>
      <w:proofErr w:type="spellEnd"/>
      <w:r>
        <w:rPr>
          <w:rFonts w:ascii="Times New Roman" w:eastAsia="Times New Roman" w:hAnsi="Times New Roman"/>
          <w:sz w:val="24"/>
          <w:szCs w:val="24"/>
          <w:lang w:val="en-US"/>
        </w:rPr>
        <w:t xml:space="preserve"> :</w:t>
      </w:r>
      <w:proofErr w:type="gramEnd"/>
      <w:r>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CSR PT Minamas </w:t>
      </w:r>
      <w:r w:rsidRPr="001C3D98">
        <w:rPr>
          <w:rFonts w:ascii="Times New Roman" w:eastAsia="Times New Roman" w:hAnsi="Times New Roman"/>
          <w:i/>
          <w:sz w:val="24"/>
          <w:szCs w:val="24"/>
        </w:rPr>
        <w:t>Plantation</w:t>
      </w:r>
      <w:r>
        <w:rPr>
          <w:rFonts w:ascii="Times New Roman" w:eastAsia="Times New Roman" w:hAnsi="Times New Roman"/>
          <w:sz w:val="24"/>
          <w:szCs w:val="24"/>
        </w:rPr>
        <w:t xml:space="preserve"> Kecamatan Marau pada tahun 2015</w:t>
      </w:r>
    </w:p>
    <w:p w:rsidR="00137AD5" w:rsidRDefault="00137AD5" w:rsidP="0063650F">
      <w:pPr>
        <w:spacing w:after="0" w:line="240" w:lineRule="auto"/>
        <w:jc w:val="both"/>
        <w:rPr>
          <w:rFonts w:ascii="Times New Roman" w:eastAsia="Times New Roman" w:hAnsi="Times New Roman"/>
          <w:sz w:val="24"/>
          <w:szCs w:val="24"/>
        </w:rPr>
        <w:sectPr w:rsidR="00137AD5" w:rsidSect="00137AD5">
          <w:type w:val="continuous"/>
          <w:pgSz w:w="12240" w:h="15840"/>
          <w:pgMar w:top="1699" w:right="1440" w:bottom="1699" w:left="1440" w:header="720" w:footer="720" w:gutter="0"/>
          <w:pgNumType w:start="6"/>
          <w:cols w:space="720"/>
          <w:docGrid w:linePitch="360"/>
        </w:sectPr>
      </w:pPr>
    </w:p>
    <w:p w:rsidR="0063650F" w:rsidRPr="0030170D" w:rsidRDefault="0063650F" w:rsidP="006365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Tabel diatas adalah rincian program CSR PT Minamas </w:t>
      </w:r>
      <w:r w:rsidRPr="001C3D98">
        <w:rPr>
          <w:rFonts w:ascii="Times New Roman" w:eastAsia="Times New Roman" w:hAnsi="Times New Roman"/>
          <w:i/>
          <w:sz w:val="24"/>
          <w:szCs w:val="24"/>
        </w:rPr>
        <w:t>Plantation</w:t>
      </w:r>
      <w:r>
        <w:rPr>
          <w:rFonts w:ascii="Times New Roman" w:eastAsia="Times New Roman" w:hAnsi="Times New Roman"/>
          <w:sz w:val="24"/>
          <w:szCs w:val="24"/>
        </w:rPr>
        <w:t xml:space="preserve"> Kecamatan Marau pada tahun 2015, menurut kepala humas PT Minamas </w:t>
      </w:r>
      <w:r w:rsidRPr="001C3D98">
        <w:rPr>
          <w:rFonts w:ascii="Times New Roman" w:eastAsia="Times New Roman" w:hAnsi="Times New Roman"/>
          <w:i/>
          <w:sz w:val="24"/>
          <w:szCs w:val="24"/>
        </w:rPr>
        <w:t>Plantation</w:t>
      </w:r>
      <w:r>
        <w:rPr>
          <w:rFonts w:ascii="Times New Roman" w:eastAsia="Times New Roman" w:hAnsi="Times New Roman"/>
          <w:sz w:val="24"/>
          <w:szCs w:val="24"/>
        </w:rPr>
        <w:t xml:space="preserve"> bapak Sutarjo, masih banyak rincian program CSR namun data tersebut belum diperbarui.</w:t>
      </w:r>
    </w:p>
    <w:p w:rsidR="0063650F" w:rsidRPr="00080413" w:rsidRDefault="0063650F" w:rsidP="0063650F">
      <w:pPr>
        <w:spacing w:after="0" w:line="240" w:lineRule="auto"/>
        <w:ind w:firstLine="426"/>
        <w:jc w:val="both"/>
        <w:rPr>
          <w:rFonts w:ascii="Times New Roman" w:hAnsi="Times New Roman"/>
          <w:sz w:val="24"/>
          <w:szCs w:val="24"/>
        </w:rPr>
      </w:pPr>
      <w:r w:rsidRPr="00F9078A">
        <w:rPr>
          <w:rFonts w:ascii="Times New Roman" w:hAnsi="Times New Roman"/>
          <w:sz w:val="24"/>
          <w:szCs w:val="24"/>
        </w:rPr>
        <w:t xml:space="preserve">Salah satu kegiatan yang dilakukan oleh perusahaan dalam menjalankan program CSR adalah memberikan pelayanan baik kepada unit-unit kegiatan di dalam perusahaan maupun kepada pihak di luar perusahaan. </w:t>
      </w:r>
      <w:r w:rsidRPr="00080413">
        <w:rPr>
          <w:rFonts w:ascii="Times New Roman" w:hAnsi="Times New Roman"/>
          <w:sz w:val="24"/>
          <w:szCs w:val="24"/>
        </w:rPr>
        <w:t xml:space="preserve">PT Minamas </w:t>
      </w:r>
      <w:r w:rsidRPr="00080413">
        <w:rPr>
          <w:rFonts w:ascii="Times New Roman" w:hAnsi="Times New Roman"/>
          <w:i/>
          <w:sz w:val="24"/>
          <w:szCs w:val="24"/>
        </w:rPr>
        <w:t>Plantation</w:t>
      </w:r>
      <w:r w:rsidRPr="00080413">
        <w:rPr>
          <w:rFonts w:ascii="Times New Roman" w:hAnsi="Times New Roman"/>
          <w:sz w:val="24"/>
          <w:szCs w:val="24"/>
        </w:rPr>
        <w:t xml:space="preserve"> sebagai salah satu perusahaan perkebunan kelapa sawit yang berada di Kecamatan Marau, Kabupaten Ketapang, tentu memiliki </w:t>
      </w:r>
      <w:r w:rsidRPr="00080413">
        <w:rPr>
          <w:rFonts w:ascii="Times New Roman" w:hAnsi="Times New Roman"/>
          <w:sz w:val="24"/>
          <w:szCs w:val="24"/>
        </w:rPr>
        <w:lastRenderedPageBreak/>
        <w:t xml:space="preserve">pengaruh terhadap kehidupan sosial ekonomi masyarakat disekitar lokasi perkebunan PT Minamas </w:t>
      </w:r>
      <w:r w:rsidRPr="00080413">
        <w:rPr>
          <w:rFonts w:ascii="Times New Roman" w:hAnsi="Times New Roman"/>
          <w:i/>
          <w:sz w:val="24"/>
          <w:szCs w:val="24"/>
        </w:rPr>
        <w:t>Plantation</w:t>
      </w:r>
      <w:r w:rsidRPr="00080413">
        <w:rPr>
          <w:rFonts w:ascii="Times New Roman" w:hAnsi="Times New Roman"/>
          <w:sz w:val="24"/>
          <w:szCs w:val="24"/>
        </w:rPr>
        <w:t xml:space="preserve"> tersebut. </w:t>
      </w:r>
    </w:p>
    <w:p w:rsidR="0063650F" w:rsidRDefault="0063650F" w:rsidP="0063650F">
      <w:pPr>
        <w:spacing w:after="0" w:line="240" w:lineRule="auto"/>
        <w:ind w:firstLine="426"/>
        <w:jc w:val="both"/>
        <w:rPr>
          <w:rFonts w:ascii="Times New Roman" w:hAnsi="Times New Roman"/>
          <w:sz w:val="24"/>
          <w:szCs w:val="24"/>
        </w:rPr>
      </w:pPr>
      <w:r w:rsidRPr="00080413">
        <w:rPr>
          <w:rFonts w:ascii="Times New Roman" w:hAnsi="Times New Roman"/>
          <w:sz w:val="24"/>
          <w:szCs w:val="24"/>
        </w:rPr>
        <w:t xml:space="preserve">Kecamatan Marau terdapat tiga desa binaan PT Minamas </w:t>
      </w:r>
      <w:r w:rsidRPr="00080413">
        <w:rPr>
          <w:rFonts w:ascii="Times New Roman" w:hAnsi="Times New Roman"/>
          <w:i/>
          <w:sz w:val="24"/>
          <w:szCs w:val="24"/>
        </w:rPr>
        <w:t>Plantation</w:t>
      </w:r>
      <w:r w:rsidRPr="00080413">
        <w:rPr>
          <w:rFonts w:ascii="Times New Roman" w:hAnsi="Times New Roman"/>
          <w:sz w:val="24"/>
          <w:szCs w:val="24"/>
        </w:rPr>
        <w:t xml:space="preserve">, yaitu Desa Suka Karya, Pelanjau, dan Belaban. Penelitian ini dilaksanakan di Desa Suka Karya dengan pertimbangan daerah yang berbatasan langsung dengan PT Minamas </w:t>
      </w:r>
      <w:r w:rsidRPr="00080413">
        <w:rPr>
          <w:rFonts w:ascii="Times New Roman" w:hAnsi="Times New Roman"/>
          <w:i/>
          <w:sz w:val="24"/>
          <w:szCs w:val="24"/>
        </w:rPr>
        <w:t>Plantation</w:t>
      </w:r>
      <w:r w:rsidRPr="00080413">
        <w:rPr>
          <w:rFonts w:ascii="Times New Roman" w:hAnsi="Times New Roman"/>
          <w:sz w:val="24"/>
          <w:szCs w:val="24"/>
        </w:rPr>
        <w:t xml:space="preserve"> sekaligus terkena dampak langsung program CSR PT Minamas </w:t>
      </w:r>
      <w:r w:rsidRPr="00080413">
        <w:rPr>
          <w:rFonts w:ascii="Times New Roman" w:hAnsi="Times New Roman"/>
          <w:i/>
          <w:sz w:val="24"/>
          <w:szCs w:val="24"/>
        </w:rPr>
        <w:t>Plantation</w:t>
      </w:r>
      <w:r w:rsidRPr="00080413">
        <w:rPr>
          <w:rFonts w:ascii="Times New Roman" w:hAnsi="Times New Roman"/>
          <w:sz w:val="24"/>
          <w:szCs w:val="24"/>
        </w:rPr>
        <w:t xml:space="preserve">. Desa Suka Karya </w:t>
      </w:r>
      <w:r w:rsidRPr="00080413">
        <w:rPr>
          <w:rFonts w:ascii="Times New Roman" w:hAnsi="Times New Roman"/>
          <w:spacing w:val="1"/>
          <w:sz w:val="24"/>
          <w:szCs w:val="24"/>
        </w:rPr>
        <w:t>s</w:t>
      </w:r>
      <w:r w:rsidRPr="00080413">
        <w:rPr>
          <w:rFonts w:ascii="Times New Roman" w:hAnsi="Times New Roman"/>
          <w:spacing w:val="-1"/>
          <w:sz w:val="24"/>
          <w:szCs w:val="24"/>
        </w:rPr>
        <w:t>ecar</w:t>
      </w:r>
      <w:r w:rsidRPr="00080413">
        <w:rPr>
          <w:rFonts w:ascii="Times New Roman" w:hAnsi="Times New Roman"/>
          <w:sz w:val="24"/>
          <w:szCs w:val="24"/>
        </w:rPr>
        <w:t xml:space="preserve">a </w:t>
      </w:r>
      <w:r w:rsidRPr="00080413">
        <w:rPr>
          <w:rFonts w:ascii="Times New Roman" w:hAnsi="Times New Roman"/>
          <w:spacing w:val="-2"/>
          <w:sz w:val="24"/>
          <w:szCs w:val="24"/>
        </w:rPr>
        <w:t>g</w:t>
      </w:r>
      <w:r w:rsidRPr="00080413">
        <w:rPr>
          <w:rFonts w:ascii="Times New Roman" w:hAnsi="Times New Roman"/>
          <w:spacing w:val="-1"/>
          <w:sz w:val="24"/>
          <w:szCs w:val="24"/>
        </w:rPr>
        <w:t>e</w:t>
      </w:r>
      <w:r w:rsidRPr="00080413">
        <w:rPr>
          <w:rFonts w:ascii="Times New Roman" w:hAnsi="Times New Roman"/>
          <w:spacing w:val="2"/>
          <w:sz w:val="24"/>
          <w:szCs w:val="24"/>
        </w:rPr>
        <w:t>o</w:t>
      </w:r>
      <w:r w:rsidRPr="00080413">
        <w:rPr>
          <w:rFonts w:ascii="Times New Roman" w:hAnsi="Times New Roman"/>
          <w:sz w:val="24"/>
          <w:szCs w:val="24"/>
        </w:rPr>
        <w:t>g</w:t>
      </w:r>
      <w:r w:rsidRPr="00080413">
        <w:rPr>
          <w:rFonts w:ascii="Times New Roman" w:hAnsi="Times New Roman"/>
          <w:spacing w:val="-1"/>
          <w:sz w:val="24"/>
          <w:szCs w:val="24"/>
        </w:rPr>
        <w:t>raf</w:t>
      </w:r>
      <w:r w:rsidRPr="00080413">
        <w:rPr>
          <w:rFonts w:ascii="Times New Roman" w:hAnsi="Times New Roman"/>
          <w:sz w:val="24"/>
          <w:szCs w:val="24"/>
        </w:rPr>
        <w:t>is D</w:t>
      </w:r>
      <w:r w:rsidRPr="00080413">
        <w:rPr>
          <w:rFonts w:ascii="Times New Roman" w:hAnsi="Times New Roman"/>
          <w:spacing w:val="-1"/>
          <w:sz w:val="24"/>
          <w:szCs w:val="24"/>
        </w:rPr>
        <w:t>e</w:t>
      </w:r>
      <w:r w:rsidRPr="00080413">
        <w:rPr>
          <w:rFonts w:ascii="Times New Roman" w:hAnsi="Times New Roman"/>
          <w:sz w:val="24"/>
          <w:szCs w:val="24"/>
        </w:rPr>
        <w:t>sa Suka Karya t</w:t>
      </w:r>
      <w:r w:rsidRPr="00080413">
        <w:rPr>
          <w:rFonts w:ascii="Times New Roman" w:hAnsi="Times New Roman"/>
          <w:spacing w:val="1"/>
          <w:sz w:val="24"/>
          <w:szCs w:val="24"/>
        </w:rPr>
        <w:t>e</w:t>
      </w:r>
      <w:r w:rsidRPr="00080413">
        <w:rPr>
          <w:rFonts w:ascii="Times New Roman" w:hAnsi="Times New Roman"/>
          <w:spacing w:val="-1"/>
          <w:sz w:val="24"/>
          <w:szCs w:val="24"/>
        </w:rPr>
        <w:t>r</w:t>
      </w:r>
      <w:r w:rsidRPr="00080413">
        <w:rPr>
          <w:rFonts w:ascii="Times New Roman" w:hAnsi="Times New Roman"/>
          <w:sz w:val="24"/>
          <w:szCs w:val="24"/>
        </w:rPr>
        <w:t>l</w:t>
      </w:r>
      <w:r w:rsidRPr="00080413">
        <w:rPr>
          <w:rFonts w:ascii="Times New Roman" w:hAnsi="Times New Roman"/>
          <w:spacing w:val="-1"/>
          <w:sz w:val="24"/>
          <w:szCs w:val="24"/>
        </w:rPr>
        <w:t>e</w:t>
      </w:r>
      <w:r w:rsidRPr="00080413">
        <w:rPr>
          <w:rFonts w:ascii="Times New Roman" w:hAnsi="Times New Roman"/>
          <w:sz w:val="24"/>
          <w:szCs w:val="24"/>
        </w:rPr>
        <w:t>t</w:t>
      </w:r>
      <w:r w:rsidRPr="00080413">
        <w:rPr>
          <w:rFonts w:ascii="Times New Roman" w:hAnsi="Times New Roman"/>
          <w:spacing w:val="-1"/>
          <w:sz w:val="24"/>
          <w:szCs w:val="24"/>
        </w:rPr>
        <w:t>a</w:t>
      </w:r>
      <w:r w:rsidRPr="00080413">
        <w:rPr>
          <w:rFonts w:ascii="Times New Roman" w:hAnsi="Times New Roman"/>
          <w:sz w:val="24"/>
          <w:szCs w:val="24"/>
        </w:rPr>
        <w:t>k dib</w:t>
      </w:r>
      <w:r w:rsidRPr="00080413">
        <w:rPr>
          <w:rFonts w:ascii="Times New Roman" w:hAnsi="Times New Roman"/>
          <w:spacing w:val="1"/>
          <w:sz w:val="24"/>
          <w:szCs w:val="24"/>
        </w:rPr>
        <w:t>a</w:t>
      </w:r>
      <w:r w:rsidRPr="00080413">
        <w:rPr>
          <w:rFonts w:ascii="Times New Roman" w:hAnsi="Times New Roman"/>
          <w:spacing w:val="-2"/>
          <w:sz w:val="24"/>
          <w:szCs w:val="24"/>
        </w:rPr>
        <w:t>g</w:t>
      </w:r>
      <w:r w:rsidRPr="00080413">
        <w:rPr>
          <w:rFonts w:ascii="Times New Roman" w:hAnsi="Times New Roman"/>
          <w:spacing w:val="3"/>
          <w:sz w:val="24"/>
          <w:szCs w:val="24"/>
        </w:rPr>
        <w:t>i</w:t>
      </w:r>
      <w:r w:rsidRPr="00080413">
        <w:rPr>
          <w:rFonts w:ascii="Times New Roman" w:hAnsi="Times New Roman"/>
          <w:spacing w:val="-1"/>
          <w:sz w:val="24"/>
          <w:szCs w:val="24"/>
        </w:rPr>
        <w:t>a</w:t>
      </w:r>
      <w:r w:rsidRPr="00080413">
        <w:rPr>
          <w:rFonts w:ascii="Times New Roman" w:hAnsi="Times New Roman"/>
          <w:sz w:val="24"/>
          <w:szCs w:val="24"/>
        </w:rPr>
        <w:t>n s</w:t>
      </w:r>
      <w:r w:rsidRPr="00080413">
        <w:rPr>
          <w:rFonts w:ascii="Times New Roman" w:hAnsi="Times New Roman"/>
          <w:spacing w:val="-1"/>
          <w:sz w:val="24"/>
          <w:szCs w:val="24"/>
        </w:rPr>
        <w:t>e</w:t>
      </w:r>
      <w:r w:rsidRPr="00080413">
        <w:rPr>
          <w:rFonts w:ascii="Times New Roman" w:hAnsi="Times New Roman"/>
          <w:sz w:val="24"/>
          <w:szCs w:val="24"/>
        </w:rPr>
        <w:t>l</w:t>
      </w:r>
      <w:r w:rsidRPr="00080413">
        <w:rPr>
          <w:rFonts w:ascii="Times New Roman" w:hAnsi="Times New Roman"/>
          <w:spacing w:val="-1"/>
          <w:sz w:val="24"/>
          <w:szCs w:val="24"/>
        </w:rPr>
        <w:t>a</w:t>
      </w:r>
      <w:r w:rsidRPr="00080413">
        <w:rPr>
          <w:rFonts w:ascii="Times New Roman" w:hAnsi="Times New Roman"/>
          <w:spacing w:val="3"/>
          <w:sz w:val="24"/>
          <w:szCs w:val="24"/>
        </w:rPr>
        <w:t>t</w:t>
      </w:r>
      <w:r w:rsidRPr="00080413">
        <w:rPr>
          <w:rFonts w:ascii="Times New Roman" w:hAnsi="Times New Roman"/>
          <w:spacing w:val="-1"/>
          <w:sz w:val="24"/>
          <w:szCs w:val="24"/>
        </w:rPr>
        <w:t>a</w:t>
      </w:r>
      <w:r w:rsidRPr="00080413">
        <w:rPr>
          <w:rFonts w:ascii="Times New Roman" w:hAnsi="Times New Roman"/>
          <w:sz w:val="24"/>
          <w:szCs w:val="24"/>
        </w:rPr>
        <w:t>n K</w:t>
      </w:r>
      <w:r w:rsidRPr="00080413">
        <w:rPr>
          <w:rFonts w:ascii="Times New Roman" w:hAnsi="Times New Roman"/>
          <w:spacing w:val="-1"/>
          <w:sz w:val="24"/>
          <w:szCs w:val="24"/>
        </w:rPr>
        <w:t>a</w:t>
      </w:r>
      <w:r w:rsidRPr="00080413">
        <w:rPr>
          <w:rFonts w:ascii="Times New Roman" w:hAnsi="Times New Roman"/>
          <w:sz w:val="24"/>
          <w:szCs w:val="24"/>
        </w:rPr>
        <w:t>bup</w:t>
      </w:r>
      <w:r w:rsidRPr="00080413">
        <w:rPr>
          <w:rFonts w:ascii="Times New Roman" w:hAnsi="Times New Roman"/>
          <w:spacing w:val="-1"/>
          <w:sz w:val="24"/>
          <w:szCs w:val="24"/>
        </w:rPr>
        <w:t>a</w:t>
      </w:r>
      <w:r w:rsidRPr="00080413">
        <w:rPr>
          <w:rFonts w:ascii="Times New Roman" w:hAnsi="Times New Roman"/>
          <w:sz w:val="24"/>
          <w:szCs w:val="24"/>
        </w:rPr>
        <w:t>t</w:t>
      </w:r>
      <w:r w:rsidRPr="00080413">
        <w:rPr>
          <w:rFonts w:ascii="Times New Roman" w:hAnsi="Times New Roman"/>
          <w:spacing w:val="1"/>
          <w:sz w:val="24"/>
          <w:szCs w:val="24"/>
        </w:rPr>
        <w:t>e</w:t>
      </w:r>
      <w:r w:rsidRPr="00080413">
        <w:rPr>
          <w:rFonts w:ascii="Times New Roman" w:hAnsi="Times New Roman"/>
          <w:sz w:val="24"/>
          <w:szCs w:val="24"/>
        </w:rPr>
        <w:t xml:space="preserve">n </w:t>
      </w:r>
      <w:r w:rsidRPr="00080413">
        <w:rPr>
          <w:rFonts w:ascii="Times New Roman" w:hAnsi="Times New Roman"/>
          <w:spacing w:val="-3"/>
          <w:sz w:val="24"/>
          <w:szCs w:val="24"/>
        </w:rPr>
        <w:t xml:space="preserve">Ketapang </w:t>
      </w:r>
      <w:r w:rsidRPr="00080413">
        <w:rPr>
          <w:rFonts w:ascii="Times New Roman" w:hAnsi="Times New Roman"/>
          <w:sz w:val="24"/>
          <w:szCs w:val="24"/>
        </w:rPr>
        <w:t>d</w:t>
      </w:r>
      <w:r w:rsidRPr="00080413">
        <w:rPr>
          <w:rFonts w:ascii="Times New Roman" w:hAnsi="Times New Roman"/>
          <w:spacing w:val="-1"/>
          <w:sz w:val="24"/>
          <w:szCs w:val="24"/>
        </w:rPr>
        <w:t>e</w:t>
      </w:r>
      <w:r w:rsidRPr="00080413">
        <w:rPr>
          <w:rFonts w:ascii="Times New Roman" w:hAnsi="Times New Roman"/>
          <w:sz w:val="24"/>
          <w:szCs w:val="24"/>
        </w:rPr>
        <w:t>ng</w:t>
      </w:r>
      <w:r w:rsidRPr="00080413">
        <w:rPr>
          <w:rFonts w:ascii="Times New Roman" w:hAnsi="Times New Roman"/>
          <w:spacing w:val="-1"/>
          <w:sz w:val="24"/>
          <w:szCs w:val="24"/>
        </w:rPr>
        <w:t>a</w:t>
      </w:r>
      <w:r w:rsidRPr="00080413">
        <w:rPr>
          <w:rFonts w:ascii="Times New Roman" w:hAnsi="Times New Roman"/>
          <w:sz w:val="24"/>
          <w:szCs w:val="24"/>
        </w:rPr>
        <w:t>n lu</w:t>
      </w:r>
      <w:r w:rsidRPr="00080413">
        <w:rPr>
          <w:rFonts w:ascii="Times New Roman" w:hAnsi="Times New Roman"/>
          <w:spacing w:val="-1"/>
          <w:sz w:val="24"/>
          <w:szCs w:val="24"/>
        </w:rPr>
        <w:t>a</w:t>
      </w:r>
      <w:r w:rsidRPr="00080413">
        <w:rPr>
          <w:rFonts w:ascii="Times New Roman" w:hAnsi="Times New Roman"/>
          <w:sz w:val="24"/>
          <w:szCs w:val="24"/>
        </w:rPr>
        <w:t xml:space="preserve">s </w:t>
      </w:r>
      <w:r w:rsidRPr="00080413">
        <w:rPr>
          <w:rFonts w:ascii="Times New Roman" w:hAnsi="Times New Roman"/>
          <w:sz w:val="24"/>
          <w:szCs w:val="24"/>
        </w:rPr>
        <w:lastRenderedPageBreak/>
        <w:t>wil</w:t>
      </w:r>
      <w:r w:rsidRPr="00080413">
        <w:rPr>
          <w:rFonts w:ascii="Times New Roman" w:hAnsi="Times New Roman"/>
          <w:spacing w:val="1"/>
          <w:sz w:val="24"/>
          <w:szCs w:val="24"/>
        </w:rPr>
        <w:t>a</w:t>
      </w:r>
      <w:r w:rsidRPr="00080413">
        <w:rPr>
          <w:rFonts w:ascii="Times New Roman" w:hAnsi="Times New Roman"/>
          <w:spacing w:val="-5"/>
          <w:sz w:val="24"/>
          <w:szCs w:val="24"/>
        </w:rPr>
        <w:t>y</w:t>
      </w:r>
      <w:r w:rsidRPr="00080413">
        <w:rPr>
          <w:rFonts w:ascii="Times New Roman" w:hAnsi="Times New Roman"/>
          <w:spacing w:val="-1"/>
          <w:sz w:val="24"/>
          <w:szCs w:val="24"/>
        </w:rPr>
        <w:t>a</w:t>
      </w:r>
      <w:r w:rsidRPr="00080413">
        <w:rPr>
          <w:rFonts w:ascii="Times New Roman" w:hAnsi="Times New Roman"/>
          <w:sz w:val="24"/>
          <w:szCs w:val="24"/>
        </w:rPr>
        <w:t>h l</w:t>
      </w:r>
      <w:r w:rsidRPr="00080413">
        <w:rPr>
          <w:rFonts w:ascii="Times New Roman" w:hAnsi="Times New Roman"/>
          <w:spacing w:val="-1"/>
          <w:sz w:val="24"/>
          <w:szCs w:val="24"/>
        </w:rPr>
        <w:t>e</w:t>
      </w:r>
      <w:r w:rsidRPr="00080413">
        <w:rPr>
          <w:rFonts w:ascii="Times New Roman" w:hAnsi="Times New Roman"/>
          <w:sz w:val="24"/>
          <w:szCs w:val="24"/>
        </w:rPr>
        <w:t>bih ku</w:t>
      </w:r>
      <w:r w:rsidRPr="00080413">
        <w:rPr>
          <w:rFonts w:ascii="Times New Roman" w:hAnsi="Times New Roman"/>
          <w:spacing w:val="-1"/>
          <w:sz w:val="24"/>
          <w:szCs w:val="24"/>
        </w:rPr>
        <w:t>r</w:t>
      </w:r>
      <w:r w:rsidRPr="00080413">
        <w:rPr>
          <w:rFonts w:ascii="Times New Roman" w:hAnsi="Times New Roman"/>
          <w:spacing w:val="1"/>
          <w:sz w:val="24"/>
          <w:szCs w:val="24"/>
        </w:rPr>
        <w:t>a</w:t>
      </w:r>
      <w:r w:rsidRPr="00080413">
        <w:rPr>
          <w:rFonts w:ascii="Times New Roman" w:hAnsi="Times New Roman"/>
          <w:sz w:val="24"/>
          <w:szCs w:val="24"/>
        </w:rPr>
        <w:t xml:space="preserve">ng 5.875 </w:t>
      </w:r>
      <w:r w:rsidRPr="00080413">
        <w:rPr>
          <w:rFonts w:ascii="Times New Roman" w:hAnsi="Times New Roman"/>
          <w:spacing w:val="-2"/>
          <w:sz w:val="24"/>
          <w:szCs w:val="24"/>
        </w:rPr>
        <w:t>k</w:t>
      </w:r>
      <w:r w:rsidRPr="00080413">
        <w:rPr>
          <w:rFonts w:ascii="Times New Roman" w:hAnsi="Times New Roman"/>
          <w:spacing w:val="-1"/>
          <w:sz w:val="24"/>
          <w:szCs w:val="24"/>
        </w:rPr>
        <w:t>m</w:t>
      </w:r>
      <w:r w:rsidRPr="00080413">
        <w:rPr>
          <w:rFonts w:ascii="Times New Roman" w:hAnsi="Times New Roman"/>
          <w:spacing w:val="-1"/>
          <w:sz w:val="24"/>
          <w:szCs w:val="24"/>
          <w:vertAlign w:val="superscript"/>
        </w:rPr>
        <w:t>2</w:t>
      </w:r>
      <w:r w:rsidRPr="00080413">
        <w:rPr>
          <w:rFonts w:ascii="Times New Roman" w:hAnsi="Times New Roman"/>
          <w:b/>
          <w:spacing w:val="-1"/>
          <w:sz w:val="24"/>
          <w:szCs w:val="24"/>
        </w:rPr>
        <w:t xml:space="preserve">. </w:t>
      </w:r>
      <w:r w:rsidRPr="00080413">
        <w:rPr>
          <w:rFonts w:ascii="Times New Roman" w:hAnsi="Times New Roman"/>
          <w:spacing w:val="3"/>
          <w:sz w:val="24"/>
          <w:szCs w:val="24"/>
        </w:rPr>
        <w:t>J</w:t>
      </w:r>
      <w:r w:rsidRPr="00080413">
        <w:rPr>
          <w:rFonts w:ascii="Times New Roman" w:hAnsi="Times New Roman"/>
          <w:sz w:val="24"/>
          <w:szCs w:val="24"/>
        </w:rPr>
        <w:t>u</w:t>
      </w:r>
      <w:r w:rsidRPr="00080413">
        <w:rPr>
          <w:rFonts w:ascii="Times New Roman" w:hAnsi="Times New Roman"/>
          <w:spacing w:val="-2"/>
          <w:sz w:val="24"/>
          <w:szCs w:val="24"/>
        </w:rPr>
        <w:t>m</w:t>
      </w:r>
      <w:r w:rsidRPr="00080413">
        <w:rPr>
          <w:rFonts w:ascii="Times New Roman" w:hAnsi="Times New Roman"/>
          <w:sz w:val="24"/>
          <w:szCs w:val="24"/>
        </w:rPr>
        <w:t>l</w:t>
      </w:r>
      <w:r w:rsidRPr="00080413">
        <w:rPr>
          <w:rFonts w:ascii="Times New Roman" w:hAnsi="Times New Roman"/>
          <w:spacing w:val="-1"/>
          <w:sz w:val="24"/>
          <w:szCs w:val="24"/>
        </w:rPr>
        <w:t>a</w:t>
      </w:r>
      <w:r w:rsidRPr="00080413">
        <w:rPr>
          <w:rFonts w:ascii="Times New Roman" w:hAnsi="Times New Roman"/>
          <w:sz w:val="24"/>
          <w:szCs w:val="24"/>
        </w:rPr>
        <w:t>h p</w:t>
      </w:r>
      <w:r w:rsidRPr="00080413">
        <w:rPr>
          <w:rFonts w:ascii="Times New Roman" w:hAnsi="Times New Roman"/>
          <w:spacing w:val="-1"/>
          <w:sz w:val="24"/>
          <w:szCs w:val="24"/>
        </w:rPr>
        <w:t>e</w:t>
      </w:r>
      <w:r w:rsidRPr="00080413">
        <w:rPr>
          <w:rFonts w:ascii="Times New Roman" w:hAnsi="Times New Roman"/>
          <w:sz w:val="24"/>
          <w:szCs w:val="24"/>
        </w:rPr>
        <w:t xml:space="preserve">nduduk </w:t>
      </w:r>
      <w:r w:rsidRPr="00080413">
        <w:rPr>
          <w:rFonts w:ascii="Times New Roman" w:hAnsi="Times New Roman"/>
          <w:spacing w:val="-5"/>
          <w:sz w:val="24"/>
          <w:szCs w:val="24"/>
        </w:rPr>
        <w:t>y</w:t>
      </w:r>
      <w:r w:rsidRPr="00080413">
        <w:rPr>
          <w:rFonts w:ascii="Times New Roman" w:hAnsi="Times New Roman"/>
          <w:spacing w:val="-1"/>
          <w:sz w:val="24"/>
          <w:szCs w:val="24"/>
        </w:rPr>
        <w:t>a</w:t>
      </w:r>
      <w:r w:rsidRPr="00080413">
        <w:rPr>
          <w:rFonts w:ascii="Times New Roman" w:hAnsi="Times New Roman"/>
          <w:spacing w:val="2"/>
          <w:sz w:val="24"/>
          <w:szCs w:val="24"/>
        </w:rPr>
        <w:t>n</w:t>
      </w:r>
      <w:r w:rsidRPr="00080413">
        <w:rPr>
          <w:rFonts w:ascii="Times New Roman" w:hAnsi="Times New Roman"/>
          <w:sz w:val="24"/>
          <w:szCs w:val="24"/>
        </w:rPr>
        <w:t>g b</w:t>
      </w:r>
      <w:r w:rsidRPr="00080413">
        <w:rPr>
          <w:rFonts w:ascii="Times New Roman" w:hAnsi="Times New Roman"/>
          <w:spacing w:val="-1"/>
          <w:sz w:val="24"/>
          <w:szCs w:val="24"/>
        </w:rPr>
        <w:t>e</w:t>
      </w:r>
      <w:r w:rsidRPr="00080413">
        <w:rPr>
          <w:rFonts w:ascii="Times New Roman" w:hAnsi="Times New Roman"/>
          <w:sz w:val="24"/>
          <w:szCs w:val="24"/>
        </w:rPr>
        <w:t>s</w:t>
      </w:r>
      <w:r w:rsidRPr="00080413">
        <w:rPr>
          <w:rFonts w:ascii="Times New Roman" w:hAnsi="Times New Roman"/>
          <w:spacing w:val="-1"/>
          <w:sz w:val="24"/>
          <w:szCs w:val="24"/>
        </w:rPr>
        <w:t>a</w:t>
      </w:r>
      <w:r w:rsidRPr="00080413">
        <w:rPr>
          <w:rFonts w:ascii="Times New Roman" w:hAnsi="Times New Roman"/>
          <w:sz w:val="24"/>
          <w:szCs w:val="24"/>
        </w:rPr>
        <w:t>r bi</w:t>
      </w:r>
      <w:r w:rsidRPr="00080413">
        <w:rPr>
          <w:rFonts w:ascii="Times New Roman" w:hAnsi="Times New Roman"/>
          <w:spacing w:val="-1"/>
          <w:sz w:val="24"/>
          <w:szCs w:val="24"/>
        </w:rPr>
        <w:t>a</w:t>
      </w:r>
      <w:r w:rsidRPr="00080413">
        <w:rPr>
          <w:rFonts w:ascii="Times New Roman" w:hAnsi="Times New Roman"/>
          <w:spacing w:val="3"/>
          <w:sz w:val="24"/>
          <w:szCs w:val="24"/>
        </w:rPr>
        <w:t>s</w:t>
      </w:r>
      <w:r w:rsidRPr="00080413">
        <w:rPr>
          <w:rFonts w:ascii="Times New Roman" w:hAnsi="Times New Roman"/>
          <w:sz w:val="24"/>
          <w:szCs w:val="24"/>
        </w:rPr>
        <w:t>a m</w:t>
      </w:r>
      <w:r w:rsidRPr="00080413">
        <w:rPr>
          <w:rFonts w:ascii="Times New Roman" w:hAnsi="Times New Roman"/>
          <w:spacing w:val="-1"/>
          <w:sz w:val="24"/>
          <w:szCs w:val="24"/>
        </w:rPr>
        <w:t>e</w:t>
      </w:r>
      <w:r w:rsidRPr="00080413">
        <w:rPr>
          <w:rFonts w:ascii="Times New Roman" w:hAnsi="Times New Roman"/>
          <w:sz w:val="24"/>
          <w:szCs w:val="24"/>
        </w:rPr>
        <w:t>nj</w:t>
      </w:r>
      <w:r w:rsidRPr="00080413">
        <w:rPr>
          <w:rFonts w:ascii="Times New Roman" w:hAnsi="Times New Roman"/>
          <w:spacing w:val="-1"/>
          <w:sz w:val="24"/>
          <w:szCs w:val="24"/>
        </w:rPr>
        <w:t>a</w:t>
      </w:r>
      <w:r w:rsidRPr="00080413">
        <w:rPr>
          <w:rFonts w:ascii="Times New Roman" w:hAnsi="Times New Roman"/>
          <w:sz w:val="24"/>
          <w:szCs w:val="24"/>
        </w:rPr>
        <w:t>di m</w:t>
      </w:r>
      <w:r w:rsidRPr="00080413">
        <w:rPr>
          <w:rFonts w:ascii="Times New Roman" w:hAnsi="Times New Roman"/>
          <w:spacing w:val="2"/>
          <w:sz w:val="24"/>
          <w:szCs w:val="24"/>
        </w:rPr>
        <w:t>o</w:t>
      </w:r>
      <w:r w:rsidRPr="00080413">
        <w:rPr>
          <w:rFonts w:ascii="Times New Roman" w:hAnsi="Times New Roman"/>
          <w:sz w:val="24"/>
          <w:szCs w:val="24"/>
        </w:rPr>
        <w:t>d</w:t>
      </w:r>
      <w:r w:rsidRPr="00080413">
        <w:rPr>
          <w:rFonts w:ascii="Times New Roman" w:hAnsi="Times New Roman"/>
          <w:spacing w:val="-1"/>
          <w:sz w:val="24"/>
          <w:szCs w:val="24"/>
        </w:rPr>
        <w:t>a</w:t>
      </w:r>
      <w:r w:rsidRPr="00080413">
        <w:rPr>
          <w:rFonts w:ascii="Times New Roman" w:hAnsi="Times New Roman"/>
          <w:sz w:val="24"/>
          <w:szCs w:val="24"/>
        </w:rPr>
        <w:t>l d</w:t>
      </w:r>
      <w:r w:rsidRPr="00080413">
        <w:rPr>
          <w:rFonts w:ascii="Times New Roman" w:hAnsi="Times New Roman"/>
          <w:spacing w:val="-1"/>
          <w:sz w:val="24"/>
          <w:szCs w:val="24"/>
        </w:rPr>
        <w:t>a</w:t>
      </w:r>
      <w:r w:rsidRPr="00080413">
        <w:rPr>
          <w:rFonts w:ascii="Times New Roman" w:hAnsi="Times New Roman"/>
          <w:sz w:val="24"/>
          <w:szCs w:val="24"/>
        </w:rPr>
        <w:t>s</w:t>
      </w:r>
      <w:r w:rsidRPr="00080413">
        <w:rPr>
          <w:rFonts w:ascii="Times New Roman" w:hAnsi="Times New Roman"/>
          <w:spacing w:val="-1"/>
          <w:sz w:val="24"/>
          <w:szCs w:val="24"/>
        </w:rPr>
        <w:t>a</w:t>
      </w:r>
      <w:r w:rsidRPr="00080413">
        <w:rPr>
          <w:rFonts w:ascii="Times New Roman" w:hAnsi="Times New Roman"/>
          <w:sz w:val="24"/>
          <w:szCs w:val="24"/>
        </w:rPr>
        <w:t>r p</w:t>
      </w:r>
      <w:r w:rsidRPr="00080413">
        <w:rPr>
          <w:rFonts w:ascii="Times New Roman" w:hAnsi="Times New Roman"/>
          <w:spacing w:val="-1"/>
          <w:sz w:val="24"/>
          <w:szCs w:val="24"/>
        </w:rPr>
        <w:t>e</w:t>
      </w:r>
      <w:r w:rsidRPr="00080413">
        <w:rPr>
          <w:rFonts w:ascii="Times New Roman" w:hAnsi="Times New Roman"/>
          <w:sz w:val="24"/>
          <w:szCs w:val="24"/>
        </w:rPr>
        <w:t>mb</w:t>
      </w:r>
      <w:r w:rsidRPr="00080413">
        <w:rPr>
          <w:rFonts w:ascii="Times New Roman" w:hAnsi="Times New Roman"/>
          <w:spacing w:val="-1"/>
          <w:sz w:val="24"/>
          <w:szCs w:val="24"/>
        </w:rPr>
        <w:t>a</w:t>
      </w:r>
      <w:r w:rsidRPr="00080413">
        <w:rPr>
          <w:rFonts w:ascii="Times New Roman" w:hAnsi="Times New Roman"/>
          <w:spacing w:val="2"/>
          <w:sz w:val="24"/>
          <w:szCs w:val="24"/>
        </w:rPr>
        <w:t>n</w:t>
      </w:r>
      <w:r w:rsidRPr="00080413">
        <w:rPr>
          <w:rFonts w:ascii="Times New Roman" w:hAnsi="Times New Roman"/>
          <w:spacing w:val="-2"/>
          <w:sz w:val="24"/>
          <w:szCs w:val="24"/>
        </w:rPr>
        <w:t>g</w:t>
      </w:r>
      <w:r w:rsidRPr="00080413">
        <w:rPr>
          <w:rFonts w:ascii="Times New Roman" w:hAnsi="Times New Roman"/>
          <w:sz w:val="24"/>
          <w:szCs w:val="24"/>
        </w:rPr>
        <w:t>u</w:t>
      </w:r>
      <w:r w:rsidRPr="00080413">
        <w:rPr>
          <w:rFonts w:ascii="Times New Roman" w:hAnsi="Times New Roman"/>
          <w:spacing w:val="2"/>
          <w:sz w:val="24"/>
          <w:szCs w:val="24"/>
        </w:rPr>
        <w:t>n</w:t>
      </w:r>
      <w:r w:rsidRPr="00080413">
        <w:rPr>
          <w:rFonts w:ascii="Times New Roman" w:hAnsi="Times New Roman"/>
          <w:spacing w:val="-1"/>
          <w:sz w:val="24"/>
          <w:szCs w:val="24"/>
        </w:rPr>
        <w:t>a</w:t>
      </w:r>
      <w:r w:rsidRPr="00080413">
        <w:rPr>
          <w:rFonts w:ascii="Times New Roman" w:hAnsi="Times New Roman"/>
          <w:sz w:val="24"/>
          <w:szCs w:val="24"/>
        </w:rPr>
        <w:t>n s</w:t>
      </w:r>
      <w:r w:rsidRPr="00080413">
        <w:rPr>
          <w:rFonts w:ascii="Times New Roman" w:hAnsi="Times New Roman"/>
          <w:spacing w:val="-1"/>
          <w:sz w:val="24"/>
          <w:szCs w:val="24"/>
        </w:rPr>
        <w:t>e</w:t>
      </w:r>
      <w:r w:rsidRPr="00080413">
        <w:rPr>
          <w:rFonts w:ascii="Times New Roman" w:hAnsi="Times New Roman"/>
          <w:sz w:val="24"/>
          <w:szCs w:val="24"/>
        </w:rPr>
        <w:t>k</w:t>
      </w:r>
      <w:r w:rsidRPr="00080413">
        <w:rPr>
          <w:rFonts w:ascii="Times New Roman" w:hAnsi="Times New Roman"/>
          <w:spacing w:val="-1"/>
          <w:sz w:val="24"/>
          <w:szCs w:val="24"/>
        </w:rPr>
        <w:t>a</w:t>
      </w:r>
      <w:r w:rsidRPr="00080413">
        <w:rPr>
          <w:rFonts w:ascii="Times New Roman" w:hAnsi="Times New Roman"/>
          <w:sz w:val="24"/>
          <w:szCs w:val="24"/>
        </w:rPr>
        <w:t>li</w:t>
      </w:r>
      <w:r w:rsidRPr="00080413">
        <w:rPr>
          <w:rFonts w:ascii="Times New Roman" w:hAnsi="Times New Roman"/>
          <w:spacing w:val="-2"/>
          <w:sz w:val="24"/>
          <w:szCs w:val="24"/>
        </w:rPr>
        <w:t>g</w:t>
      </w:r>
      <w:r w:rsidRPr="00080413">
        <w:rPr>
          <w:rFonts w:ascii="Times New Roman" w:hAnsi="Times New Roman"/>
          <w:sz w:val="24"/>
          <w:szCs w:val="24"/>
        </w:rPr>
        <w:t>us bi</w:t>
      </w:r>
      <w:r w:rsidRPr="00080413">
        <w:rPr>
          <w:rFonts w:ascii="Times New Roman" w:hAnsi="Times New Roman"/>
          <w:spacing w:val="3"/>
          <w:sz w:val="24"/>
          <w:szCs w:val="24"/>
        </w:rPr>
        <w:t>s</w:t>
      </w:r>
      <w:r w:rsidRPr="00080413">
        <w:rPr>
          <w:rFonts w:ascii="Times New Roman" w:hAnsi="Times New Roman"/>
          <w:sz w:val="24"/>
          <w:szCs w:val="24"/>
        </w:rPr>
        <w:t>a m</w:t>
      </w:r>
      <w:r w:rsidRPr="00080413">
        <w:rPr>
          <w:rFonts w:ascii="Times New Roman" w:hAnsi="Times New Roman"/>
          <w:spacing w:val="-1"/>
          <w:sz w:val="24"/>
          <w:szCs w:val="24"/>
        </w:rPr>
        <w:t>e</w:t>
      </w:r>
      <w:r w:rsidRPr="00080413">
        <w:rPr>
          <w:rFonts w:ascii="Times New Roman" w:hAnsi="Times New Roman"/>
          <w:sz w:val="24"/>
          <w:szCs w:val="24"/>
        </w:rPr>
        <w:t>nj</w:t>
      </w:r>
      <w:r w:rsidRPr="00080413">
        <w:rPr>
          <w:rFonts w:ascii="Times New Roman" w:hAnsi="Times New Roman"/>
          <w:spacing w:val="-1"/>
          <w:sz w:val="24"/>
          <w:szCs w:val="24"/>
        </w:rPr>
        <w:t>a</w:t>
      </w:r>
      <w:r w:rsidRPr="00080413">
        <w:rPr>
          <w:rFonts w:ascii="Times New Roman" w:hAnsi="Times New Roman"/>
          <w:sz w:val="24"/>
          <w:szCs w:val="24"/>
        </w:rPr>
        <w:t>di b</w:t>
      </w:r>
      <w:r w:rsidRPr="00080413">
        <w:rPr>
          <w:rFonts w:ascii="Times New Roman" w:hAnsi="Times New Roman"/>
          <w:spacing w:val="-1"/>
          <w:sz w:val="24"/>
          <w:szCs w:val="24"/>
        </w:rPr>
        <w:t>e</w:t>
      </w:r>
      <w:r w:rsidRPr="00080413">
        <w:rPr>
          <w:rFonts w:ascii="Times New Roman" w:hAnsi="Times New Roman"/>
          <w:sz w:val="24"/>
          <w:szCs w:val="24"/>
        </w:rPr>
        <w:t>b</w:t>
      </w:r>
      <w:r w:rsidRPr="00080413">
        <w:rPr>
          <w:rFonts w:ascii="Times New Roman" w:hAnsi="Times New Roman"/>
          <w:spacing w:val="-1"/>
          <w:sz w:val="24"/>
          <w:szCs w:val="24"/>
        </w:rPr>
        <w:t>a</w:t>
      </w:r>
      <w:r w:rsidRPr="00080413">
        <w:rPr>
          <w:rFonts w:ascii="Times New Roman" w:hAnsi="Times New Roman"/>
          <w:sz w:val="24"/>
          <w:szCs w:val="24"/>
        </w:rPr>
        <w:t>n p</w:t>
      </w:r>
      <w:r w:rsidRPr="00080413">
        <w:rPr>
          <w:rFonts w:ascii="Times New Roman" w:hAnsi="Times New Roman"/>
          <w:spacing w:val="-1"/>
          <w:sz w:val="24"/>
          <w:szCs w:val="24"/>
        </w:rPr>
        <w:t>e</w:t>
      </w:r>
      <w:r w:rsidRPr="00080413">
        <w:rPr>
          <w:rFonts w:ascii="Times New Roman" w:hAnsi="Times New Roman"/>
          <w:sz w:val="24"/>
          <w:szCs w:val="24"/>
        </w:rPr>
        <w:t>m</w:t>
      </w:r>
      <w:r w:rsidRPr="00080413">
        <w:rPr>
          <w:rFonts w:ascii="Times New Roman" w:hAnsi="Times New Roman"/>
          <w:spacing w:val="2"/>
          <w:sz w:val="24"/>
          <w:szCs w:val="24"/>
        </w:rPr>
        <w:t>b</w:t>
      </w:r>
      <w:r w:rsidRPr="00080413">
        <w:rPr>
          <w:rFonts w:ascii="Times New Roman" w:hAnsi="Times New Roman"/>
          <w:spacing w:val="-1"/>
          <w:sz w:val="24"/>
          <w:szCs w:val="24"/>
        </w:rPr>
        <w:t>a</w:t>
      </w:r>
      <w:r w:rsidRPr="00080413">
        <w:rPr>
          <w:rFonts w:ascii="Times New Roman" w:hAnsi="Times New Roman"/>
          <w:spacing w:val="2"/>
          <w:sz w:val="24"/>
          <w:szCs w:val="24"/>
        </w:rPr>
        <w:t>n</w:t>
      </w:r>
      <w:r w:rsidRPr="00080413">
        <w:rPr>
          <w:rFonts w:ascii="Times New Roman" w:hAnsi="Times New Roman"/>
          <w:sz w:val="24"/>
          <w:szCs w:val="24"/>
        </w:rPr>
        <w:t>gun</w:t>
      </w:r>
      <w:r w:rsidRPr="00080413">
        <w:rPr>
          <w:rFonts w:ascii="Times New Roman" w:hAnsi="Times New Roman"/>
          <w:spacing w:val="-1"/>
          <w:sz w:val="24"/>
          <w:szCs w:val="24"/>
        </w:rPr>
        <w:t>a</w:t>
      </w:r>
      <w:r w:rsidRPr="00080413">
        <w:rPr>
          <w:rFonts w:ascii="Times New Roman" w:hAnsi="Times New Roman"/>
          <w:sz w:val="24"/>
          <w:szCs w:val="24"/>
        </w:rPr>
        <w:t>n, juml</w:t>
      </w:r>
      <w:r w:rsidRPr="00080413">
        <w:rPr>
          <w:rFonts w:ascii="Times New Roman" w:hAnsi="Times New Roman"/>
          <w:spacing w:val="-1"/>
          <w:sz w:val="24"/>
          <w:szCs w:val="24"/>
        </w:rPr>
        <w:t>a</w:t>
      </w:r>
      <w:r w:rsidRPr="00080413">
        <w:rPr>
          <w:rFonts w:ascii="Times New Roman" w:hAnsi="Times New Roman"/>
          <w:sz w:val="24"/>
          <w:szCs w:val="24"/>
        </w:rPr>
        <w:t>h p</w:t>
      </w:r>
      <w:r w:rsidRPr="00080413">
        <w:rPr>
          <w:rFonts w:ascii="Times New Roman" w:hAnsi="Times New Roman"/>
          <w:spacing w:val="-1"/>
          <w:sz w:val="24"/>
          <w:szCs w:val="24"/>
        </w:rPr>
        <w:t>e</w:t>
      </w:r>
      <w:r w:rsidRPr="00080413">
        <w:rPr>
          <w:rFonts w:ascii="Times New Roman" w:hAnsi="Times New Roman"/>
          <w:sz w:val="24"/>
          <w:szCs w:val="24"/>
        </w:rPr>
        <w:t>nduduk d</w:t>
      </w:r>
      <w:r w:rsidRPr="00080413">
        <w:rPr>
          <w:rFonts w:ascii="Times New Roman" w:hAnsi="Times New Roman"/>
          <w:spacing w:val="-1"/>
          <w:sz w:val="24"/>
          <w:szCs w:val="24"/>
        </w:rPr>
        <w:t>e</w:t>
      </w:r>
      <w:r w:rsidRPr="00080413">
        <w:rPr>
          <w:rFonts w:ascii="Times New Roman" w:hAnsi="Times New Roman"/>
          <w:sz w:val="24"/>
          <w:szCs w:val="24"/>
        </w:rPr>
        <w:t xml:space="preserve">sa Suka karya </w:t>
      </w:r>
      <w:r w:rsidRPr="00080413">
        <w:rPr>
          <w:rFonts w:ascii="Times New Roman" w:hAnsi="Times New Roman"/>
          <w:spacing w:val="-1"/>
          <w:sz w:val="24"/>
          <w:szCs w:val="24"/>
        </w:rPr>
        <w:t>a</w:t>
      </w:r>
      <w:r w:rsidRPr="00080413">
        <w:rPr>
          <w:rFonts w:ascii="Times New Roman" w:hAnsi="Times New Roman"/>
          <w:sz w:val="24"/>
          <w:szCs w:val="24"/>
        </w:rPr>
        <w:t>d</w:t>
      </w:r>
      <w:r w:rsidRPr="00080413">
        <w:rPr>
          <w:rFonts w:ascii="Times New Roman" w:hAnsi="Times New Roman"/>
          <w:spacing w:val="-1"/>
          <w:sz w:val="24"/>
          <w:szCs w:val="24"/>
        </w:rPr>
        <w:t>a</w:t>
      </w:r>
      <w:r w:rsidRPr="00080413">
        <w:rPr>
          <w:rFonts w:ascii="Times New Roman" w:hAnsi="Times New Roman"/>
          <w:spacing w:val="3"/>
          <w:sz w:val="24"/>
          <w:szCs w:val="24"/>
        </w:rPr>
        <w:t>l</w:t>
      </w:r>
      <w:r w:rsidRPr="00080413">
        <w:rPr>
          <w:rFonts w:ascii="Times New Roman" w:hAnsi="Times New Roman"/>
          <w:spacing w:val="-1"/>
          <w:sz w:val="24"/>
          <w:szCs w:val="24"/>
        </w:rPr>
        <w:t>a</w:t>
      </w:r>
      <w:r w:rsidRPr="00080413">
        <w:rPr>
          <w:rFonts w:ascii="Times New Roman" w:hAnsi="Times New Roman"/>
          <w:sz w:val="24"/>
          <w:szCs w:val="24"/>
        </w:rPr>
        <w:t xml:space="preserve">h 2840 </w:t>
      </w:r>
      <w:r w:rsidRPr="00080413">
        <w:rPr>
          <w:rFonts w:ascii="Times New Roman" w:hAnsi="Times New Roman"/>
          <w:spacing w:val="3"/>
          <w:sz w:val="24"/>
          <w:szCs w:val="24"/>
        </w:rPr>
        <w:t>J</w:t>
      </w:r>
      <w:r w:rsidRPr="00080413">
        <w:rPr>
          <w:rFonts w:ascii="Times New Roman" w:hAnsi="Times New Roman"/>
          <w:sz w:val="24"/>
          <w:szCs w:val="24"/>
        </w:rPr>
        <w:t>iwa d</w:t>
      </w:r>
      <w:r w:rsidRPr="00080413">
        <w:rPr>
          <w:rFonts w:ascii="Times New Roman" w:hAnsi="Times New Roman"/>
          <w:spacing w:val="-1"/>
          <w:sz w:val="24"/>
          <w:szCs w:val="24"/>
        </w:rPr>
        <w:t>e</w:t>
      </w:r>
      <w:r w:rsidRPr="00080413">
        <w:rPr>
          <w:rFonts w:ascii="Times New Roman" w:hAnsi="Times New Roman"/>
          <w:sz w:val="24"/>
          <w:szCs w:val="24"/>
        </w:rPr>
        <w:t>ng</w:t>
      </w:r>
      <w:r w:rsidRPr="00080413">
        <w:rPr>
          <w:rFonts w:ascii="Times New Roman" w:hAnsi="Times New Roman"/>
          <w:spacing w:val="-1"/>
          <w:sz w:val="24"/>
          <w:szCs w:val="24"/>
        </w:rPr>
        <w:t>a</w:t>
      </w:r>
      <w:r w:rsidRPr="00080413">
        <w:rPr>
          <w:rFonts w:ascii="Times New Roman" w:hAnsi="Times New Roman"/>
          <w:sz w:val="24"/>
          <w:szCs w:val="24"/>
        </w:rPr>
        <w:t>n juml</w:t>
      </w:r>
      <w:r w:rsidRPr="00080413">
        <w:rPr>
          <w:rFonts w:ascii="Times New Roman" w:hAnsi="Times New Roman"/>
          <w:spacing w:val="-1"/>
          <w:sz w:val="24"/>
          <w:szCs w:val="24"/>
        </w:rPr>
        <w:t>a</w:t>
      </w:r>
      <w:r w:rsidRPr="00080413">
        <w:rPr>
          <w:rFonts w:ascii="Times New Roman" w:hAnsi="Times New Roman"/>
          <w:sz w:val="24"/>
          <w:szCs w:val="24"/>
        </w:rPr>
        <w:t>h K</w:t>
      </w:r>
      <w:r w:rsidRPr="00080413">
        <w:rPr>
          <w:rFonts w:ascii="Times New Roman" w:hAnsi="Times New Roman"/>
          <w:spacing w:val="-1"/>
          <w:sz w:val="24"/>
          <w:szCs w:val="24"/>
        </w:rPr>
        <w:t>e</w:t>
      </w:r>
      <w:r w:rsidRPr="00080413">
        <w:rPr>
          <w:rFonts w:ascii="Times New Roman" w:hAnsi="Times New Roman"/>
          <w:sz w:val="24"/>
          <w:szCs w:val="24"/>
        </w:rPr>
        <w:t>p</w:t>
      </w:r>
      <w:r w:rsidRPr="00080413">
        <w:rPr>
          <w:rFonts w:ascii="Times New Roman" w:hAnsi="Times New Roman"/>
          <w:spacing w:val="-1"/>
          <w:sz w:val="24"/>
          <w:szCs w:val="24"/>
        </w:rPr>
        <w:t>a</w:t>
      </w:r>
      <w:r w:rsidRPr="00080413">
        <w:rPr>
          <w:rFonts w:ascii="Times New Roman" w:hAnsi="Times New Roman"/>
          <w:sz w:val="24"/>
          <w:szCs w:val="24"/>
        </w:rPr>
        <w:t>la K</w:t>
      </w:r>
      <w:r w:rsidRPr="00080413">
        <w:rPr>
          <w:rFonts w:ascii="Times New Roman" w:hAnsi="Times New Roman"/>
          <w:spacing w:val="-1"/>
          <w:sz w:val="24"/>
          <w:szCs w:val="24"/>
        </w:rPr>
        <w:t>e</w:t>
      </w:r>
      <w:r w:rsidRPr="00080413">
        <w:rPr>
          <w:rFonts w:ascii="Times New Roman" w:hAnsi="Times New Roman"/>
          <w:sz w:val="24"/>
          <w:szCs w:val="24"/>
        </w:rPr>
        <w:t>lu</w:t>
      </w:r>
      <w:r w:rsidRPr="00080413">
        <w:rPr>
          <w:rFonts w:ascii="Times New Roman" w:hAnsi="Times New Roman"/>
          <w:spacing w:val="1"/>
          <w:sz w:val="24"/>
          <w:szCs w:val="24"/>
        </w:rPr>
        <w:t>a</w:t>
      </w:r>
      <w:r w:rsidRPr="00080413">
        <w:rPr>
          <w:rFonts w:ascii="Times New Roman" w:hAnsi="Times New Roman"/>
          <w:spacing w:val="2"/>
          <w:sz w:val="24"/>
          <w:szCs w:val="24"/>
        </w:rPr>
        <w:t>r</w:t>
      </w:r>
      <w:r w:rsidRPr="00080413">
        <w:rPr>
          <w:rFonts w:ascii="Times New Roman" w:hAnsi="Times New Roman"/>
          <w:spacing w:val="-2"/>
          <w:sz w:val="24"/>
          <w:szCs w:val="24"/>
        </w:rPr>
        <w:t>g</w:t>
      </w:r>
      <w:r w:rsidRPr="00080413">
        <w:rPr>
          <w:rFonts w:ascii="Times New Roman" w:hAnsi="Times New Roman"/>
          <w:sz w:val="24"/>
          <w:szCs w:val="24"/>
        </w:rPr>
        <w:t>a 837 k</w:t>
      </w:r>
      <w:r w:rsidRPr="00080413">
        <w:rPr>
          <w:rFonts w:ascii="Times New Roman" w:hAnsi="Times New Roman"/>
          <w:spacing w:val="-1"/>
          <w:sz w:val="24"/>
          <w:szCs w:val="24"/>
        </w:rPr>
        <w:t>e</w:t>
      </w:r>
      <w:r w:rsidRPr="00080413">
        <w:rPr>
          <w:rFonts w:ascii="Times New Roman" w:hAnsi="Times New Roman"/>
          <w:sz w:val="24"/>
          <w:szCs w:val="24"/>
        </w:rPr>
        <w:t>p</w:t>
      </w:r>
      <w:r w:rsidRPr="00080413">
        <w:rPr>
          <w:rFonts w:ascii="Times New Roman" w:hAnsi="Times New Roman"/>
          <w:spacing w:val="-1"/>
          <w:sz w:val="24"/>
          <w:szCs w:val="24"/>
        </w:rPr>
        <w:t>a</w:t>
      </w:r>
      <w:r w:rsidRPr="00080413">
        <w:rPr>
          <w:rFonts w:ascii="Times New Roman" w:hAnsi="Times New Roman"/>
          <w:sz w:val="24"/>
          <w:szCs w:val="24"/>
        </w:rPr>
        <w:t>la k</w:t>
      </w:r>
      <w:r w:rsidRPr="00080413">
        <w:rPr>
          <w:rFonts w:ascii="Times New Roman" w:hAnsi="Times New Roman"/>
          <w:spacing w:val="-1"/>
          <w:sz w:val="24"/>
          <w:szCs w:val="24"/>
        </w:rPr>
        <w:t>e</w:t>
      </w:r>
      <w:r w:rsidRPr="00080413">
        <w:rPr>
          <w:rFonts w:ascii="Times New Roman" w:hAnsi="Times New Roman"/>
          <w:sz w:val="24"/>
          <w:szCs w:val="24"/>
        </w:rPr>
        <w:t>lu</w:t>
      </w:r>
      <w:r w:rsidRPr="00080413">
        <w:rPr>
          <w:rFonts w:ascii="Times New Roman" w:hAnsi="Times New Roman"/>
          <w:spacing w:val="-1"/>
          <w:sz w:val="24"/>
          <w:szCs w:val="24"/>
        </w:rPr>
        <w:t>a</w:t>
      </w:r>
      <w:r w:rsidRPr="00080413">
        <w:rPr>
          <w:rFonts w:ascii="Times New Roman" w:hAnsi="Times New Roman"/>
          <w:spacing w:val="2"/>
          <w:sz w:val="24"/>
          <w:szCs w:val="24"/>
        </w:rPr>
        <w:t>r</w:t>
      </w:r>
      <w:r w:rsidRPr="00080413">
        <w:rPr>
          <w:rFonts w:ascii="Times New Roman" w:hAnsi="Times New Roman"/>
          <w:sz w:val="24"/>
          <w:szCs w:val="24"/>
        </w:rPr>
        <w:t>g</w:t>
      </w:r>
      <w:r w:rsidRPr="00080413">
        <w:rPr>
          <w:rFonts w:ascii="Times New Roman" w:hAnsi="Times New Roman"/>
          <w:spacing w:val="-1"/>
          <w:sz w:val="24"/>
          <w:szCs w:val="24"/>
        </w:rPr>
        <w:t>a</w:t>
      </w:r>
      <w:r w:rsidRPr="00080413">
        <w:rPr>
          <w:rFonts w:ascii="Times New Roman" w:hAnsi="Times New Roman"/>
          <w:sz w:val="24"/>
          <w:szCs w:val="24"/>
        </w:rPr>
        <w:t>.  Ag</w:t>
      </w:r>
      <w:r w:rsidRPr="00080413">
        <w:rPr>
          <w:rFonts w:ascii="Times New Roman" w:hAnsi="Times New Roman"/>
          <w:spacing w:val="-1"/>
          <w:sz w:val="24"/>
          <w:szCs w:val="24"/>
        </w:rPr>
        <w:t>a</w:t>
      </w:r>
      <w:r w:rsidRPr="00080413">
        <w:rPr>
          <w:rFonts w:ascii="Times New Roman" w:hAnsi="Times New Roman"/>
          <w:sz w:val="24"/>
          <w:szCs w:val="24"/>
        </w:rPr>
        <w:t>r d</w:t>
      </w:r>
      <w:r w:rsidRPr="00080413">
        <w:rPr>
          <w:rFonts w:ascii="Times New Roman" w:hAnsi="Times New Roman"/>
          <w:spacing w:val="-1"/>
          <w:sz w:val="24"/>
          <w:szCs w:val="24"/>
        </w:rPr>
        <w:t>a</w:t>
      </w:r>
      <w:r w:rsidRPr="00080413">
        <w:rPr>
          <w:rFonts w:ascii="Times New Roman" w:hAnsi="Times New Roman"/>
          <w:spacing w:val="2"/>
          <w:sz w:val="24"/>
          <w:szCs w:val="24"/>
        </w:rPr>
        <w:t>p</w:t>
      </w:r>
      <w:r w:rsidRPr="00080413">
        <w:rPr>
          <w:rFonts w:ascii="Times New Roman" w:hAnsi="Times New Roman"/>
          <w:spacing w:val="-1"/>
          <w:sz w:val="24"/>
          <w:szCs w:val="24"/>
        </w:rPr>
        <w:t>a</w:t>
      </w:r>
      <w:r w:rsidRPr="00080413">
        <w:rPr>
          <w:rFonts w:ascii="Times New Roman" w:hAnsi="Times New Roman"/>
          <w:sz w:val="24"/>
          <w:szCs w:val="24"/>
        </w:rPr>
        <w:t>t m</w:t>
      </w:r>
      <w:r w:rsidRPr="00080413">
        <w:rPr>
          <w:rFonts w:ascii="Times New Roman" w:hAnsi="Times New Roman"/>
          <w:spacing w:val="-1"/>
          <w:sz w:val="24"/>
          <w:szCs w:val="24"/>
        </w:rPr>
        <w:t>e</w:t>
      </w:r>
      <w:r w:rsidRPr="00080413">
        <w:rPr>
          <w:rFonts w:ascii="Times New Roman" w:hAnsi="Times New Roman"/>
          <w:sz w:val="24"/>
          <w:szCs w:val="24"/>
        </w:rPr>
        <w:t>nj</w:t>
      </w:r>
      <w:r w:rsidRPr="00080413">
        <w:rPr>
          <w:rFonts w:ascii="Times New Roman" w:hAnsi="Times New Roman"/>
          <w:spacing w:val="-1"/>
          <w:sz w:val="24"/>
          <w:szCs w:val="24"/>
        </w:rPr>
        <w:t>a</w:t>
      </w:r>
      <w:r w:rsidRPr="00080413">
        <w:rPr>
          <w:rFonts w:ascii="Times New Roman" w:hAnsi="Times New Roman"/>
          <w:sz w:val="24"/>
          <w:szCs w:val="24"/>
        </w:rPr>
        <w:t>di d</w:t>
      </w:r>
      <w:r w:rsidRPr="00080413">
        <w:rPr>
          <w:rFonts w:ascii="Times New Roman" w:hAnsi="Times New Roman"/>
          <w:spacing w:val="-1"/>
          <w:sz w:val="24"/>
          <w:szCs w:val="24"/>
        </w:rPr>
        <w:t>a</w:t>
      </w:r>
      <w:r w:rsidRPr="00080413">
        <w:rPr>
          <w:rFonts w:ascii="Times New Roman" w:hAnsi="Times New Roman"/>
          <w:sz w:val="24"/>
          <w:szCs w:val="24"/>
        </w:rPr>
        <w:t>s</w:t>
      </w:r>
      <w:r w:rsidRPr="00080413">
        <w:rPr>
          <w:rFonts w:ascii="Times New Roman" w:hAnsi="Times New Roman"/>
          <w:spacing w:val="1"/>
          <w:sz w:val="24"/>
          <w:szCs w:val="24"/>
        </w:rPr>
        <w:t>a</w:t>
      </w:r>
      <w:r w:rsidRPr="00080413">
        <w:rPr>
          <w:rFonts w:ascii="Times New Roman" w:hAnsi="Times New Roman"/>
          <w:sz w:val="24"/>
          <w:szCs w:val="24"/>
        </w:rPr>
        <w:t>r p</w:t>
      </w:r>
      <w:r w:rsidRPr="00080413">
        <w:rPr>
          <w:rFonts w:ascii="Times New Roman" w:hAnsi="Times New Roman"/>
          <w:spacing w:val="-1"/>
          <w:sz w:val="24"/>
          <w:szCs w:val="24"/>
        </w:rPr>
        <w:t>e</w:t>
      </w:r>
      <w:r w:rsidRPr="00080413">
        <w:rPr>
          <w:rFonts w:ascii="Times New Roman" w:hAnsi="Times New Roman"/>
          <w:sz w:val="24"/>
          <w:szCs w:val="24"/>
        </w:rPr>
        <w:t>mb</w:t>
      </w:r>
      <w:r w:rsidRPr="00080413">
        <w:rPr>
          <w:rFonts w:ascii="Times New Roman" w:hAnsi="Times New Roman"/>
          <w:spacing w:val="-1"/>
          <w:sz w:val="24"/>
          <w:szCs w:val="24"/>
        </w:rPr>
        <w:t>a</w:t>
      </w:r>
      <w:r w:rsidRPr="00080413">
        <w:rPr>
          <w:rFonts w:ascii="Times New Roman" w:hAnsi="Times New Roman"/>
          <w:spacing w:val="2"/>
          <w:sz w:val="24"/>
          <w:szCs w:val="24"/>
        </w:rPr>
        <w:t>n</w:t>
      </w:r>
      <w:r w:rsidRPr="00080413">
        <w:rPr>
          <w:rFonts w:ascii="Times New Roman" w:hAnsi="Times New Roman"/>
          <w:spacing w:val="-2"/>
          <w:sz w:val="24"/>
          <w:szCs w:val="24"/>
        </w:rPr>
        <w:t>g</w:t>
      </w:r>
      <w:r w:rsidRPr="00080413">
        <w:rPr>
          <w:rFonts w:ascii="Times New Roman" w:hAnsi="Times New Roman"/>
          <w:sz w:val="24"/>
          <w:szCs w:val="24"/>
        </w:rPr>
        <w:t>un</w:t>
      </w:r>
      <w:r w:rsidRPr="00080413">
        <w:rPr>
          <w:rFonts w:ascii="Times New Roman" w:hAnsi="Times New Roman"/>
          <w:spacing w:val="-1"/>
          <w:sz w:val="24"/>
          <w:szCs w:val="24"/>
        </w:rPr>
        <w:t>a</w:t>
      </w:r>
      <w:r w:rsidRPr="00080413">
        <w:rPr>
          <w:rFonts w:ascii="Times New Roman" w:hAnsi="Times New Roman"/>
          <w:sz w:val="24"/>
          <w:szCs w:val="24"/>
        </w:rPr>
        <w:t>n m</w:t>
      </w:r>
      <w:r w:rsidRPr="00080413">
        <w:rPr>
          <w:rFonts w:ascii="Times New Roman" w:hAnsi="Times New Roman"/>
          <w:spacing w:val="-1"/>
          <w:sz w:val="24"/>
          <w:szCs w:val="24"/>
        </w:rPr>
        <w:t>a</w:t>
      </w:r>
      <w:r w:rsidRPr="00080413">
        <w:rPr>
          <w:rFonts w:ascii="Times New Roman" w:hAnsi="Times New Roman"/>
          <w:spacing w:val="2"/>
          <w:sz w:val="24"/>
          <w:szCs w:val="24"/>
        </w:rPr>
        <w:t>k</w:t>
      </w:r>
      <w:r w:rsidRPr="00080413">
        <w:rPr>
          <w:rFonts w:ascii="Times New Roman" w:hAnsi="Times New Roman"/>
          <w:sz w:val="24"/>
          <w:szCs w:val="24"/>
        </w:rPr>
        <w:t>a juml</w:t>
      </w:r>
      <w:r w:rsidRPr="00080413">
        <w:rPr>
          <w:rFonts w:ascii="Times New Roman" w:hAnsi="Times New Roman"/>
          <w:spacing w:val="-1"/>
          <w:sz w:val="24"/>
          <w:szCs w:val="24"/>
        </w:rPr>
        <w:t>a</w:t>
      </w:r>
      <w:r w:rsidRPr="00080413">
        <w:rPr>
          <w:rFonts w:ascii="Times New Roman" w:hAnsi="Times New Roman"/>
          <w:sz w:val="24"/>
          <w:szCs w:val="24"/>
        </w:rPr>
        <w:t>h  p</w:t>
      </w:r>
      <w:r w:rsidRPr="00080413">
        <w:rPr>
          <w:rFonts w:ascii="Times New Roman" w:hAnsi="Times New Roman"/>
          <w:spacing w:val="-1"/>
          <w:sz w:val="24"/>
          <w:szCs w:val="24"/>
        </w:rPr>
        <w:t>e</w:t>
      </w:r>
      <w:r w:rsidRPr="00080413">
        <w:rPr>
          <w:rFonts w:ascii="Times New Roman" w:hAnsi="Times New Roman"/>
          <w:sz w:val="24"/>
          <w:szCs w:val="24"/>
        </w:rPr>
        <w:t xml:space="preserve">nduduk  </w:t>
      </w:r>
      <w:r w:rsidRPr="00080413">
        <w:rPr>
          <w:rFonts w:ascii="Times New Roman" w:hAnsi="Times New Roman"/>
          <w:spacing w:val="-5"/>
          <w:sz w:val="24"/>
          <w:szCs w:val="24"/>
        </w:rPr>
        <w:t>y</w:t>
      </w:r>
      <w:r w:rsidRPr="00080413">
        <w:rPr>
          <w:rFonts w:ascii="Times New Roman" w:hAnsi="Times New Roman"/>
          <w:spacing w:val="-1"/>
          <w:sz w:val="24"/>
          <w:szCs w:val="24"/>
        </w:rPr>
        <w:t>a</w:t>
      </w:r>
      <w:r w:rsidRPr="00080413">
        <w:rPr>
          <w:rFonts w:ascii="Times New Roman" w:hAnsi="Times New Roman"/>
          <w:spacing w:val="2"/>
          <w:sz w:val="24"/>
          <w:szCs w:val="24"/>
        </w:rPr>
        <w:t>n</w:t>
      </w:r>
      <w:r w:rsidRPr="00080413">
        <w:rPr>
          <w:rFonts w:ascii="Times New Roman" w:hAnsi="Times New Roman"/>
          <w:sz w:val="24"/>
          <w:szCs w:val="24"/>
        </w:rPr>
        <w:t>g   b</w:t>
      </w:r>
      <w:r w:rsidRPr="00080413">
        <w:rPr>
          <w:rFonts w:ascii="Times New Roman" w:hAnsi="Times New Roman"/>
          <w:spacing w:val="-1"/>
          <w:sz w:val="24"/>
          <w:szCs w:val="24"/>
        </w:rPr>
        <w:t>e</w:t>
      </w:r>
      <w:r w:rsidRPr="00080413">
        <w:rPr>
          <w:rFonts w:ascii="Times New Roman" w:hAnsi="Times New Roman"/>
          <w:sz w:val="24"/>
          <w:szCs w:val="24"/>
        </w:rPr>
        <w:t>s</w:t>
      </w:r>
      <w:r w:rsidRPr="00080413">
        <w:rPr>
          <w:rFonts w:ascii="Times New Roman" w:hAnsi="Times New Roman"/>
          <w:spacing w:val="1"/>
          <w:sz w:val="24"/>
          <w:szCs w:val="24"/>
        </w:rPr>
        <w:t>a</w:t>
      </w:r>
      <w:r w:rsidRPr="00080413">
        <w:rPr>
          <w:rFonts w:ascii="Times New Roman" w:hAnsi="Times New Roman"/>
          <w:sz w:val="24"/>
          <w:szCs w:val="24"/>
        </w:rPr>
        <w:t>r  h</w:t>
      </w:r>
      <w:r w:rsidRPr="00080413">
        <w:rPr>
          <w:rFonts w:ascii="Times New Roman" w:hAnsi="Times New Roman"/>
          <w:spacing w:val="-1"/>
          <w:sz w:val="24"/>
          <w:szCs w:val="24"/>
        </w:rPr>
        <w:t>ar</w:t>
      </w:r>
      <w:r w:rsidRPr="00080413">
        <w:rPr>
          <w:rFonts w:ascii="Times New Roman" w:hAnsi="Times New Roman"/>
          <w:sz w:val="24"/>
          <w:szCs w:val="24"/>
        </w:rPr>
        <w:t>us  dis</w:t>
      </w:r>
      <w:r w:rsidRPr="00080413">
        <w:rPr>
          <w:rFonts w:ascii="Times New Roman" w:hAnsi="Times New Roman"/>
          <w:spacing w:val="-1"/>
          <w:sz w:val="24"/>
          <w:szCs w:val="24"/>
        </w:rPr>
        <w:t>er</w:t>
      </w:r>
      <w:r w:rsidRPr="00080413">
        <w:rPr>
          <w:rFonts w:ascii="Times New Roman" w:hAnsi="Times New Roman"/>
          <w:sz w:val="24"/>
          <w:szCs w:val="24"/>
        </w:rPr>
        <w:t>t</w:t>
      </w:r>
      <w:r w:rsidRPr="00080413">
        <w:rPr>
          <w:rFonts w:ascii="Times New Roman" w:hAnsi="Times New Roman"/>
          <w:spacing w:val="-1"/>
          <w:sz w:val="24"/>
          <w:szCs w:val="24"/>
        </w:rPr>
        <w:t>a</w:t>
      </w:r>
      <w:r w:rsidRPr="00080413">
        <w:rPr>
          <w:rFonts w:ascii="Times New Roman" w:hAnsi="Times New Roman"/>
          <w:sz w:val="24"/>
          <w:szCs w:val="24"/>
        </w:rPr>
        <w:t>i  ku</w:t>
      </w:r>
      <w:r w:rsidRPr="00080413">
        <w:rPr>
          <w:rFonts w:ascii="Times New Roman" w:hAnsi="Times New Roman"/>
          <w:spacing w:val="-1"/>
          <w:sz w:val="24"/>
          <w:szCs w:val="24"/>
        </w:rPr>
        <w:t>a</w:t>
      </w:r>
      <w:r w:rsidRPr="00080413">
        <w:rPr>
          <w:rFonts w:ascii="Times New Roman" w:hAnsi="Times New Roman"/>
          <w:sz w:val="24"/>
          <w:szCs w:val="24"/>
        </w:rPr>
        <w:t>lit</w:t>
      </w:r>
      <w:r w:rsidRPr="00080413">
        <w:rPr>
          <w:rFonts w:ascii="Times New Roman" w:hAnsi="Times New Roman"/>
          <w:spacing w:val="-1"/>
          <w:sz w:val="24"/>
          <w:szCs w:val="24"/>
        </w:rPr>
        <w:t>a</w:t>
      </w:r>
      <w:r w:rsidRPr="00080413">
        <w:rPr>
          <w:rFonts w:ascii="Times New Roman" w:hAnsi="Times New Roman"/>
          <w:sz w:val="24"/>
          <w:szCs w:val="24"/>
        </w:rPr>
        <w:t xml:space="preserve">s  </w:t>
      </w:r>
      <w:r w:rsidRPr="00080413">
        <w:rPr>
          <w:rFonts w:ascii="Times New Roman" w:hAnsi="Times New Roman"/>
          <w:spacing w:val="1"/>
          <w:sz w:val="24"/>
          <w:szCs w:val="24"/>
        </w:rPr>
        <w:t>S</w:t>
      </w:r>
      <w:r w:rsidRPr="00080413">
        <w:rPr>
          <w:rFonts w:ascii="Times New Roman" w:hAnsi="Times New Roman"/>
          <w:sz w:val="24"/>
          <w:szCs w:val="24"/>
        </w:rPr>
        <w:t xml:space="preserve">DM  </w:t>
      </w:r>
      <w:r w:rsidRPr="00080413">
        <w:rPr>
          <w:rFonts w:ascii="Times New Roman" w:hAnsi="Times New Roman"/>
          <w:spacing w:val="-7"/>
          <w:sz w:val="24"/>
          <w:szCs w:val="24"/>
        </w:rPr>
        <w:t>y</w:t>
      </w:r>
      <w:r w:rsidRPr="00080413">
        <w:rPr>
          <w:rFonts w:ascii="Times New Roman" w:hAnsi="Times New Roman"/>
          <w:spacing w:val="-1"/>
          <w:sz w:val="24"/>
          <w:szCs w:val="24"/>
        </w:rPr>
        <w:t>a</w:t>
      </w:r>
      <w:r w:rsidRPr="00080413">
        <w:rPr>
          <w:rFonts w:ascii="Times New Roman" w:hAnsi="Times New Roman"/>
          <w:spacing w:val="2"/>
          <w:sz w:val="24"/>
          <w:szCs w:val="24"/>
        </w:rPr>
        <w:t>n</w:t>
      </w:r>
      <w:r w:rsidRPr="00080413">
        <w:rPr>
          <w:rFonts w:ascii="Times New Roman" w:hAnsi="Times New Roman"/>
          <w:sz w:val="24"/>
          <w:szCs w:val="24"/>
        </w:rPr>
        <w:t>g  tin</w:t>
      </w:r>
      <w:r w:rsidRPr="00080413">
        <w:rPr>
          <w:rFonts w:ascii="Times New Roman" w:hAnsi="Times New Roman"/>
          <w:spacing w:val="-2"/>
          <w:sz w:val="24"/>
          <w:szCs w:val="24"/>
        </w:rPr>
        <w:t>gg</w:t>
      </w:r>
      <w:r w:rsidRPr="00080413">
        <w:rPr>
          <w:rFonts w:ascii="Times New Roman" w:hAnsi="Times New Roman"/>
          <w:sz w:val="24"/>
          <w:szCs w:val="24"/>
        </w:rPr>
        <w:t xml:space="preserve">i. </w:t>
      </w:r>
      <w:r w:rsidRPr="00080413">
        <w:rPr>
          <w:rFonts w:ascii="Times New Roman" w:hAnsi="Times New Roman"/>
          <w:spacing w:val="1"/>
          <w:sz w:val="24"/>
          <w:szCs w:val="24"/>
        </w:rPr>
        <w:t>P</w:t>
      </w:r>
      <w:r w:rsidRPr="00080413">
        <w:rPr>
          <w:rFonts w:ascii="Times New Roman" w:hAnsi="Times New Roman"/>
          <w:spacing w:val="-1"/>
          <w:sz w:val="24"/>
          <w:szCs w:val="24"/>
        </w:rPr>
        <w:t>e</w:t>
      </w:r>
      <w:r w:rsidRPr="00080413">
        <w:rPr>
          <w:rFonts w:ascii="Times New Roman" w:hAnsi="Times New Roman"/>
          <w:sz w:val="24"/>
          <w:szCs w:val="24"/>
        </w:rPr>
        <w:t>n</w:t>
      </w:r>
      <w:r w:rsidRPr="00080413">
        <w:rPr>
          <w:rFonts w:ascii="Times New Roman" w:hAnsi="Times New Roman"/>
          <w:spacing w:val="-1"/>
          <w:sz w:val="24"/>
          <w:szCs w:val="24"/>
        </w:rPr>
        <w:t>a</w:t>
      </w:r>
      <w:r w:rsidRPr="00080413">
        <w:rPr>
          <w:rFonts w:ascii="Times New Roman" w:hAnsi="Times New Roman"/>
          <w:spacing w:val="2"/>
          <w:sz w:val="24"/>
          <w:szCs w:val="24"/>
        </w:rPr>
        <w:t>n</w:t>
      </w:r>
      <w:r w:rsidRPr="00080413">
        <w:rPr>
          <w:rFonts w:ascii="Times New Roman" w:hAnsi="Times New Roman"/>
          <w:sz w:val="24"/>
          <w:szCs w:val="24"/>
        </w:rPr>
        <w:t>g</w:t>
      </w:r>
      <w:r w:rsidRPr="00080413">
        <w:rPr>
          <w:rFonts w:ascii="Times New Roman" w:hAnsi="Times New Roman"/>
          <w:spacing w:val="-1"/>
          <w:sz w:val="24"/>
          <w:szCs w:val="24"/>
        </w:rPr>
        <w:t>a</w:t>
      </w:r>
      <w:r w:rsidRPr="00080413">
        <w:rPr>
          <w:rFonts w:ascii="Times New Roman" w:hAnsi="Times New Roman"/>
          <w:sz w:val="24"/>
          <w:szCs w:val="24"/>
        </w:rPr>
        <w:t>n</w:t>
      </w:r>
      <w:r w:rsidRPr="00080413">
        <w:rPr>
          <w:rFonts w:ascii="Times New Roman" w:hAnsi="Times New Roman"/>
          <w:spacing w:val="-1"/>
          <w:sz w:val="24"/>
          <w:szCs w:val="24"/>
        </w:rPr>
        <w:t>a</w:t>
      </w:r>
      <w:r w:rsidRPr="00080413">
        <w:rPr>
          <w:rFonts w:ascii="Times New Roman" w:hAnsi="Times New Roman"/>
          <w:sz w:val="24"/>
          <w:szCs w:val="24"/>
        </w:rPr>
        <w:t>n k</w:t>
      </w:r>
      <w:r w:rsidRPr="00080413">
        <w:rPr>
          <w:rFonts w:ascii="Times New Roman" w:hAnsi="Times New Roman"/>
          <w:spacing w:val="-1"/>
          <w:sz w:val="24"/>
          <w:szCs w:val="24"/>
        </w:rPr>
        <w:t>e</w:t>
      </w:r>
      <w:r w:rsidRPr="00080413">
        <w:rPr>
          <w:rFonts w:ascii="Times New Roman" w:hAnsi="Times New Roman"/>
          <w:sz w:val="24"/>
          <w:szCs w:val="24"/>
        </w:rPr>
        <w:t>p</w:t>
      </w:r>
      <w:r w:rsidRPr="00080413">
        <w:rPr>
          <w:rFonts w:ascii="Times New Roman" w:hAnsi="Times New Roman"/>
          <w:spacing w:val="-1"/>
          <w:sz w:val="24"/>
          <w:szCs w:val="24"/>
        </w:rPr>
        <w:t>e</w:t>
      </w:r>
      <w:r w:rsidRPr="00080413">
        <w:rPr>
          <w:rFonts w:ascii="Times New Roman" w:hAnsi="Times New Roman"/>
          <w:sz w:val="24"/>
          <w:szCs w:val="24"/>
        </w:rPr>
        <w:t>nduduk</w:t>
      </w:r>
      <w:r w:rsidRPr="00080413">
        <w:rPr>
          <w:rFonts w:ascii="Times New Roman" w:hAnsi="Times New Roman"/>
          <w:spacing w:val="-1"/>
          <w:sz w:val="24"/>
          <w:szCs w:val="24"/>
        </w:rPr>
        <w:t>a</w:t>
      </w:r>
      <w:r w:rsidRPr="00080413">
        <w:rPr>
          <w:rFonts w:ascii="Times New Roman" w:hAnsi="Times New Roman"/>
          <w:sz w:val="24"/>
          <w:szCs w:val="24"/>
        </w:rPr>
        <w:t xml:space="preserve">n </w:t>
      </w:r>
      <w:r w:rsidRPr="00080413">
        <w:rPr>
          <w:rFonts w:ascii="Times New Roman" w:hAnsi="Times New Roman"/>
          <w:spacing w:val="3"/>
          <w:sz w:val="24"/>
          <w:szCs w:val="24"/>
        </w:rPr>
        <w:t>s</w:t>
      </w:r>
      <w:r w:rsidRPr="00080413">
        <w:rPr>
          <w:rFonts w:ascii="Times New Roman" w:hAnsi="Times New Roman"/>
          <w:spacing w:val="-1"/>
          <w:sz w:val="24"/>
          <w:szCs w:val="24"/>
        </w:rPr>
        <w:t>a</w:t>
      </w:r>
      <w:r w:rsidRPr="00080413">
        <w:rPr>
          <w:rFonts w:ascii="Times New Roman" w:hAnsi="Times New Roman"/>
          <w:spacing w:val="2"/>
          <w:sz w:val="24"/>
          <w:szCs w:val="24"/>
        </w:rPr>
        <w:t>n</w:t>
      </w:r>
      <w:r w:rsidRPr="00080413">
        <w:rPr>
          <w:rFonts w:ascii="Times New Roman" w:hAnsi="Times New Roman"/>
          <w:spacing w:val="-2"/>
          <w:sz w:val="24"/>
          <w:szCs w:val="24"/>
        </w:rPr>
        <w:t>g</w:t>
      </w:r>
      <w:r w:rsidRPr="00080413">
        <w:rPr>
          <w:rFonts w:ascii="Times New Roman" w:hAnsi="Times New Roman"/>
          <w:spacing w:val="-1"/>
          <w:sz w:val="24"/>
          <w:szCs w:val="24"/>
        </w:rPr>
        <w:t>a</w:t>
      </w:r>
      <w:r w:rsidRPr="00080413">
        <w:rPr>
          <w:rFonts w:ascii="Times New Roman" w:hAnsi="Times New Roman"/>
          <w:sz w:val="24"/>
          <w:szCs w:val="24"/>
        </w:rPr>
        <w:t>t p</w:t>
      </w:r>
      <w:r w:rsidRPr="00080413">
        <w:rPr>
          <w:rFonts w:ascii="Times New Roman" w:hAnsi="Times New Roman"/>
          <w:spacing w:val="1"/>
          <w:sz w:val="24"/>
          <w:szCs w:val="24"/>
        </w:rPr>
        <w:t>e</w:t>
      </w:r>
      <w:r w:rsidRPr="00080413">
        <w:rPr>
          <w:rFonts w:ascii="Times New Roman" w:hAnsi="Times New Roman"/>
          <w:sz w:val="24"/>
          <w:szCs w:val="24"/>
        </w:rPr>
        <w:t>nting s</w:t>
      </w:r>
      <w:r w:rsidRPr="00080413">
        <w:rPr>
          <w:rFonts w:ascii="Times New Roman" w:hAnsi="Times New Roman"/>
          <w:spacing w:val="-1"/>
          <w:sz w:val="24"/>
          <w:szCs w:val="24"/>
        </w:rPr>
        <w:t>e</w:t>
      </w:r>
      <w:r w:rsidRPr="00080413">
        <w:rPr>
          <w:rFonts w:ascii="Times New Roman" w:hAnsi="Times New Roman"/>
          <w:sz w:val="24"/>
          <w:szCs w:val="24"/>
        </w:rPr>
        <w:t>hi</w:t>
      </w:r>
      <w:r w:rsidRPr="00080413">
        <w:rPr>
          <w:rFonts w:ascii="Times New Roman" w:hAnsi="Times New Roman"/>
          <w:spacing w:val="2"/>
          <w:sz w:val="24"/>
          <w:szCs w:val="24"/>
        </w:rPr>
        <w:t>n</w:t>
      </w:r>
      <w:r w:rsidRPr="00080413">
        <w:rPr>
          <w:rFonts w:ascii="Times New Roman" w:hAnsi="Times New Roman"/>
          <w:sz w:val="24"/>
          <w:szCs w:val="24"/>
        </w:rPr>
        <w:t>g</w:t>
      </w:r>
      <w:r w:rsidRPr="00080413">
        <w:rPr>
          <w:rFonts w:ascii="Times New Roman" w:hAnsi="Times New Roman"/>
          <w:spacing w:val="-2"/>
          <w:sz w:val="24"/>
          <w:szCs w:val="24"/>
        </w:rPr>
        <w:t>g</w:t>
      </w:r>
      <w:r w:rsidRPr="00080413">
        <w:rPr>
          <w:rFonts w:ascii="Times New Roman" w:hAnsi="Times New Roman"/>
          <w:sz w:val="24"/>
          <w:szCs w:val="24"/>
        </w:rPr>
        <w:t>a pot</w:t>
      </w:r>
      <w:r w:rsidRPr="00080413">
        <w:rPr>
          <w:rFonts w:ascii="Times New Roman" w:hAnsi="Times New Roman"/>
          <w:spacing w:val="-1"/>
          <w:sz w:val="24"/>
          <w:szCs w:val="24"/>
        </w:rPr>
        <w:t>e</w:t>
      </w:r>
      <w:r w:rsidRPr="00080413">
        <w:rPr>
          <w:rFonts w:ascii="Times New Roman" w:hAnsi="Times New Roman"/>
          <w:sz w:val="24"/>
          <w:szCs w:val="24"/>
        </w:rPr>
        <w:t xml:space="preserve">nsi </w:t>
      </w:r>
      <w:r w:rsidRPr="00080413">
        <w:rPr>
          <w:rFonts w:ascii="Times New Roman" w:hAnsi="Times New Roman"/>
          <w:spacing w:val="-2"/>
          <w:sz w:val="24"/>
          <w:szCs w:val="24"/>
        </w:rPr>
        <w:t>y</w:t>
      </w:r>
      <w:r w:rsidRPr="00080413">
        <w:rPr>
          <w:rFonts w:ascii="Times New Roman" w:hAnsi="Times New Roman"/>
          <w:spacing w:val="-1"/>
          <w:sz w:val="24"/>
          <w:szCs w:val="24"/>
        </w:rPr>
        <w:t>a</w:t>
      </w:r>
      <w:r w:rsidRPr="00080413">
        <w:rPr>
          <w:rFonts w:ascii="Times New Roman" w:hAnsi="Times New Roman"/>
          <w:sz w:val="24"/>
          <w:szCs w:val="24"/>
        </w:rPr>
        <w:t>ng dimiliki m</w:t>
      </w:r>
      <w:r w:rsidRPr="00080413">
        <w:rPr>
          <w:rFonts w:ascii="Times New Roman" w:hAnsi="Times New Roman"/>
          <w:spacing w:val="-1"/>
          <w:sz w:val="24"/>
          <w:szCs w:val="24"/>
        </w:rPr>
        <w:t>a</w:t>
      </w:r>
      <w:r w:rsidRPr="00080413">
        <w:rPr>
          <w:rFonts w:ascii="Times New Roman" w:hAnsi="Times New Roman"/>
          <w:sz w:val="24"/>
          <w:szCs w:val="24"/>
        </w:rPr>
        <w:t>mpu m</w:t>
      </w:r>
      <w:r w:rsidRPr="00080413">
        <w:rPr>
          <w:rFonts w:ascii="Times New Roman" w:hAnsi="Times New Roman"/>
          <w:spacing w:val="-1"/>
          <w:sz w:val="24"/>
          <w:szCs w:val="24"/>
        </w:rPr>
        <w:t>e</w:t>
      </w:r>
      <w:r w:rsidRPr="00080413">
        <w:rPr>
          <w:rFonts w:ascii="Times New Roman" w:hAnsi="Times New Roman"/>
          <w:sz w:val="24"/>
          <w:szCs w:val="24"/>
        </w:rPr>
        <w:t>nj</w:t>
      </w:r>
      <w:r w:rsidRPr="00080413">
        <w:rPr>
          <w:rFonts w:ascii="Times New Roman" w:hAnsi="Times New Roman"/>
          <w:spacing w:val="-1"/>
          <w:sz w:val="24"/>
          <w:szCs w:val="24"/>
        </w:rPr>
        <w:t>a</w:t>
      </w:r>
      <w:r w:rsidRPr="00080413">
        <w:rPr>
          <w:rFonts w:ascii="Times New Roman" w:hAnsi="Times New Roman"/>
          <w:sz w:val="24"/>
          <w:szCs w:val="24"/>
        </w:rPr>
        <w:t>di p</w:t>
      </w:r>
      <w:r w:rsidRPr="00080413">
        <w:rPr>
          <w:rFonts w:ascii="Times New Roman" w:hAnsi="Times New Roman"/>
          <w:spacing w:val="-1"/>
          <w:sz w:val="24"/>
          <w:szCs w:val="24"/>
        </w:rPr>
        <w:t>e</w:t>
      </w:r>
      <w:r w:rsidRPr="00080413">
        <w:rPr>
          <w:rFonts w:ascii="Times New Roman" w:hAnsi="Times New Roman"/>
          <w:sz w:val="24"/>
          <w:szCs w:val="24"/>
        </w:rPr>
        <w:t>ndo</w:t>
      </w:r>
      <w:r w:rsidRPr="00080413">
        <w:rPr>
          <w:rFonts w:ascii="Times New Roman" w:hAnsi="Times New Roman"/>
          <w:spacing w:val="-1"/>
          <w:sz w:val="24"/>
          <w:szCs w:val="24"/>
        </w:rPr>
        <w:t>r</w:t>
      </w:r>
      <w:r w:rsidRPr="00080413">
        <w:rPr>
          <w:rFonts w:ascii="Times New Roman" w:hAnsi="Times New Roman"/>
          <w:sz w:val="24"/>
          <w:szCs w:val="24"/>
        </w:rPr>
        <w:t>o</w:t>
      </w:r>
      <w:r w:rsidRPr="00080413">
        <w:rPr>
          <w:rFonts w:ascii="Times New Roman" w:hAnsi="Times New Roman"/>
          <w:spacing w:val="2"/>
          <w:sz w:val="24"/>
          <w:szCs w:val="24"/>
        </w:rPr>
        <w:t>n</w:t>
      </w:r>
      <w:r w:rsidRPr="00080413">
        <w:rPr>
          <w:rFonts w:ascii="Times New Roman" w:hAnsi="Times New Roman"/>
          <w:sz w:val="24"/>
          <w:szCs w:val="24"/>
        </w:rPr>
        <w:t>g d</w:t>
      </w:r>
      <w:r w:rsidRPr="00080413">
        <w:rPr>
          <w:rFonts w:ascii="Times New Roman" w:hAnsi="Times New Roman"/>
          <w:spacing w:val="-1"/>
          <w:sz w:val="24"/>
          <w:szCs w:val="24"/>
        </w:rPr>
        <w:t>a</w:t>
      </w:r>
      <w:r w:rsidRPr="00080413">
        <w:rPr>
          <w:rFonts w:ascii="Times New Roman" w:hAnsi="Times New Roman"/>
          <w:sz w:val="24"/>
          <w:szCs w:val="24"/>
        </w:rPr>
        <w:t>l</w:t>
      </w:r>
      <w:r w:rsidRPr="00080413">
        <w:rPr>
          <w:rFonts w:ascii="Times New Roman" w:hAnsi="Times New Roman"/>
          <w:spacing w:val="1"/>
          <w:sz w:val="24"/>
          <w:szCs w:val="24"/>
        </w:rPr>
        <w:t>a</w:t>
      </w:r>
      <w:r w:rsidRPr="00080413">
        <w:rPr>
          <w:rFonts w:ascii="Times New Roman" w:hAnsi="Times New Roman"/>
          <w:sz w:val="24"/>
          <w:szCs w:val="24"/>
        </w:rPr>
        <w:t>m p</w:t>
      </w:r>
      <w:r w:rsidRPr="00080413">
        <w:rPr>
          <w:rFonts w:ascii="Times New Roman" w:hAnsi="Times New Roman"/>
          <w:spacing w:val="-1"/>
          <w:sz w:val="24"/>
          <w:szCs w:val="24"/>
        </w:rPr>
        <w:t>e</w:t>
      </w:r>
      <w:r w:rsidRPr="00080413">
        <w:rPr>
          <w:rFonts w:ascii="Times New Roman" w:hAnsi="Times New Roman"/>
          <w:sz w:val="24"/>
          <w:szCs w:val="24"/>
        </w:rPr>
        <w:t>mb</w:t>
      </w:r>
      <w:r w:rsidRPr="00080413">
        <w:rPr>
          <w:rFonts w:ascii="Times New Roman" w:hAnsi="Times New Roman"/>
          <w:spacing w:val="-1"/>
          <w:sz w:val="24"/>
          <w:szCs w:val="24"/>
        </w:rPr>
        <w:t>a</w:t>
      </w:r>
      <w:r w:rsidRPr="00080413">
        <w:rPr>
          <w:rFonts w:ascii="Times New Roman" w:hAnsi="Times New Roman"/>
          <w:spacing w:val="2"/>
          <w:sz w:val="24"/>
          <w:szCs w:val="24"/>
        </w:rPr>
        <w:t>n</w:t>
      </w:r>
      <w:r w:rsidRPr="00080413">
        <w:rPr>
          <w:rFonts w:ascii="Times New Roman" w:hAnsi="Times New Roman"/>
          <w:spacing w:val="-2"/>
          <w:sz w:val="24"/>
          <w:szCs w:val="24"/>
        </w:rPr>
        <w:t>g</w:t>
      </w:r>
      <w:r w:rsidRPr="00080413">
        <w:rPr>
          <w:rFonts w:ascii="Times New Roman" w:hAnsi="Times New Roman"/>
          <w:sz w:val="24"/>
          <w:szCs w:val="24"/>
        </w:rPr>
        <w:t>un</w:t>
      </w:r>
      <w:r w:rsidRPr="00080413">
        <w:rPr>
          <w:rFonts w:ascii="Times New Roman" w:hAnsi="Times New Roman"/>
          <w:spacing w:val="-1"/>
          <w:sz w:val="24"/>
          <w:szCs w:val="24"/>
        </w:rPr>
        <w:t>a</w:t>
      </w:r>
      <w:r w:rsidRPr="00080413">
        <w:rPr>
          <w:rFonts w:ascii="Times New Roman" w:hAnsi="Times New Roman"/>
          <w:sz w:val="24"/>
          <w:szCs w:val="24"/>
        </w:rPr>
        <w:t>n, khusus</w:t>
      </w:r>
      <w:r w:rsidRPr="00080413">
        <w:rPr>
          <w:rFonts w:ascii="Times New Roman" w:hAnsi="Times New Roman"/>
          <w:spacing w:val="5"/>
          <w:sz w:val="24"/>
          <w:szCs w:val="24"/>
        </w:rPr>
        <w:t>n</w:t>
      </w:r>
      <w:r w:rsidRPr="00080413">
        <w:rPr>
          <w:rFonts w:ascii="Times New Roman" w:hAnsi="Times New Roman"/>
          <w:spacing w:val="-2"/>
          <w:sz w:val="24"/>
          <w:szCs w:val="24"/>
        </w:rPr>
        <w:t>y</w:t>
      </w:r>
      <w:r w:rsidRPr="00080413">
        <w:rPr>
          <w:rFonts w:ascii="Times New Roman" w:hAnsi="Times New Roman"/>
          <w:sz w:val="24"/>
          <w:szCs w:val="24"/>
        </w:rPr>
        <w:t>a p</w:t>
      </w:r>
      <w:r w:rsidRPr="00080413">
        <w:rPr>
          <w:rFonts w:ascii="Times New Roman" w:hAnsi="Times New Roman"/>
          <w:spacing w:val="-1"/>
          <w:sz w:val="24"/>
          <w:szCs w:val="24"/>
        </w:rPr>
        <w:t>e</w:t>
      </w:r>
      <w:r w:rsidRPr="00080413">
        <w:rPr>
          <w:rFonts w:ascii="Times New Roman" w:hAnsi="Times New Roman"/>
          <w:sz w:val="24"/>
          <w:szCs w:val="24"/>
        </w:rPr>
        <w:t>mb</w:t>
      </w:r>
      <w:r w:rsidRPr="00080413">
        <w:rPr>
          <w:rFonts w:ascii="Times New Roman" w:hAnsi="Times New Roman"/>
          <w:spacing w:val="-1"/>
          <w:sz w:val="24"/>
          <w:szCs w:val="24"/>
        </w:rPr>
        <w:t>a</w:t>
      </w:r>
      <w:r w:rsidRPr="00080413">
        <w:rPr>
          <w:rFonts w:ascii="Times New Roman" w:hAnsi="Times New Roman"/>
          <w:spacing w:val="2"/>
          <w:sz w:val="24"/>
          <w:szCs w:val="24"/>
        </w:rPr>
        <w:t>n</w:t>
      </w:r>
      <w:r w:rsidRPr="00080413">
        <w:rPr>
          <w:rFonts w:ascii="Times New Roman" w:hAnsi="Times New Roman"/>
          <w:spacing w:val="-2"/>
          <w:sz w:val="24"/>
          <w:szCs w:val="24"/>
        </w:rPr>
        <w:t>g</w:t>
      </w:r>
      <w:r w:rsidRPr="00080413">
        <w:rPr>
          <w:rFonts w:ascii="Times New Roman" w:hAnsi="Times New Roman"/>
          <w:sz w:val="24"/>
          <w:szCs w:val="24"/>
        </w:rPr>
        <w:t xml:space="preserve">una </w:t>
      </w:r>
      <w:r w:rsidRPr="00080413">
        <w:rPr>
          <w:rFonts w:ascii="Times New Roman" w:hAnsi="Times New Roman"/>
          <w:spacing w:val="2"/>
          <w:sz w:val="24"/>
          <w:szCs w:val="24"/>
        </w:rPr>
        <w:t>D</w:t>
      </w:r>
      <w:r w:rsidRPr="00080413">
        <w:rPr>
          <w:rFonts w:ascii="Times New Roman" w:hAnsi="Times New Roman"/>
          <w:spacing w:val="-1"/>
          <w:sz w:val="24"/>
          <w:szCs w:val="24"/>
        </w:rPr>
        <w:t>e</w:t>
      </w:r>
      <w:r w:rsidRPr="00080413">
        <w:rPr>
          <w:rFonts w:ascii="Times New Roman" w:hAnsi="Times New Roman"/>
          <w:sz w:val="24"/>
          <w:szCs w:val="24"/>
        </w:rPr>
        <w:t>sa Suka Karya.</w:t>
      </w:r>
    </w:p>
    <w:p w:rsidR="0063650F" w:rsidRPr="00B56AE2" w:rsidRDefault="0063650F" w:rsidP="0063650F">
      <w:pPr>
        <w:spacing w:after="0" w:line="240" w:lineRule="auto"/>
        <w:ind w:firstLine="426"/>
        <w:jc w:val="both"/>
        <w:rPr>
          <w:rFonts w:ascii="Times New Roman" w:hAnsi="Times New Roman"/>
          <w:sz w:val="24"/>
          <w:szCs w:val="24"/>
        </w:rPr>
      </w:pPr>
    </w:p>
    <w:p w:rsidR="0063650F" w:rsidRPr="00F9078A" w:rsidRDefault="0063650F" w:rsidP="0063650F">
      <w:pPr>
        <w:pStyle w:val="NoSpacing"/>
        <w:numPr>
          <w:ilvl w:val="0"/>
          <w:numId w:val="6"/>
        </w:numPr>
        <w:ind w:left="426" w:hanging="426"/>
        <w:jc w:val="both"/>
        <w:rPr>
          <w:rFonts w:ascii="Times New Roman" w:hAnsi="Times New Roman" w:cs="Times New Roman"/>
          <w:b/>
          <w:sz w:val="24"/>
          <w:szCs w:val="24"/>
        </w:rPr>
      </w:pPr>
      <w:r w:rsidRPr="00F9078A">
        <w:rPr>
          <w:rFonts w:ascii="Times New Roman" w:hAnsi="Times New Roman" w:cs="Times New Roman"/>
          <w:b/>
          <w:sz w:val="24"/>
          <w:szCs w:val="24"/>
        </w:rPr>
        <w:t>Metode Penelitian</w:t>
      </w:r>
    </w:p>
    <w:p w:rsidR="0063650F" w:rsidRDefault="0063650F" w:rsidP="0063650F">
      <w:pPr>
        <w:pStyle w:val="NoSpacing"/>
        <w:ind w:firstLine="426"/>
        <w:jc w:val="both"/>
        <w:rPr>
          <w:rFonts w:ascii="Times New Roman" w:hAnsi="Times New Roman" w:cs="Times New Roman"/>
          <w:sz w:val="24"/>
          <w:szCs w:val="24"/>
        </w:rPr>
      </w:pPr>
      <w:r w:rsidRPr="00F9078A">
        <w:rPr>
          <w:rFonts w:ascii="Times New Roman" w:hAnsi="Times New Roman" w:cs="Times New Roman"/>
          <w:sz w:val="24"/>
          <w:szCs w:val="24"/>
        </w:rPr>
        <w:t xml:space="preserve">Metode yang digunakan adalah penelitian kuantitatif dengan metode survei. Penelitian ini akan dilakukan di Desa Suka Karya Kecamatan Marau, Kabupaten Ketapang dengan pertimbangan bahwa daerah berdirinya perusahaan Minamas Plantation sekaligus daerah yang terkena dampak langsung oleh program CSR PT  Minamas </w:t>
      </w:r>
      <w:r w:rsidRPr="00F9078A">
        <w:rPr>
          <w:rFonts w:ascii="Times New Roman" w:hAnsi="Times New Roman" w:cs="Times New Roman"/>
          <w:i/>
          <w:sz w:val="24"/>
          <w:szCs w:val="24"/>
        </w:rPr>
        <w:t>Plantation</w:t>
      </w:r>
      <w:r w:rsidRPr="00F9078A">
        <w:rPr>
          <w:rFonts w:ascii="Times New Roman" w:hAnsi="Times New Roman" w:cs="Times New Roman"/>
          <w:sz w:val="24"/>
          <w:szCs w:val="24"/>
        </w:rPr>
        <w:t xml:space="preserve">. Sampel dalam penelitian ini berjumlah 75 responden </w:t>
      </w:r>
      <w:r w:rsidRPr="00F9078A">
        <w:rPr>
          <w:rFonts w:ascii="Times New Roman" w:hAnsi="Times New Roman"/>
          <w:sz w:val="24"/>
          <w:szCs w:val="24"/>
        </w:rPr>
        <w:t xml:space="preserve">berdasarkan perhitungan teknik Solvin dari seluruh total anggota koperasi PT Minamas </w:t>
      </w:r>
      <w:r w:rsidRPr="00F9078A">
        <w:rPr>
          <w:rFonts w:ascii="Times New Roman" w:hAnsi="Times New Roman"/>
          <w:i/>
          <w:sz w:val="24"/>
          <w:szCs w:val="24"/>
        </w:rPr>
        <w:t>Plantation</w:t>
      </w:r>
      <w:r w:rsidRPr="00F9078A">
        <w:rPr>
          <w:rFonts w:ascii="Times New Roman" w:hAnsi="Times New Roman"/>
          <w:sz w:val="24"/>
          <w:szCs w:val="24"/>
        </w:rPr>
        <w:t>, hal ini dilakukan untuk mempermudah dalam pengolahan data dan untuk hasil pengujian yang lebih baik</w:t>
      </w:r>
      <w:r w:rsidRPr="00F9078A">
        <w:rPr>
          <w:rFonts w:ascii="Times New Roman" w:hAnsi="Times New Roman" w:cs="Times New Roman"/>
          <w:sz w:val="24"/>
          <w:szCs w:val="24"/>
        </w:rPr>
        <w:t xml:space="preserve">. Teknik pengambilan sampel dalam penelitian ini dipilih sampel secara </w:t>
      </w:r>
      <w:r w:rsidRPr="00F9078A">
        <w:rPr>
          <w:rFonts w:ascii="Times New Roman" w:eastAsia="Times New Roman" w:hAnsi="Times New Roman"/>
          <w:sz w:val="24"/>
          <w:szCs w:val="24"/>
        </w:rPr>
        <w:t xml:space="preserve">teknik </w:t>
      </w:r>
      <w:r w:rsidRPr="00F9078A">
        <w:rPr>
          <w:rFonts w:ascii="Times New Roman" w:hAnsi="Times New Roman"/>
          <w:bCs/>
          <w:color w:val="222222"/>
          <w:sz w:val="24"/>
          <w:szCs w:val="24"/>
          <w:shd w:val="clear" w:color="auto" w:fill="FFFFFF"/>
        </w:rPr>
        <w:t>acak</w:t>
      </w:r>
      <w:r w:rsidRPr="00F9078A">
        <w:rPr>
          <w:rStyle w:val="apple-converted-space"/>
          <w:rFonts w:ascii="Times New Roman" w:hAnsi="Times New Roman"/>
          <w:color w:val="222222"/>
          <w:sz w:val="24"/>
          <w:szCs w:val="24"/>
          <w:shd w:val="clear" w:color="auto" w:fill="FFFFFF"/>
        </w:rPr>
        <w:t xml:space="preserve"> sederhana </w:t>
      </w:r>
      <w:r w:rsidRPr="00F9078A">
        <w:rPr>
          <w:rFonts w:ascii="Times New Roman" w:hAnsi="Times New Roman"/>
          <w:color w:val="222222"/>
          <w:sz w:val="24"/>
          <w:szCs w:val="24"/>
          <w:shd w:val="clear" w:color="auto" w:fill="FFFFFF"/>
        </w:rPr>
        <w:t>(</w:t>
      </w:r>
      <w:r w:rsidRPr="00F9078A">
        <w:rPr>
          <w:rFonts w:ascii="Times New Roman" w:hAnsi="Times New Roman"/>
          <w:i/>
          <w:color w:val="222222"/>
          <w:sz w:val="24"/>
          <w:szCs w:val="24"/>
          <w:shd w:val="clear" w:color="auto" w:fill="FFFFFF"/>
        </w:rPr>
        <w:t>Simpel Random Sampling</w:t>
      </w:r>
      <w:r w:rsidRPr="00F9078A">
        <w:rPr>
          <w:rFonts w:ascii="Times New Roman" w:hAnsi="Times New Roman"/>
          <w:color w:val="222222"/>
          <w:sz w:val="24"/>
          <w:szCs w:val="24"/>
          <w:shd w:val="clear" w:color="auto" w:fill="FFFFFF"/>
        </w:rPr>
        <w:t xml:space="preserve">) </w:t>
      </w:r>
      <w:r w:rsidRPr="00F9078A">
        <w:rPr>
          <w:rFonts w:ascii="Times New Roman" w:hAnsi="Times New Roman" w:cs="Times New Roman"/>
          <w:sz w:val="24"/>
          <w:szCs w:val="24"/>
        </w:rPr>
        <w:t xml:space="preserve">dengan pertimbangan </w:t>
      </w:r>
      <w:r w:rsidRPr="00F9078A">
        <w:rPr>
          <w:rFonts w:ascii="Times New Roman" w:hAnsi="Times New Roman"/>
          <w:sz w:val="24"/>
          <w:szCs w:val="24"/>
        </w:rPr>
        <w:t>peneliti memberikan peluang yang sama bagi setiap anggota populasi (angota Koperasi) untuk dipilih menjadi sampel yang dilakukan secara acak tanpa memperhatikan strata yang ada dalam populasi itu sendiri</w:t>
      </w:r>
      <w:r w:rsidRPr="00F9078A">
        <w:rPr>
          <w:rFonts w:ascii="Times New Roman" w:eastAsia="Times New Roman" w:hAnsi="Times New Roman" w:cs="Times New Roman"/>
          <w:sz w:val="24"/>
          <w:szCs w:val="24"/>
        </w:rPr>
        <w:t xml:space="preserve">. </w:t>
      </w:r>
      <w:r w:rsidRPr="00F9078A">
        <w:rPr>
          <w:rFonts w:ascii="Times New Roman" w:hAnsi="Times New Roman" w:cs="Times New Roman"/>
          <w:sz w:val="24"/>
          <w:szCs w:val="24"/>
        </w:rPr>
        <w:t xml:space="preserve">Sumber data pada penelitian ini berupa data primer dan data sekunder. Skala pengukuran yang digunakan dalam penelitian untuk menilai setiap jawaban responden dilakukan dengan menggunakan skala likert. </w:t>
      </w:r>
    </w:p>
    <w:p w:rsidR="0063650F" w:rsidRPr="00F9078A" w:rsidRDefault="0063650F" w:rsidP="0063650F">
      <w:pPr>
        <w:pStyle w:val="NoSpacing"/>
        <w:ind w:firstLine="426"/>
        <w:jc w:val="both"/>
        <w:rPr>
          <w:rFonts w:ascii="Times New Roman" w:hAnsi="Times New Roman" w:cs="Times New Roman"/>
          <w:b/>
          <w:sz w:val="24"/>
          <w:szCs w:val="24"/>
        </w:rPr>
      </w:pPr>
      <w:r w:rsidRPr="00F9078A">
        <w:rPr>
          <w:rFonts w:ascii="Times New Roman" w:hAnsi="Times New Roman" w:cs="Times New Roman"/>
          <w:sz w:val="24"/>
          <w:szCs w:val="24"/>
        </w:rPr>
        <w:lastRenderedPageBreak/>
        <w:t xml:space="preserve">Uji validitas digunakan untuk mengukur sah atau valid tidaknya suatu kuesioner. Suatu kuesioner dikatakan valid jika pertanyaan pada kuesioner mampu mengungkapkan suatu yang akan diukur oleh kuesioner tersebut. Untuk hasil analisis dapat dilihat pada output uji reabilitas pada bagian </w:t>
      </w:r>
      <w:r w:rsidRPr="00F9078A">
        <w:rPr>
          <w:rFonts w:ascii="Times New Roman" w:hAnsi="Times New Roman" w:cs="Times New Roman"/>
          <w:i/>
          <w:sz w:val="24"/>
          <w:szCs w:val="24"/>
        </w:rPr>
        <w:t>corrected item total correlation</w:t>
      </w:r>
      <w:r w:rsidRPr="00F9078A">
        <w:rPr>
          <w:rFonts w:ascii="Times New Roman" w:hAnsi="Times New Roman" w:cs="Times New Roman"/>
          <w:sz w:val="24"/>
          <w:szCs w:val="24"/>
        </w:rPr>
        <w:t>.</w:t>
      </w:r>
      <w:r>
        <w:rPr>
          <w:rFonts w:ascii="Times New Roman" w:hAnsi="Times New Roman" w:cs="Times New Roman"/>
          <w:sz w:val="24"/>
          <w:szCs w:val="24"/>
        </w:rPr>
        <w:t xml:space="preserve"> </w:t>
      </w:r>
      <w:r w:rsidRPr="00F9078A">
        <w:rPr>
          <w:rFonts w:ascii="Times New Roman" w:hAnsi="Times New Roman" w:cs="Times New Roman"/>
          <w:sz w:val="24"/>
          <w:szCs w:val="24"/>
        </w:rPr>
        <w:t xml:space="preserve">Atribut dalam penelitian ini disusun berdasarkan indikator pada masing-masing variabel. Variabel-variabel tersebut dibagi menjadi </w:t>
      </w:r>
      <w:r w:rsidRPr="00F9078A">
        <w:rPr>
          <w:rFonts w:ascii="Times New Roman" w:hAnsi="Times New Roman"/>
          <w:sz w:val="24"/>
          <w:szCs w:val="24"/>
        </w:rPr>
        <w:t>unsur-unsur indeks kepuasan masyarakat (IKM)</w:t>
      </w:r>
      <w:r>
        <w:rPr>
          <w:rFonts w:ascii="Times New Roman" w:hAnsi="Times New Roman"/>
          <w:sz w:val="24"/>
          <w:szCs w:val="24"/>
        </w:rPr>
        <w:t>.</w:t>
      </w:r>
    </w:p>
    <w:p w:rsidR="0063650F" w:rsidRPr="00F9078A" w:rsidRDefault="0063650F" w:rsidP="0063650F">
      <w:pPr>
        <w:pStyle w:val="NoSpacing"/>
        <w:ind w:firstLine="426"/>
        <w:jc w:val="both"/>
        <w:rPr>
          <w:rFonts w:ascii="Times New Roman" w:hAnsi="Times New Roman" w:cs="Times New Roman"/>
          <w:sz w:val="24"/>
          <w:szCs w:val="24"/>
        </w:rPr>
      </w:pPr>
    </w:p>
    <w:p w:rsidR="0063650F" w:rsidRPr="009207B4" w:rsidRDefault="0063650F" w:rsidP="0063650F">
      <w:pPr>
        <w:pStyle w:val="NoSpacing"/>
        <w:numPr>
          <w:ilvl w:val="0"/>
          <w:numId w:val="6"/>
        </w:numPr>
        <w:ind w:left="426" w:hanging="426"/>
        <w:jc w:val="both"/>
        <w:rPr>
          <w:rFonts w:ascii="Times New Roman" w:hAnsi="Times New Roman" w:cs="Times New Roman"/>
          <w:b/>
          <w:sz w:val="24"/>
          <w:szCs w:val="24"/>
        </w:rPr>
      </w:pPr>
      <w:r w:rsidRPr="00F9078A">
        <w:rPr>
          <w:rFonts w:ascii="Times New Roman" w:hAnsi="Times New Roman" w:cs="Times New Roman"/>
          <w:b/>
          <w:sz w:val="24"/>
          <w:szCs w:val="24"/>
        </w:rPr>
        <w:t xml:space="preserve">Hasil </w:t>
      </w:r>
      <w:r>
        <w:rPr>
          <w:rFonts w:ascii="Times New Roman" w:hAnsi="Times New Roman" w:cs="Times New Roman"/>
          <w:b/>
          <w:sz w:val="24"/>
          <w:szCs w:val="24"/>
        </w:rPr>
        <w:t>dan Pembahasan</w:t>
      </w:r>
    </w:p>
    <w:p w:rsidR="00137AD5" w:rsidRDefault="0063650F" w:rsidP="0063650F">
      <w:pPr>
        <w:pStyle w:val="NoSpacing"/>
        <w:ind w:firstLine="426"/>
        <w:jc w:val="both"/>
        <w:rPr>
          <w:rFonts w:ascii="Times New Roman" w:hAnsi="Times New Roman"/>
          <w:sz w:val="24"/>
          <w:szCs w:val="24"/>
        </w:rPr>
        <w:sectPr w:rsidR="00137AD5" w:rsidSect="00137AD5">
          <w:type w:val="continuous"/>
          <w:pgSz w:w="12240" w:h="15840"/>
          <w:pgMar w:top="1699" w:right="1440" w:bottom="1699" w:left="1440" w:header="720" w:footer="720" w:gutter="0"/>
          <w:pgNumType w:start="3"/>
          <w:cols w:num="2" w:space="720"/>
          <w:docGrid w:linePitch="360"/>
        </w:sectPr>
      </w:pPr>
      <w:r w:rsidRPr="003B592A">
        <w:rPr>
          <w:rFonts w:ascii="Times New Roman" w:hAnsi="Times New Roman"/>
          <w:sz w:val="24"/>
          <w:szCs w:val="24"/>
        </w:rPr>
        <w:t xml:space="preserve">Kecamatan Marau memiliki lokasi yang strategis dalam pengembangan industri perkebunan dan pertambangan, terbukti di wilayah ini terdapat 13 perusahaan besar terdiri dari 11 perkebunan kelapa sawit dan 2 pertambangan bouksit yaitu PT Harita Prima Abadi (tambang bouksit), PT Budidaya Agro Lestari (perkebunan sawit), PT Sandika Nata Palma (perkebunan sawit), PT Maya Agro Investama (perkebunan sawit), PT Cargil (perkebunan sawit), PT Kencana Graha Permai, Sinarmas (perkebunan sawit), PT Cahaya Nusantara Gemilang, Sinarmas (perkebunan sawit), PT Bangun Nusa Mandiri, Sinarmas (perkebunan sawit), PT Artu Agro Nusantara (perkebunan sawit), PT Pertiwi Lenggara Agromas (perkebunan sawit), PT Karya Bakti Agro Sejahtera (perkebunan sawit), PT Agro Plus (perkebunan sawit), PT Hasta Panca Mandiri Utama (tambang bouksit). Masyarakat Kecamatan Marau sendiri mengandalkan sektor tersebut dalam menunjang ekonomi. Desa Suka Karya merupakan wilayah yang terkena dampak langsung oleh perusahaan perkebunan kelapa sawit PT Minamas </w:t>
      </w:r>
      <w:r w:rsidRPr="003B592A">
        <w:rPr>
          <w:rFonts w:ascii="Times New Roman" w:hAnsi="Times New Roman"/>
          <w:i/>
          <w:sz w:val="24"/>
          <w:szCs w:val="24"/>
        </w:rPr>
        <w:t>Plantation</w:t>
      </w:r>
      <w:r w:rsidRPr="003B592A">
        <w:rPr>
          <w:rFonts w:ascii="Times New Roman" w:hAnsi="Times New Roman"/>
          <w:sz w:val="24"/>
          <w:szCs w:val="24"/>
        </w:rPr>
        <w:t xml:space="preserve"> yang merupakan anak perusahaan </w:t>
      </w:r>
      <w:r w:rsidRPr="003B592A">
        <w:rPr>
          <w:rFonts w:ascii="Times New Roman" w:hAnsi="Times New Roman"/>
          <w:i/>
          <w:sz w:val="24"/>
          <w:szCs w:val="24"/>
        </w:rPr>
        <w:t>corporate</w:t>
      </w:r>
      <w:r w:rsidRPr="003B592A">
        <w:rPr>
          <w:rFonts w:ascii="Times New Roman" w:hAnsi="Times New Roman"/>
          <w:sz w:val="24"/>
          <w:szCs w:val="24"/>
        </w:rPr>
        <w:t xml:space="preserve"> ternama </w:t>
      </w:r>
      <w:r w:rsidRPr="003B592A">
        <w:rPr>
          <w:rFonts w:ascii="Times New Roman" w:hAnsi="Times New Roman"/>
          <w:i/>
          <w:sz w:val="24"/>
          <w:szCs w:val="24"/>
        </w:rPr>
        <w:t>Sime Darby</w:t>
      </w:r>
      <w:r w:rsidRPr="003B592A">
        <w:rPr>
          <w:rFonts w:ascii="Times New Roman" w:hAnsi="Times New Roman"/>
          <w:sz w:val="24"/>
          <w:szCs w:val="24"/>
        </w:rPr>
        <w:t xml:space="preserve">. Sebagian besar </w:t>
      </w:r>
    </w:p>
    <w:p w:rsidR="0063650F" w:rsidRPr="00CF793E" w:rsidRDefault="0063650F" w:rsidP="0063650F">
      <w:pPr>
        <w:pStyle w:val="NoSpacing"/>
        <w:ind w:firstLine="426"/>
        <w:jc w:val="both"/>
        <w:rPr>
          <w:rFonts w:ascii="Times New Roman" w:hAnsi="Times New Roman" w:cs="Times New Roman"/>
          <w:b/>
          <w:sz w:val="24"/>
          <w:szCs w:val="24"/>
        </w:rPr>
      </w:pPr>
      <w:r w:rsidRPr="003B592A">
        <w:rPr>
          <w:rFonts w:ascii="Times New Roman" w:hAnsi="Times New Roman"/>
          <w:sz w:val="24"/>
          <w:szCs w:val="24"/>
        </w:rPr>
        <w:lastRenderedPageBreak/>
        <w:t xml:space="preserve">masyarakat Desa Suka Karya bekerja di perusahaan tersebut. Sebagai satu-satunya perusahaan yang berada di Desa Suka Karya maka PT Minamas </w:t>
      </w:r>
      <w:r w:rsidRPr="003B592A">
        <w:rPr>
          <w:rFonts w:ascii="Times New Roman" w:hAnsi="Times New Roman"/>
          <w:i/>
          <w:sz w:val="24"/>
          <w:szCs w:val="24"/>
        </w:rPr>
        <w:t>Plantation</w:t>
      </w:r>
      <w:r w:rsidRPr="003B592A">
        <w:rPr>
          <w:rFonts w:ascii="Times New Roman" w:hAnsi="Times New Roman"/>
          <w:sz w:val="24"/>
          <w:szCs w:val="24"/>
        </w:rPr>
        <w:t xml:space="preserve"> memiliki kewajiban dalam pengembangan sosial ekonomi dan lingkungan di wilayah Desa</w:t>
      </w:r>
      <w:r>
        <w:rPr>
          <w:rFonts w:ascii="Times New Roman" w:hAnsi="Times New Roman"/>
          <w:sz w:val="24"/>
          <w:szCs w:val="24"/>
        </w:rPr>
        <w:t xml:space="preserve"> </w:t>
      </w:r>
      <w:r w:rsidRPr="003B592A">
        <w:rPr>
          <w:rFonts w:ascii="Times New Roman" w:hAnsi="Times New Roman"/>
          <w:sz w:val="24"/>
          <w:szCs w:val="24"/>
        </w:rPr>
        <w:t>Suka Karya. Terbukti pada sektor ekonomi ya</w:t>
      </w:r>
      <w:r>
        <w:rPr>
          <w:rFonts w:ascii="Times New Roman" w:hAnsi="Times New Roman"/>
          <w:sz w:val="24"/>
          <w:szCs w:val="24"/>
        </w:rPr>
        <w:t>ng telah di bangun oleh perusaha</w:t>
      </w:r>
      <w:r w:rsidRPr="003B592A">
        <w:rPr>
          <w:rFonts w:ascii="Times New Roman" w:hAnsi="Times New Roman"/>
          <w:sz w:val="24"/>
          <w:szCs w:val="24"/>
        </w:rPr>
        <w:t>an yaitu pengembangan Koperasi Mitra Usaha Tani Sejahtera</w:t>
      </w:r>
    </w:p>
    <w:p w:rsidR="0063650F" w:rsidRDefault="0063650F" w:rsidP="0063650F">
      <w:pPr>
        <w:pStyle w:val="ListParagraph"/>
        <w:autoSpaceDE w:val="0"/>
        <w:autoSpaceDN w:val="0"/>
        <w:adjustRightInd w:val="0"/>
        <w:spacing w:line="240" w:lineRule="auto"/>
        <w:ind w:left="0" w:firstLine="426"/>
        <w:jc w:val="both"/>
        <w:rPr>
          <w:rFonts w:ascii="Times New Roman" w:hAnsi="Times New Roman"/>
          <w:sz w:val="24"/>
          <w:szCs w:val="24"/>
        </w:rPr>
      </w:pPr>
      <w:r w:rsidRPr="003B592A">
        <w:rPr>
          <w:rFonts w:ascii="Times New Roman" w:eastAsia="BookAntiqua" w:hAnsi="Times New Roman"/>
          <w:sz w:val="24"/>
          <w:szCs w:val="24"/>
        </w:rPr>
        <w:lastRenderedPageBreak/>
        <w:t xml:space="preserve">Responden yang menjadi sampel dalam penelitian ini sebanyak 75 responden yang merupakan anggota koperasi atau penerima program CSR bidang ekonomi PT Minamas </w:t>
      </w:r>
      <w:r w:rsidRPr="00DA698E">
        <w:rPr>
          <w:rFonts w:ascii="Times New Roman" w:eastAsia="BookAntiqua" w:hAnsi="Times New Roman"/>
          <w:i/>
          <w:sz w:val="24"/>
          <w:szCs w:val="24"/>
        </w:rPr>
        <w:t>Plantation</w:t>
      </w:r>
      <w:r w:rsidRPr="003B592A">
        <w:rPr>
          <w:rFonts w:ascii="Times New Roman" w:eastAsia="BookAntiqua" w:hAnsi="Times New Roman"/>
          <w:sz w:val="24"/>
          <w:szCs w:val="24"/>
        </w:rPr>
        <w:t xml:space="preserve"> yang berdomisili di Desa Suka Karya. </w:t>
      </w:r>
      <w:r w:rsidRPr="003B592A">
        <w:rPr>
          <w:rFonts w:ascii="Times New Roman" w:hAnsi="Times New Roman"/>
          <w:sz w:val="24"/>
          <w:szCs w:val="24"/>
        </w:rPr>
        <w:t xml:space="preserve">Karakteristik sosio demografi adalah ciri yang menggambarkan perbedaan masyarakat yang hendak digunakan dalam penelitian. Adapun karakteristik sosial demografi responden dapat dilihat pada tabel </w:t>
      </w:r>
      <w:r w:rsidR="00137AD5">
        <w:rPr>
          <w:rFonts w:ascii="Times New Roman" w:hAnsi="Times New Roman"/>
          <w:sz w:val="24"/>
          <w:szCs w:val="24"/>
        </w:rPr>
        <w:t>1.2</w:t>
      </w:r>
    </w:p>
    <w:p w:rsidR="00137AD5" w:rsidRPr="00137AD5" w:rsidRDefault="00137AD5" w:rsidP="00137AD5">
      <w:pPr>
        <w:autoSpaceDE w:val="0"/>
        <w:autoSpaceDN w:val="0"/>
        <w:adjustRightInd w:val="0"/>
        <w:spacing w:line="240" w:lineRule="auto"/>
        <w:jc w:val="both"/>
        <w:rPr>
          <w:rFonts w:ascii="Times New Roman" w:hAnsi="Times New Roman"/>
          <w:sz w:val="24"/>
          <w:szCs w:val="24"/>
        </w:rPr>
        <w:sectPr w:rsidR="00137AD5" w:rsidRPr="00137AD5" w:rsidSect="00137AD5">
          <w:type w:val="continuous"/>
          <w:pgSz w:w="12240" w:h="15840"/>
          <w:pgMar w:top="1699" w:right="1440" w:bottom="1699" w:left="1440" w:header="720" w:footer="720" w:gutter="0"/>
          <w:pgNumType w:start="5"/>
          <w:cols w:num="2" w:space="720"/>
          <w:docGrid w:linePitch="360"/>
        </w:sectPr>
      </w:pPr>
    </w:p>
    <w:p w:rsidR="00137AD5" w:rsidRDefault="00137AD5" w:rsidP="0063650F">
      <w:pPr>
        <w:spacing w:after="0" w:line="240" w:lineRule="auto"/>
        <w:rPr>
          <w:rFonts w:ascii="Times New Roman" w:hAnsi="Times New Roman"/>
          <w:b/>
          <w:sz w:val="24"/>
          <w:szCs w:val="24"/>
        </w:rPr>
        <w:sectPr w:rsidR="00137AD5" w:rsidSect="000A3CAD">
          <w:type w:val="continuous"/>
          <w:pgSz w:w="12240" w:h="15840"/>
          <w:pgMar w:top="1699" w:right="1440" w:bottom="1699" w:left="1440" w:header="720" w:footer="720" w:gutter="0"/>
          <w:pgNumType w:start="6"/>
          <w:cols w:num="2" w:space="720"/>
          <w:docGrid w:linePitch="360"/>
        </w:sectPr>
      </w:pPr>
    </w:p>
    <w:p w:rsidR="0063650F" w:rsidRPr="003B592A" w:rsidRDefault="0063650F" w:rsidP="0063650F">
      <w:pPr>
        <w:spacing w:after="0" w:line="240" w:lineRule="auto"/>
        <w:rPr>
          <w:rFonts w:ascii="Times New Roman" w:hAnsi="Times New Roman"/>
          <w:sz w:val="24"/>
          <w:szCs w:val="24"/>
        </w:rPr>
      </w:pPr>
      <w:r w:rsidRPr="003B592A">
        <w:rPr>
          <w:rFonts w:ascii="Times New Roman" w:hAnsi="Times New Roman"/>
          <w:b/>
          <w:sz w:val="24"/>
          <w:szCs w:val="24"/>
        </w:rPr>
        <w:lastRenderedPageBreak/>
        <w:t xml:space="preserve">Tabel </w:t>
      </w:r>
      <w:r w:rsidR="00137AD5">
        <w:rPr>
          <w:rFonts w:ascii="Times New Roman" w:hAnsi="Times New Roman"/>
          <w:b/>
          <w:sz w:val="24"/>
          <w:szCs w:val="24"/>
        </w:rPr>
        <w:t xml:space="preserve">1.2 </w:t>
      </w:r>
      <w:r w:rsidRPr="003B592A">
        <w:rPr>
          <w:rFonts w:ascii="Times New Roman" w:hAnsi="Times New Roman"/>
          <w:sz w:val="24"/>
          <w:szCs w:val="24"/>
        </w:rPr>
        <w:t>Karakteristik Sosio-Demografi Responden</w:t>
      </w:r>
    </w:p>
    <w:tbl>
      <w:tblPr>
        <w:tblStyle w:val="LightShading"/>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887"/>
        <w:gridCol w:w="2332"/>
        <w:gridCol w:w="1276"/>
        <w:gridCol w:w="1417"/>
        <w:gridCol w:w="993"/>
        <w:gridCol w:w="1078"/>
      </w:tblGrid>
      <w:tr w:rsidR="0063650F" w:rsidRPr="003B592A" w:rsidTr="007B0BD0">
        <w:trPr>
          <w:cnfStyle w:val="100000000000" w:firstRow="1" w:lastRow="0" w:firstColumn="0" w:lastColumn="0" w:oddVBand="0" w:evenVBand="0" w:oddHBand="0" w:evenHBand="0" w:firstRowFirstColumn="0" w:firstRowLastColumn="0" w:lastRowFirstColumn="0" w:lastRowLastColumn="0"/>
          <w:trHeight w:val="441"/>
          <w:tblHeader/>
        </w:trPr>
        <w:tc>
          <w:tcPr>
            <w:cnfStyle w:val="001000000000" w:firstRow="0" w:lastRow="0" w:firstColumn="1" w:lastColumn="0" w:oddVBand="0" w:evenVBand="0" w:oddHBand="0" w:evenHBand="0" w:firstRowFirstColumn="0" w:firstRowLastColumn="0" w:lastRowFirstColumn="0" w:lastRowLastColumn="0"/>
            <w:tcW w:w="4219" w:type="dxa"/>
            <w:gridSpan w:val="2"/>
            <w:tcBorders>
              <w:top w:val="none" w:sz="0" w:space="0" w:color="auto"/>
              <w:left w:val="single" w:sz="4" w:space="0" w:color="FFFFFF" w:themeColor="background1"/>
              <w:bottom w:val="none" w:sz="0" w:space="0" w:color="auto"/>
              <w:right w:val="single" w:sz="4" w:space="0" w:color="FFFFFF" w:themeColor="background1"/>
            </w:tcBorders>
            <w:shd w:val="clear" w:color="auto" w:fill="FFFFFF" w:themeFill="background1"/>
            <w:vAlign w:val="center"/>
          </w:tcPr>
          <w:p w:rsidR="0063650F" w:rsidRPr="003B592A" w:rsidRDefault="0063650F" w:rsidP="007B0BD0">
            <w:pPr>
              <w:jc w:val="center"/>
              <w:rPr>
                <w:rFonts w:ascii="Times New Roman" w:eastAsia="Times New Roman" w:hAnsi="Times New Roman"/>
                <w:b w:val="0"/>
                <w:bCs w:val="0"/>
                <w:color w:val="000000"/>
                <w:sz w:val="24"/>
                <w:szCs w:val="24"/>
                <w:lang w:eastAsia="id-ID"/>
              </w:rPr>
            </w:pPr>
            <w:r w:rsidRPr="003B592A">
              <w:rPr>
                <w:rFonts w:ascii="Times New Roman" w:eastAsia="Times New Roman" w:hAnsi="Times New Roman"/>
                <w:b w:val="0"/>
                <w:bCs w:val="0"/>
                <w:color w:val="000000"/>
                <w:sz w:val="24"/>
                <w:szCs w:val="24"/>
                <w:lang w:eastAsia="id-ID"/>
              </w:rPr>
              <w:t>Variabel Sosio-Demografi</w:t>
            </w:r>
          </w:p>
        </w:tc>
        <w:tc>
          <w:tcPr>
            <w:tcW w:w="1276" w:type="dxa"/>
            <w:vMerge w:val="restart"/>
            <w:tcBorders>
              <w:top w:val="none" w:sz="0" w:space="0" w:color="auto"/>
              <w:left w:val="single" w:sz="4" w:space="0" w:color="FFFFFF" w:themeColor="background1"/>
              <w:bottom w:val="none" w:sz="0" w:space="0" w:color="auto"/>
              <w:right w:val="single" w:sz="4" w:space="0" w:color="FFFFFF" w:themeColor="background1"/>
            </w:tcBorders>
            <w:shd w:val="clear" w:color="auto" w:fill="FFFFFF" w:themeFill="background1"/>
            <w:vAlign w:val="center"/>
          </w:tcPr>
          <w:p w:rsidR="0063650F" w:rsidRPr="003B592A" w:rsidRDefault="0063650F" w:rsidP="007B0BD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sz w:val="24"/>
                <w:szCs w:val="24"/>
                <w:lang w:eastAsia="id-ID"/>
              </w:rPr>
            </w:pPr>
            <w:r w:rsidRPr="003B592A">
              <w:rPr>
                <w:rFonts w:ascii="Times New Roman" w:eastAsia="Times New Roman" w:hAnsi="Times New Roman"/>
                <w:b w:val="0"/>
                <w:bCs w:val="0"/>
                <w:color w:val="000000"/>
                <w:sz w:val="24"/>
                <w:szCs w:val="24"/>
                <w:lang w:eastAsia="id-ID"/>
              </w:rPr>
              <w:t>Frekuensi</w:t>
            </w:r>
          </w:p>
          <w:p w:rsidR="0063650F" w:rsidRPr="003B592A" w:rsidRDefault="0063650F" w:rsidP="007B0BD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sz w:val="24"/>
                <w:szCs w:val="24"/>
                <w:lang w:eastAsia="id-ID"/>
              </w:rPr>
            </w:pPr>
            <w:r w:rsidRPr="003B592A">
              <w:rPr>
                <w:rFonts w:ascii="Times New Roman" w:eastAsia="Times New Roman" w:hAnsi="Times New Roman"/>
                <w:b w:val="0"/>
                <w:bCs w:val="0"/>
                <w:color w:val="000000"/>
                <w:sz w:val="24"/>
                <w:szCs w:val="24"/>
                <w:lang w:eastAsia="id-ID"/>
              </w:rPr>
              <w:t>(Orang)</w:t>
            </w:r>
          </w:p>
        </w:tc>
        <w:tc>
          <w:tcPr>
            <w:tcW w:w="1417" w:type="dxa"/>
            <w:vMerge w:val="restart"/>
            <w:tcBorders>
              <w:top w:val="none" w:sz="0" w:space="0" w:color="auto"/>
              <w:left w:val="single" w:sz="4" w:space="0" w:color="FFFFFF" w:themeColor="background1"/>
              <w:bottom w:val="none" w:sz="0" w:space="0" w:color="auto"/>
              <w:right w:val="single" w:sz="4" w:space="0" w:color="FFFFFF" w:themeColor="background1"/>
            </w:tcBorders>
            <w:shd w:val="clear" w:color="auto" w:fill="FFFFFF" w:themeFill="background1"/>
            <w:vAlign w:val="center"/>
          </w:tcPr>
          <w:p w:rsidR="0063650F" w:rsidRPr="003B592A" w:rsidRDefault="0063650F" w:rsidP="007B0BD0">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3B592A">
              <w:rPr>
                <w:rFonts w:ascii="Times New Roman" w:eastAsia="Times New Roman" w:hAnsi="Times New Roman"/>
                <w:b w:val="0"/>
                <w:bCs w:val="0"/>
                <w:color w:val="000000"/>
                <w:sz w:val="24"/>
                <w:szCs w:val="24"/>
                <w:lang w:eastAsia="id-ID"/>
              </w:rPr>
              <w:t>Presentase (%)</w:t>
            </w:r>
          </w:p>
        </w:tc>
        <w:tc>
          <w:tcPr>
            <w:tcW w:w="993" w:type="dxa"/>
            <w:vMerge w:val="restart"/>
            <w:tcBorders>
              <w:top w:val="none" w:sz="0" w:space="0" w:color="auto"/>
              <w:left w:val="single" w:sz="4" w:space="0" w:color="FFFFFF" w:themeColor="background1"/>
              <w:bottom w:val="none" w:sz="0" w:space="0" w:color="auto"/>
              <w:right w:val="single" w:sz="4" w:space="0" w:color="FFFFFF" w:themeColor="background1"/>
            </w:tcBorders>
            <w:shd w:val="clear" w:color="auto" w:fill="FFFFFF" w:themeFill="background1"/>
            <w:vAlign w:val="center"/>
          </w:tcPr>
          <w:p w:rsidR="0063650F" w:rsidRPr="003B592A" w:rsidRDefault="0063650F" w:rsidP="007B0BD0">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sz w:val="24"/>
                <w:szCs w:val="24"/>
                <w:lang w:eastAsia="id-ID"/>
              </w:rPr>
            </w:pPr>
            <w:r w:rsidRPr="003B592A">
              <w:rPr>
                <w:rFonts w:ascii="Times New Roman" w:eastAsia="Times New Roman" w:hAnsi="Times New Roman"/>
                <w:b w:val="0"/>
                <w:bCs w:val="0"/>
                <w:color w:val="000000"/>
                <w:sz w:val="24"/>
                <w:szCs w:val="24"/>
                <w:lang w:eastAsia="id-ID"/>
              </w:rPr>
              <w:t>IKM</w:t>
            </w:r>
          </w:p>
        </w:tc>
        <w:tc>
          <w:tcPr>
            <w:tcW w:w="1078" w:type="dxa"/>
            <w:vMerge w:val="restart"/>
            <w:tcBorders>
              <w:top w:val="none" w:sz="0" w:space="0" w:color="auto"/>
              <w:left w:val="single" w:sz="4" w:space="0" w:color="FFFFFF" w:themeColor="background1"/>
              <w:bottom w:val="none" w:sz="0" w:space="0" w:color="auto"/>
              <w:right w:val="single" w:sz="4" w:space="0" w:color="FFFFFF" w:themeColor="background1"/>
            </w:tcBorders>
            <w:shd w:val="clear" w:color="auto" w:fill="FFFFFF" w:themeFill="background1"/>
            <w:vAlign w:val="center"/>
          </w:tcPr>
          <w:p w:rsidR="0063650F" w:rsidRPr="003B592A" w:rsidRDefault="0063650F" w:rsidP="007B0BD0">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sz w:val="24"/>
                <w:szCs w:val="24"/>
                <w:lang w:eastAsia="id-ID"/>
              </w:rPr>
            </w:pPr>
            <w:r w:rsidRPr="003B592A">
              <w:rPr>
                <w:rFonts w:ascii="Times New Roman" w:eastAsia="Times New Roman" w:hAnsi="Times New Roman"/>
                <w:b w:val="0"/>
                <w:bCs w:val="0"/>
                <w:color w:val="000000"/>
                <w:sz w:val="24"/>
                <w:szCs w:val="24"/>
                <w:lang w:eastAsia="id-ID"/>
              </w:rPr>
              <w:t>Ket</w:t>
            </w:r>
          </w:p>
        </w:tc>
      </w:tr>
      <w:tr w:rsidR="0063650F" w:rsidRPr="003B592A" w:rsidTr="007B0BD0">
        <w:trPr>
          <w:cnfStyle w:val="100000000000" w:firstRow="1" w:lastRow="0" w:firstColumn="0" w:lastColumn="0" w:oddVBand="0" w:evenVBand="0" w:oddHBand="0" w:evenHBand="0" w:firstRowFirstColumn="0" w:firstRowLastColumn="0" w:lastRowFirstColumn="0" w:lastRowLastColumn="0"/>
          <w:trHeight w:val="372"/>
          <w:tblHeader/>
        </w:trPr>
        <w:tc>
          <w:tcPr>
            <w:cnfStyle w:val="001000000000" w:firstRow="0" w:lastRow="0" w:firstColumn="1" w:lastColumn="0" w:oddVBand="0" w:evenVBand="0" w:oddHBand="0" w:evenHBand="0" w:firstRowFirstColumn="0" w:firstRowLastColumn="0" w:lastRowFirstColumn="0" w:lastRowLastColumn="0"/>
            <w:tcW w:w="1887"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rPr>
                <w:rFonts w:ascii="Times New Roman" w:eastAsia="Times New Roman" w:hAnsi="Times New Roman"/>
                <w:b w:val="0"/>
                <w:bCs w:val="0"/>
                <w:color w:val="000000"/>
                <w:sz w:val="24"/>
                <w:szCs w:val="24"/>
                <w:lang w:eastAsia="id-ID"/>
              </w:rPr>
            </w:pPr>
            <w:r w:rsidRPr="003B592A">
              <w:rPr>
                <w:rFonts w:ascii="Times New Roman" w:eastAsia="Times New Roman" w:hAnsi="Times New Roman"/>
                <w:b w:val="0"/>
                <w:bCs w:val="0"/>
                <w:color w:val="000000"/>
                <w:sz w:val="24"/>
                <w:szCs w:val="24"/>
                <w:lang w:eastAsia="id-ID"/>
              </w:rPr>
              <w:t>Karakteristik</w:t>
            </w:r>
          </w:p>
        </w:tc>
        <w:tc>
          <w:tcPr>
            <w:tcW w:w="2332"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sz w:val="24"/>
                <w:szCs w:val="24"/>
                <w:lang w:eastAsia="id-ID"/>
              </w:rPr>
            </w:pPr>
            <w:r w:rsidRPr="003B592A">
              <w:rPr>
                <w:rFonts w:ascii="Times New Roman" w:eastAsia="Times New Roman" w:hAnsi="Times New Roman"/>
                <w:bCs w:val="0"/>
                <w:color w:val="000000"/>
                <w:sz w:val="24"/>
                <w:szCs w:val="24"/>
                <w:lang w:eastAsia="id-ID"/>
              </w:rPr>
              <w:t>Deskripsi skala</w:t>
            </w:r>
          </w:p>
        </w:tc>
        <w:tc>
          <w:tcPr>
            <w:tcW w:w="1276" w:type="dxa"/>
            <w:vMerge/>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sz w:val="24"/>
                <w:szCs w:val="24"/>
                <w:lang w:eastAsia="id-ID"/>
              </w:rPr>
            </w:pPr>
          </w:p>
        </w:tc>
        <w:tc>
          <w:tcPr>
            <w:tcW w:w="1417" w:type="dxa"/>
            <w:vMerge/>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sz w:val="24"/>
                <w:szCs w:val="24"/>
                <w:lang w:eastAsia="id-ID"/>
              </w:rPr>
            </w:pPr>
          </w:p>
        </w:tc>
        <w:tc>
          <w:tcPr>
            <w:tcW w:w="993" w:type="dxa"/>
            <w:vMerge/>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sz w:val="24"/>
                <w:szCs w:val="24"/>
                <w:lang w:eastAsia="id-ID"/>
              </w:rPr>
            </w:pPr>
          </w:p>
        </w:tc>
        <w:tc>
          <w:tcPr>
            <w:tcW w:w="1078" w:type="dxa"/>
            <w:vMerge/>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sz w:val="24"/>
                <w:szCs w:val="24"/>
                <w:lang w:eastAsia="id-ID"/>
              </w:rPr>
            </w:pPr>
          </w:p>
        </w:tc>
      </w:tr>
      <w:tr w:rsidR="0063650F" w:rsidRPr="003B592A" w:rsidTr="007B0BD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87" w:type="dxa"/>
            <w:vMerge w:val="restart"/>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rPr>
                <w:rFonts w:ascii="Times New Roman" w:eastAsia="Times New Roman" w:hAnsi="Times New Roman"/>
                <w:b w:val="0"/>
                <w:bCs w:val="0"/>
                <w:color w:val="000000"/>
                <w:sz w:val="24"/>
                <w:szCs w:val="24"/>
                <w:lang w:eastAsia="id-ID"/>
              </w:rPr>
            </w:pPr>
            <w:r w:rsidRPr="003B592A">
              <w:rPr>
                <w:rFonts w:ascii="Times New Roman" w:eastAsia="Times New Roman" w:hAnsi="Times New Roman"/>
                <w:b w:val="0"/>
                <w:bCs w:val="0"/>
                <w:color w:val="000000"/>
                <w:sz w:val="24"/>
                <w:szCs w:val="24"/>
                <w:lang w:eastAsia="id-ID"/>
              </w:rPr>
              <w:t>Jenis Kelamin</w:t>
            </w:r>
          </w:p>
          <w:p w:rsidR="0063650F" w:rsidRPr="003B592A" w:rsidRDefault="0063650F" w:rsidP="007B0BD0">
            <w:pPr>
              <w:rPr>
                <w:rFonts w:ascii="Times New Roman" w:eastAsia="Times New Roman" w:hAnsi="Times New Roman"/>
                <w:b w:val="0"/>
                <w:bCs w:val="0"/>
                <w:color w:val="000000"/>
                <w:sz w:val="24"/>
                <w:szCs w:val="24"/>
                <w:lang w:eastAsia="id-ID"/>
              </w:rPr>
            </w:pPr>
          </w:p>
        </w:tc>
        <w:tc>
          <w:tcPr>
            <w:tcW w:w="2332"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lang w:eastAsia="id-ID"/>
              </w:rPr>
            </w:pPr>
            <w:r w:rsidRPr="003B592A">
              <w:rPr>
                <w:rFonts w:ascii="Times New Roman" w:eastAsia="Times New Roman" w:hAnsi="Times New Roman"/>
                <w:b/>
                <w:color w:val="000000"/>
                <w:sz w:val="24"/>
                <w:szCs w:val="24"/>
                <w:lang w:eastAsia="id-ID"/>
              </w:rPr>
              <w:t>Laki-laki</w:t>
            </w:r>
          </w:p>
        </w:tc>
        <w:tc>
          <w:tcPr>
            <w:tcW w:w="1276"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lang w:eastAsia="id-ID"/>
              </w:rPr>
            </w:pPr>
            <w:r w:rsidRPr="003B592A">
              <w:rPr>
                <w:rFonts w:ascii="Times New Roman" w:eastAsia="Times New Roman" w:hAnsi="Times New Roman"/>
                <w:b/>
                <w:color w:val="000000"/>
                <w:sz w:val="24"/>
                <w:szCs w:val="24"/>
                <w:lang w:eastAsia="id-ID"/>
              </w:rPr>
              <w:t>62</w:t>
            </w:r>
          </w:p>
        </w:tc>
        <w:tc>
          <w:tcPr>
            <w:tcW w:w="1417"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lang w:eastAsia="id-ID"/>
              </w:rPr>
            </w:pPr>
            <w:r w:rsidRPr="003B592A">
              <w:rPr>
                <w:rFonts w:ascii="Times New Roman" w:eastAsia="Times New Roman" w:hAnsi="Times New Roman"/>
                <w:b/>
                <w:color w:val="000000"/>
                <w:sz w:val="24"/>
                <w:szCs w:val="24"/>
                <w:lang w:eastAsia="id-ID"/>
              </w:rPr>
              <w:t>83</w:t>
            </w:r>
          </w:p>
        </w:tc>
        <w:tc>
          <w:tcPr>
            <w:tcW w:w="993"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lang w:eastAsia="id-ID"/>
              </w:rPr>
            </w:pPr>
            <w:r w:rsidRPr="003B592A">
              <w:rPr>
                <w:rFonts w:ascii="Times New Roman" w:eastAsia="Times New Roman" w:hAnsi="Times New Roman"/>
                <w:b/>
                <w:color w:val="000000"/>
                <w:sz w:val="24"/>
                <w:szCs w:val="24"/>
                <w:lang w:eastAsia="id-ID"/>
              </w:rPr>
              <w:t>66,18</w:t>
            </w:r>
          </w:p>
        </w:tc>
        <w:tc>
          <w:tcPr>
            <w:tcW w:w="1078"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lang w:eastAsia="id-ID"/>
              </w:rPr>
            </w:pPr>
            <w:r w:rsidRPr="003B592A">
              <w:rPr>
                <w:rFonts w:ascii="Times New Roman" w:eastAsia="Times New Roman" w:hAnsi="Times New Roman"/>
                <w:b/>
                <w:color w:val="000000"/>
                <w:sz w:val="24"/>
                <w:szCs w:val="24"/>
                <w:lang w:eastAsia="id-ID"/>
              </w:rPr>
              <w:t xml:space="preserve">Baik </w:t>
            </w:r>
          </w:p>
        </w:tc>
      </w:tr>
      <w:tr w:rsidR="0063650F" w:rsidRPr="003B592A" w:rsidTr="007B0BD0">
        <w:trPr>
          <w:trHeight w:val="270"/>
        </w:trPr>
        <w:tc>
          <w:tcPr>
            <w:cnfStyle w:val="001000000000" w:firstRow="0" w:lastRow="0" w:firstColumn="1" w:lastColumn="0" w:oddVBand="0" w:evenVBand="0" w:oddHBand="0" w:evenHBand="0" w:firstRowFirstColumn="0" w:firstRowLastColumn="0" w:lastRowFirstColumn="0" w:lastRowLastColumn="0"/>
            <w:tcW w:w="1887" w:type="dxa"/>
            <w:vMerge/>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rPr>
                <w:rFonts w:ascii="Times New Roman" w:eastAsia="Times New Roman" w:hAnsi="Times New Roman"/>
                <w:color w:val="000000"/>
                <w:sz w:val="24"/>
                <w:szCs w:val="24"/>
                <w:lang w:eastAsia="id-ID"/>
              </w:rPr>
            </w:pPr>
          </w:p>
        </w:tc>
        <w:tc>
          <w:tcPr>
            <w:tcW w:w="2332"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Perempuan</w:t>
            </w:r>
          </w:p>
        </w:tc>
        <w:tc>
          <w:tcPr>
            <w:tcW w:w="1276"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13</w:t>
            </w:r>
          </w:p>
        </w:tc>
        <w:tc>
          <w:tcPr>
            <w:tcW w:w="1417"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17</w:t>
            </w:r>
          </w:p>
        </w:tc>
        <w:tc>
          <w:tcPr>
            <w:tcW w:w="993"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 xml:space="preserve">65 </w:t>
            </w:r>
          </w:p>
        </w:tc>
        <w:tc>
          <w:tcPr>
            <w:tcW w:w="1078"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Baik</w:t>
            </w:r>
          </w:p>
        </w:tc>
      </w:tr>
      <w:tr w:rsidR="0063650F" w:rsidRPr="003B592A" w:rsidTr="007B0BD0">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87" w:type="dxa"/>
            <w:vMerge w:val="restart"/>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rPr>
                <w:rFonts w:ascii="Times New Roman" w:eastAsia="Times New Roman" w:hAnsi="Times New Roman"/>
                <w:b w:val="0"/>
                <w:bCs w:val="0"/>
                <w:color w:val="000000"/>
                <w:sz w:val="24"/>
                <w:szCs w:val="24"/>
                <w:lang w:eastAsia="id-ID"/>
              </w:rPr>
            </w:pPr>
            <w:r w:rsidRPr="003B592A">
              <w:rPr>
                <w:rFonts w:ascii="Times New Roman" w:eastAsia="Times New Roman" w:hAnsi="Times New Roman"/>
                <w:b w:val="0"/>
                <w:bCs w:val="0"/>
                <w:color w:val="000000"/>
                <w:sz w:val="24"/>
                <w:szCs w:val="24"/>
                <w:lang w:eastAsia="id-ID"/>
              </w:rPr>
              <w:t>Umur Responden</w:t>
            </w:r>
          </w:p>
        </w:tc>
        <w:tc>
          <w:tcPr>
            <w:tcW w:w="2332"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 17 – 25 tahun</w:t>
            </w:r>
          </w:p>
        </w:tc>
        <w:tc>
          <w:tcPr>
            <w:tcW w:w="1276"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9</w:t>
            </w:r>
          </w:p>
        </w:tc>
        <w:tc>
          <w:tcPr>
            <w:tcW w:w="1417"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12</w:t>
            </w:r>
          </w:p>
        </w:tc>
        <w:tc>
          <w:tcPr>
            <w:tcW w:w="993"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66</w:t>
            </w:r>
          </w:p>
        </w:tc>
        <w:tc>
          <w:tcPr>
            <w:tcW w:w="1078"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 xml:space="preserve">Baik </w:t>
            </w:r>
          </w:p>
        </w:tc>
      </w:tr>
      <w:tr w:rsidR="0063650F" w:rsidRPr="003B592A" w:rsidTr="007B0BD0">
        <w:trPr>
          <w:trHeight w:val="270"/>
        </w:trPr>
        <w:tc>
          <w:tcPr>
            <w:cnfStyle w:val="001000000000" w:firstRow="0" w:lastRow="0" w:firstColumn="1" w:lastColumn="0" w:oddVBand="0" w:evenVBand="0" w:oddHBand="0" w:evenHBand="0" w:firstRowFirstColumn="0" w:firstRowLastColumn="0" w:lastRowFirstColumn="0" w:lastRowLastColumn="0"/>
            <w:tcW w:w="1887" w:type="dxa"/>
            <w:vMerge/>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rPr>
                <w:rFonts w:ascii="Times New Roman" w:eastAsia="Times New Roman" w:hAnsi="Times New Roman"/>
                <w:color w:val="000000"/>
                <w:sz w:val="24"/>
                <w:szCs w:val="24"/>
                <w:lang w:eastAsia="id-ID"/>
              </w:rPr>
            </w:pPr>
          </w:p>
        </w:tc>
        <w:tc>
          <w:tcPr>
            <w:tcW w:w="2332"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id-ID"/>
              </w:rPr>
            </w:pPr>
            <w:r w:rsidRPr="003B592A">
              <w:rPr>
                <w:rFonts w:ascii="Times New Roman" w:eastAsia="Times New Roman" w:hAnsi="Times New Roman"/>
                <w:b/>
                <w:color w:val="000000"/>
                <w:sz w:val="24"/>
                <w:szCs w:val="24"/>
                <w:lang w:eastAsia="id-ID"/>
              </w:rPr>
              <w:t>≤ 26 – 35 tahun</w:t>
            </w:r>
          </w:p>
        </w:tc>
        <w:tc>
          <w:tcPr>
            <w:tcW w:w="1276"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id-ID"/>
              </w:rPr>
            </w:pPr>
            <w:r w:rsidRPr="003B592A">
              <w:rPr>
                <w:rFonts w:ascii="Times New Roman" w:eastAsia="Times New Roman" w:hAnsi="Times New Roman"/>
                <w:b/>
                <w:color w:val="000000"/>
                <w:sz w:val="24"/>
                <w:szCs w:val="24"/>
                <w:lang w:eastAsia="id-ID"/>
              </w:rPr>
              <w:t>32</w:t>
            </w:r>
          </w:p>
        </w:tc>
        <w:tc>
          <w:tcPr>
            <w:tcW w:w="1417"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id-ID"/>
              </w:rPr>
            </w:pPr>
            <w:r w:rsidRPr="003B592A">
              <w:rPr>
                <w:rFonts w:ascii="Times New Roman" w:eastAsia="Times New Roman" w:hAnsi="Times New Roman"/>
                <w:b/>
                <w:color w:val="000000"/>
                <w:sz w:val="24"/>
                <w:szCs w:val="24"/>
                <w:lang w:eastAsia="id-ID"/>
              </w:rPr>
              <w:t>43</w:t>
            </w:r>
          </w:p>
        </w:tc>
        <w:tc>
          <w:tcPr>
            <w:tcW w:w="993"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id-ID"/>
              </w:rPr>
            </w:pPr>
            <w:r w:rsidRPr="003B592A">
              <w:rPr>
                <w:rFonts w:ascii="Times New Roman" w:eastAsia="Times New Roman" w:hAnsi="Times New Roman"/>
                <w:b/>
                <w:color w:val="000000"/>
                <w:sz w:val="24"/>
                <w:szCs w:val="24"/>
                <w:lang w:eastAsia="id-ID"/>
              </w:rPr>
              <w:t>72,4</w:t>
            </w:r>
          </w:p>
        </w:tc>
        <w:tc>
          <w:tcPr>
            <w:tcW w:w="1078"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id-ID"/>
              </w:rPr>
            </w:pPr>
            <w:r w:rsidRPr="003B592A">
              <w:rPr>
                <w:rFonts w:ascii="Times New Roman" w:eastAsia="Times New Roman" w:hAnsi="Times New Roman"/>
                <w:b/>
                <w:color w:val="000000"/>
                <w:sz w:val="24"/>
                <w:szCs w:val="24"/>
                <w:lang w:eastAsia="id-ID"/>
              </w:rPr>
              <w:t xml:space="preserve">Baik </w:t>
            </w:r>
          </w:p>
        </w:tc>
      </w:tr>
      <w:tr w:rsidR="0063650F" w:rsidRPr="003B592A" w:rsidTr="007B0BD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87" w:type="dxa"/>
            <w:vMerge/>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rPr>
                <w:rFonts w:ascii="Times New Roman" w:eastAsia="Times New Roman" w:hAnsi="Times New Roman"/>
                <w:color w:val="000000"/>
                <w:sz w:val="24"/>
                <w:szCs w:val="24"/>
                <w:lang w:eastAsia="id-ID"/>
              </w:rPr>
            </w:pPr>
          </w:p>
        </w:tc>
        <w:tc>
          <w:tcPr>
            <w:tcW w:w="2332"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 36 – 45 tahun</w:t>
            </w:r>
          </w:p>
        </w:tc>
        <w:tc>
          <w:tcPr>
            <w:tcW w:w="1276"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19</w:t>
            </w:r>
          </w:p>
        </w:tc>
        <w:tc>
          <w:tcPr>
            <w:tcW w:w="1417"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25</w:t>
            </w:r>
          </w:p>
        </w:tc>
        <w:tc>
          <w:tcPr>
            <w:tcW w:w="993"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54,32</w:t>
            </w:r>
          </w:p>
        </w:tc>
        <w:tc>
          <w:tcPr>
            <w:tcW w:w="1078"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Kurang baik</w:t>
            </w:r>
          </w:p>
        </w:tc>
      </w:tr>
      <w:tr w:rsidR="0063650F" w:rsidRPr="003B592A" w:rsidTr="007B0BD0">
        <w:trPr>
          <w:trHeight w:val="270"/>
        </w:trPr>
        <w:tc>
          <w:tcPr>
            <w:cnfStyle w:val="001000000000" w:firstRow="0" w:lastRow="0" w:firstColumn="1" w:lastColumn="0" w:oddVBand="0" w:evenVBand="0" w:oddHBand="0" w:evenHBand="0" w:firstRowFirstColumn="0" w:firstRowLastColumn="0" w:lastRowFirstColumn="0" w:lastRowLastColumn="0"/>
            <w:tcW w:w="1887" w:type="dxa"/>
            <w:vMerge/>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rPr>
                <w:rFonts w:ascii="Times New Roman" w:eastAsia="Times New Roman" w:hAnsi="Times New Roman"/>
                <w:color w:val="000000"/>
                <w:sz w:val="24"/>
                <w:szCs w:val="24"/>
                <w:lang w:eastAsia="id-ID"/>
              </w:rPr>
            </w:pPr>
          </w:p>
        </w:tc>
        <w:tc>
          <w:tcPr>
            <w:tcW w:w="2332"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 46 – 55 tahun</w:t>
            </w:r>
          </w:p>
        </w:tc>
        <w:tc>
          <w:tcPr>
            <w:tcW w:w="1276"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12</w:t>
            </w:r>
          </w:p>
        </w:tc>
        <w:tc>
          <w:tcPr>
            <w:tcW w:w="1417"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16</w:t>
            </w:r>
          </w:p>
        </w:tc>
        <w:tc>
          <w:tcPr>
            <w:tcW w:w="993"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67,58</w:t>
            </w:r>
          </w:p>
        </w:tc>
        <w:tc>
          <w:tcPr>
            <w:tcW w:w="1078"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 xml:space="preserve">Baik </w:t>
            </w:r>
          </w:p>
        </w:tc>
      </w:tr>
      <w:tr w:rsidR="0063650F" w:rsidRPr="003B592A" w:rsidTr="007B0BD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87" w:type="dxa"/>
            <w:vMerge/>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rPr>
                <w:rFonts w:ascii="Times New Roman" w:eastAsia="Times New Roman" w:hAnsi="Times New Roman"/>
                <w:color w:val="000000"/>
                <w:sz w:val="24"/>
                <w:szCs w:val="24"/>
                <w:lang w:eastAsia="id-ID"/>
              </w:rPr>
            </w:pPr>
          </w:p>
        </w:tc>
        <w:tc>
          <w:tcPr>
            <w:tcW w:w="2332"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 56 tahun</w:t>
            </w:r>
          </w:p>
        </w:tc>
        <w:tc>
          <w:tcPr>
            <w:tcW w:w="1276"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3</w:t>
            </w:r>
          </w:p>
        </w:tc>
        <w:tc>
          <w:tcPr>
            <w:tcW w:w="1417"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4</w:t>
            </w:r>
          </w:p>
        </w:tc>
        <w:tc>
          <w:tcPr>
            <w:tcW w:w="993"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64</w:t>
            </w:r>
          </w:p>
        </w:tc>
        <w:tc>
          <w:tcPr>
            <w:tcW w:w="1078"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 xml:space="preserve">Baik </w:t>
            </w:r>
          </w:p>
        </w:tc>
      </w:tr>
      <w:tr w:rsidR="0063650F" w:rsidRPr="003B592A" w:rsidTr="007B0BD0">
        <w:trPr>
          <w:trHeight w:val="213"/>
        </w:trPr>
        <w:tc>
          <w:tcPr>
            <w:cnfStyle w:val="001000000000" w:firstRow="0" w:lastRow="0" w:firstColumn="1" w:lastColumn="0" w:oddVBand="0" w:evenVBand="0" w:oddHBand="0" w:evenHBand="0" w:firstRowFirstColumn="0" w:firstRowLastColumn="0" w:lastRowFirstColumn="0" w:lastRowLastColumn="0"/>
            <w:tcW w:w="1887" w:type="dxa"/>
            <w:vMerge w:val="restart"/>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ind w:left="-105"/>
              <w:rPr>
                <w:rFonts w:ascii="Times New Roman" w:eastAsia="Times New Roman" w:hAnsi="Times New Roman"/>
                <w:b w:val="0"/>
                <w:sz w:val="24"/>
                <w:szCs w:val="24"/>
              </w:rPr>
            </w:pPr>
            <w:r w:rsidRPr="003B592A">
              <w:rPr>
                <w:rFonts w:ascii="Times New Roman" w:eastAsia="Times New Roman" w:hAnsi="Times New Roman"/>
                <w:b w:val="0"/>
                <w:sz w:val="24"/>
                <w:szCs w:val="24"/>
              </w:rPr>
              <w:t>Klasifikasi Agama</w:t>
            </w:r>
          </w:p>
        </w:tc>
        <w:tc>
          <w:tcPr>
            <w:tcW w:w="2332"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ind w:left="34" w:hanging="3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3B592A">
              <w:rPr>
                <w:rFonts w:ascii="Times New Roman" w:eastAsia="Times New Roman" w:hAnsi="Times New Roman"/>
                <w:b/>
                <w:sz w:val="24"/>
                <w:szCs w:val="24"/>
              </w:rPr>
              <w:t>Islam</w:t>
            </w:r>
          </w:p>
        </w:tc>
        <w:tc>
          <w:tcPr>
            <w:tcW w:w="1276"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ind w:left="4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3B592A">
              <w:rPr>
                <w:rFonts w:ascii="Times New Roman" w:eastAsia="Times New Roman" w:hAnsi="Times New Roman"/>
                <w:b/>
                <w:sz w:val="24"/>
                <w:szCs w:val="24"/>
              </w:rPr>
              <w:t>64</w:t>
            </w:r>
          </w:p>
        </w:tc>
        <w:tc>
          <w:tcPr>
            <w:tcW w:w="1417"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ind w:left="-2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3B592A">
              <w:rPr>
                <w:rFonts w:ascii="Times New Roman" w:eastAsia="Times New Roman" w:hAnsi="Times New Roman"/>
                <w:b/>
                <w:sz w:val="24"/>
                <w:szCs w:val="24"/>
              </w:rPr>
              <w:t>85</w:t>
            </w:r>
          </w:p>
        </w:tc>
        <w:tc>
          <w:tcPr>
            <w:tcW w:w="993"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ind w:left="-2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3B592A">
              <w:rPr>
                <w:rFonts w:ascii="Times New Roman" w:eastAsia="Times New Roman" w:hAnsi="Times New Roman"/>
                <w:b/>
                <w:sz w:val="24"/>
                <w:szCs w:val="24"/>
              </w:rPr>
              <w:t xml:space="preserve">67,2 </w:t>
            </w:r>
          </w:p>
        </w:tc>
        <w:tc>
          <w:tcPr>
            <w:tcW w:w="1078"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ind w:left="-2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3B592A">
              <w:rPr>
                <w:rFonts w:ascii="Times New Roman" w:eastAsia="Times New Roman" w:hAnsi="Times New Roman"/>
                <w:b/>
                <w:sz w:val="24"/>
                <w:szCs w:val="24"/>
              </w:rPr>
              <w:t xml:space="preserve">Baik </w:t>
            </w:r>
          </w:p>
        </w:tc>
      </w:tr>
      <w:tr w:rsidR="0063650F" w:rsidRPr="003B592A" w:rsidTr="007B0BD0">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887" w:type="dxa"/>
            <w:vMerge/>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ind w:left="-105"/>
              <w:rPr>
                <w:rFonts w:ascii="Times New Roman" w:eastAsia="Times New Roman" w:hAnsi="Times New Roman"/>
                <w:b w:val="0"/>
                <w:sz w:val="24"/>
                <w:szCs w:val="24"/>
              </w:rPr>
            </w:pPr>
          </w:p>
        </w:tc>
        <w:tc>
          <w:tcPr>
            <w:tcW w:w="2332"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ind w:left="-105" w:firstLine="10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rPr>
            </w:pPr>
            <w:r w:rsidRPr="003B592A">
              <w:rPr>
                <w:rFonts w:ascii="Times New Roman" w:eastAsia="Times New Roman" w:hAnsi="Times New Roman"/>
                <w:sz w:val="24"/>
                <w:szCs w:val="24"/>
              </w:rPr>
              <w:t>Kristen</w:t>
            </w:r>
          </w:p>
        </w:tc>
        <w:tc>
          <w:tcPr>
            <w:tcW w:w="1276"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ind w:left="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B592A">
              <w:rPr>
                <w:rFonts w:ascii="Times New Roman" w:eastAsia="Times New Roman" w:hAnsi="Times New Roman"/>
                <w:sz w:val="24"/>
                <w:szCs w:val="24"/>
              </w:rPr>
              <w:t>11</w:t>
            </w:r>
          </w:p>
        </w:tc>
        <w:tc>
          <w:tcPr>
            <w:tcW w:w="1417"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ind w:left="-2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B592A">
              <w:rPr>
                <w:rFonts w:ascii="Times New Roman" w:eastAsia="Times New Roman" w:hAnsi="Times New Roman"/>
                <w:sz w:val="24"/>
                <w:szCs w:val="24"/>
              </w:rPr>
              <w:t>15</w:t>
            </w:r>
          </w:p>
        </w:tc>
        <w:tc>
          <w:tcPr>
            <w:tcW w:w="993"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ind w:left="-2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B592A">
              <w:rPr>
                <w:rFonts w:ascii="Times New Roman" w:eastAsia="Times New Roman" w:hAnsi="Times New Roman"/>
                <w:sz w:val="24"/>
                <w:szCs w:val="24"/>
              </w:rPr>
              <w:t>64,3</w:t>
            </w:r>
          </w:p>
        </w:tc>
        <w:tc>
          <w:tcPr>
            <w:tcW w:w="1078"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ind w:left="-2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B592A">
              <w:rPr>
                <w:rFonts w:ascii="Times New Roman" w:eastAsia="Times New Roman" w:hAnsi="Times New Roman"/>
                <w:sz w:val="24"/>
                <w:szCs w:val="24"/>
              </w:rPr>
              <w:t xml:space="preserve">Baik </w:t>
            </w:r>
          </w:p>
        </w:tc>
      </w:tr>
      <w:tr w:rsidR="0063650F" w:rsidRPr="003B592A" w:rsidTr="007B0BD0">
        <w:trPr>
          <w:trHeight w:val="258"/>
        </w:trPr>
        <w:tc>
          <w:tcPr>
            <w:cnfStyle w:val="001000000000" w:firstRow="0" w:lastRow="0" w:firstColumn="1" w:lastColumn="0" w:oddVBand="0" w:evenVBand="0" w:oddHBand="0" w:evenHBand="0" w:firstRowFirstColumn="0" w:firstRowLastColumn="0" w:lastRowFirstColumn="0" w:lastRowLastColumn="0"/>
            <w:tcW w:w="1887" w:type="dxa"/>
            <w:vMerge w:val="restart"/>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rPr>
                <w:rFonts w:ascii="Times New Roman" w:eastAsia="Times New Roman" w:hAnsi="Times New Roman"/>
                <w:b w:val="0"/>
                <w:bCs w:val="0"/>
                <w:color w:val="000000"/>
                <w:sz w:val="24"/>
                <w:szCs w:val="24"/>
                <w:lang w:eastAsia="id-ID"/>
              </w:rPr>
            </w:pPr>
            <w:r w:rsidRPr="003B592A">
              <w:rPr>
                <w:rFonts w:ascii="Times New Roman" w:eastAsia="Times New Roman" w:hAnsi="Times New Roman"/>
                <w:b w:val="0"/>
                <w:bCs w:val="0"/>
                <w:color w:val="000000"/>
                <w:sz w:val="24"/>
                <w:szCs w:val="24"/>
                <w:lang w:eastAsia="id-ID"/>
              </w:rPr>
              <w:t>Pendidikan Terakhir</w:t>
            </w:r>
          </w:p>
          <w:p w:rsidR="0063650F" w:rsidRPr="003B592A" w:rsidRDefault="0063650F" w:rsidP="007B0BD0">
            <w:pPr>
              <w:rPr>
                <w:rFonts w:ascii="Times New Roman" w:eastAsia="Times New Roman" w:hAnsi="Times New Roman"/>
                <w:b w:val="0"/>
                <w:bCs w:val="0"/>
                <w:color w:val="000000"/>
                <w:sz w:val="24"/>
                <w:szCs w:val="24"/>
                <w:lang w:eastAsia="id-ID"/>
              </w:rPr>
            </w:pPr>
          </w:p>
          <w:p w:rsidR="0063650F" w:rsidRPr="003B592A" w:rsidRDefault="0063650F" w:rsidP="007B0BD0">
            <w:pPr>
              <w:rPr>
                <w:rFonts w:ascii="Times New Roman" w:eastAsia="Times New Roman" w:hAnsi="Times New Roman"/>
                <w:b w:val="0"/>
                <w:bCs w:val="0"/>
                <w:color w:val="000000"/>
                <w:sz w:val="24"/>
                <w:szCs w:val="24"/>
                <w:lang w:eastAsia="id-ID"/>
              </w:rPr>
            </w:pPr>
          </w:p>
        </w:tc>
        <w:tc>
          <w:tcPr>
            <w:tcW w:w="2332"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SD</w:t>
            </w:r>
          </w:p>
        </w:tc>
        <w:tc>
          <w:tcPr>
            <w:tcW w:w="1276"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13</w:t>
            </w:r>
          </w:p>
        </w:tc>
        <w:tc>
          <w:tcPr>
            <w:tcW w:w="1417"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17</w:t>
            </w:r>
          </w:p>
        </w:tc>
        <w:tc>
          <w:tcPr>
            <w:tcW w:w="993"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 xml:space="preserve">64,4 </w:t>
            </w:r>
          </w:p>
        </w:tc>
        <w:tc>
          <w:tcPr>
            <w:tcW w:w="1078"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 xml:space="preserve">Baik </w:t>
            </w:r>
          </w:p>
        </w:tc>
      </w:tr>
      <w:tr w:rsidR="0063650F" w:rsidRPr="003B592A" w:rsidTr="007B0BD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87" w:type="dxa"/>
            <w:vMerge/>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rPr>
                <w:rFonts w:ascii="Times New Roman" w:eastAsia="Times New Roman" w:hAnsi="Times New Roman"/>
                <w:b w:val="0"/>
                <w:bCs w:val="0"/>
                <w:color w:val="000000"/>
                <w:sz w:val="24"/>
                <w:szCs w:val="24"/>
                <w:lang w:eastAsia="id-ID"/>
              </w:rPr>
            </w:pPr>
          </w:p>
        </w:tc>
        <w:tc>
          <w:tcPr>
            <w:tcW w:w="2332"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SMP</w:t>
            </w:r>
          </w:p>
        </w:tc>
        <w:tc>
          <w:tcPr>
            <w:tcW w:w="1276"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4</w:t>
            </w:r>
          </w:p>
        </w:tc>
        <w:tc>
          <w:tcPr>
            <w:tcW w:w="1417"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6</w:t>
            </w:r>
          </w:p>
        </w:tc>
        <w:tc>
          <w:tcPr>
            <w:tcW w:w="993"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lang w:eastAsia="id-ID"/>
              </w:rPr>
            </w:pPr>
            <w:r w:rsidRPr="003B592A">
              <w:rPr>
                <w:rFonts w:ascii="Times New Roman" w:eastAsia="Times New Roman" w:hAnsi="Times New Roman"/>
                <w:b/>
                <w:color w:val="000000"/>
                <w:sz w:val="24"/>
                <w:szCs w:val="24"/>
                <w:lang w:eastAsia="id-ID"/>
              </w:rPr>
              <w:t xml:space="preserve">67,25 </w:t>
            </w:r>
          </w:p>
        </w:tc>
        <w:tc>
          <w:tcPr>
            <w:tcW w:w="1078"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lang w:eastAsia="id-ID"/>
              </w:rPr>
            </w:pPr>
            <w:r w:rsidRPr="003B592A">
              <w:rPr>
                <w:rFonts w:ascii="Times New Roman" w:eastAsia="Times New Roman" w:hAnsi="Times New Roman"/>
                <w:b/>
                <w:color w:val="000000"/>
                <w:sz w:val="24"/>
                <w:szCs w:val="24"/>
                <w:lang w:eastAsia="id-ID"/>
              </w:rPr>
              <w:t xml:space="preserve">Baik </w:t>
            </w:r>
          </w:p>
        </w:tc>
      </w:tr>
      <w:tr w:rsidR="0063650F" w:rsidRPr="003B592A" w:rsidTr="007B0BD0">
        <w:trPr>
          <w:trHeight w:val="270"/>
        </w:trPr>
        <w:tc>
          <w:tcPr>
            <w:cnfStyle w:val="001000000000" w:firstRow="0" w:lastRow="0" w:firstColumn="1" w:lastColumn="0" w:oddVBand="0" w:evenVBand="0" w:oddHBand="0" w:evenHBand="0" w:firstRowFirstColumn="0" w:firstRowLastColumn="0" w:lastRowFirstColumn="0" w:lastRowLastColumn="0"/>
            <w:tcW w:w="1887" w:type="dxa"/>
            <w:vMerge/>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rPr>
                <w:rFonts w:ascii="Times New Roman" w:eastAsia="Times New Roman" w:hAnsi="Times New Roman"/>
                <w:color w:val="000000"/>
                <w:sz w:val="24"/>
                <w:szCs w:val="24"/>
                <w:lang w:eastAsia="id-ID"/>
              </w:rPr>
            </w:pPr>
          </w:p>
        </w:tc>
        <w:tc>
          <w:tcPr>
            <w:tcW w:w="2332"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id-ID"/>
              </w:rPr>
            </w:pPr>
            <w:r w:rsidRPr="003B592A">
              <w:rPr>
                <w:rFonts w:ascii="Times New Roman" w:eastAsia="Times New Roman" w:hAnsi="Times New Roman"/>
                <w:b/>
                <w:color w:val="000000"/>
                <w:sz w:val="24"/>
                <w:szCs w:val="24"/>
                <w:lang w:eastAsia="id-ID"/>
              </w:rPr>
              <w:t>SMA</w:t>
            </w:r>
          </w:p>
        </w:tc>
        <w:tc>
          <w:tcPr>
            <w:tcW w:w="1276"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id-ID"/>
              </w:rPr>
            </w:pPr>
            <w:r w:rsidRPr="003B592A">
              <w:rPr>
                <w:rFonts w:ascii="Times New Roman" w:eastAsia="Times New Roman" w:hAnsi="Times New Roman"/>
                <w:b/>
                <w:color w:val="000000"/>
                <w:sz w:val="24"/>
                <w:szCs w:val="24"/>
                <w:lang w:eastAsia="id-ID"/>
              </w:rPr>
              <w:t>39</w:t>
            </w:r>
          </w:p>
        </w:tc>
        <w:tc>
          <w:tcPr>
            <w:tcW w:w="1417"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id-ID"/>
              </w:rPr>
            </w:pPr>
            <w:r w:rsidRPr="003B592A">
              <w:rPr>
                <w:rFonts w:ascii="Times New Roman" w:eastAsia="Times New Roman" w:hAnsi="Times New Roman"/>
                <w:b/>
                <w:color w:val="000000"/>
                <w:sz w:val="24"/>
                <w:szCs w:val="24"/>
                <w:lang w:eastAsia="id-ID"/>
              </w:rPr>
              <w:t>52</w:t>
            </w:r>
          </w:p>
        </w:tc>
        <w:tc>
          <w:tcPr>
            <w:tcW w:w="993"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 xml:space="preserve">65,92 </w:t>
            </w:r>
          </w:p>
        </w:tc>
        <w:tc>
          <w:tcPr>
            <w:tcW w:w="1078"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 xml:space="preserve">Baik </w:t>
            </w:r>
          </w:p>
        </w:tc>
      </w:tr>
      <w:tr w:rsidR="0063650F" w:rsidRPr="003B592A" w:rsidTr="007B0B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87" w:type="dxa"/>
            <w:vMerge/>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rPr>
                <w:rFonts w:ascii="Times New Roman" w:eastAsia="Times New Roman" w:hAnsi="Times New Roman"/>
                <w:color w:val="000000"/>
                <w:sz w:val="24"/>
                <w:szCs w:val="24"/>
                <w:lang w:eastAsia="id-ID"/>
              </w:rPr>
            </w:pPr>
          </w:p>
        </w:tc>
        <w:tc>
          <w:tcPr>
            <w:tcW w:w="2332"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Perguruan Tinggi</w:t>
            </w:r>
          </w:p>
        </w:tc>
        <w:tc>
          <w:tcPr>
            <w:tcW w:w="1276"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19</w:t>
            </w:r>
          </w:p>
        </w:tc>
        <w:tc>
          <w:tcPr>
            <w:tcW w:w="1417"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25</w:t>
            </w:r>
          </w:p>
        </w:tc>
        <w:tc>
          <w:tcPr>
            <w:tcW w:w="993"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 xml:space="preserve">66,9 </w:t>
            </w:r>
          </w:p>
        </w:tc>
        <w:tc>
          <w:tcPr>
            <w:tcW w:w="1078"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 xml:space="preserve">Baik </w:t>
            </w:r>
          </w:p>
        </w:tc>
      </w:tr>
      <w:tr w:rsidR="0063650F" w:rsidRPr="003B592A" w:rsidTr="007B0BD0">
        <w:trPr>
          <w:trHeight w:val="270"/>
        </w:trPr>
        <w:tc>
          <w:tcPr>
            <w:cnfStyle w:val="001000000000" w:firstRow="0" w:lastRow="0" w:firstColumn="1" w:lastColumn="0" w:oddVBand="0" w:evenVBand="0" w:oddHBand="0" w:evenHBand="0" w:firstRowFirstColumn="0" w:firstRowLastColumn="0" w:lastRowFirstColumn="0" w:lastRowLastColumn="0"/>
            <w:tcW w:w="1887" w:type="dxa"/>
            <w:vMerge w:val="restart"/>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rPr>
                <w:rFonts w:ascii="Times New Roman" w:eastAsia="Times New Roman" w:hAnsi="Times New Roman"/>
                <w:b w:val="0"/>
                <w:color w:val="000000"/>
                <w:sz w:val="24"/>
                <w:szCs w:val="24"/>
                <w:lang w:eastAsia="id-ID"/>
              </w:rPr>
            </w:pPr>
            <w:r w:rsidRPr="003B592A">
              <w:rPr>
                <w:rFonts w:ascii="Times New Roman" w:eastAsia="Times New Roman" w:hAnsi="Times New Roman"/>
                <w:b w:val="0"/>
                <w:color w:val="000000"/>
                <w:sz w:val="24"/>
                <w:szCs w:val="24"/>
                <w:lang w:eastAsia="id-ID"/>
              </w:rPr>
              <w:t>Status Pernikahan</w:t>
            </w:r>
          </w:p>
        </w:tc>
        <w:tc>
          <w:tcPr>
            <w:tcW w:w="2332"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Belum Menikah</w:t>
            </w:r>
          </w:p>
        </w:tc>
        <w:tc>
          <w:tcPr>
            <w:tcW w:w="1276"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3</w:t>
            </w:r>
          </w:p>
        </w:tc>
        <w:tc>
          <w:tcPr>
            <w:tcW w:w="1417"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4</w:t>
            </w:r>
          </w:p>
        </w:tc>
        <w:tc>
          <w:tcPr>
            <w:tcW w:w="993"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id-ID"/>
              </w:rPr>
            </w:pPr>
            <w:r w:rsidRPr="003B592A">
              <w:rPr>
                <w:rFonts w:ascii="Times New Roman" w:eastAsia="Times New Roman" w:hAnsi="Times New Roman"/>
                <w:b/>
                <w:color w:val="000000"/>
                <w:sz w:val="24"/>
                <w:szCs w:val="24"/>
                <w:lang w:eastAsia="id-ID"/>
              </w:rPr>
              <w:t>64,67</w:t>
            </w:r>
          </w:p>
        </w:tc>
        <w:tc>
          <w:tcPr>
            <w:tcW w:w="1078"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id-ID"/>
              </w:rPr>
            </w:pPr>
            <w:r w:rsidRPr="003B592A">
              <w:rPr>
                <w:rFonts w:ascii="Times New Roman" w:eastAsia="Times New Roman" w:hAnsi="Times New Roman"/>
                <w:b/>
                <w:color w:val="000000"/>
                <w:sz w:val="24"/>
                <w:szCs w:val="24"/>
                <w:lang w:eastAsia="id-ID"/>
              </w:rPr>
              <w:t xml:space="preserve">Baik </w:t>
            </w:r>
          </w:p>
        </w:tc>
      </w:tr>
      <w:tr w:rsidR="0063650F" w:rsidRPr="003B592A" w:rsidTr="007B0BD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87" w:type="dxa"/>
            <w:vMerge/>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rPr>
                <w:rFonts w:ascii="Times New Roman" w:eastAsia="Times New Roman" w:hAnsi="Times New Roman"/>
                <w:b w:val="0"/>
                <w:color w:val="000000"/>
                <w:sz w:val="24"/>
                <w:szCs w:val="24"/>
                <w:lang w:eastAsia="id-ID"/>
              </w:rPr>
            </w:pPr>
          </w:p>
        </w:tc>
        <w:tc>
          <w:tcPr>
            <w:tcW w:w="2332"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lang w:eastAsia="id-ID"/>
              </w:rPr>
            </w:pPr>
            <w:r w:rsidRPr="003B592A">
              <w:rPr>
                <w:rFonts w:ascii="Times New Roman" w:eastAsia="Times New Roman" w:hAnsi="Times New Roman"/>
                <w:b/>
                <w:color w:val="000000"/>
                <w:sz w:val="24"/>
                <w:szCs w:val="24"/>
                <w:lang w:eastAsia="id-ID"/>
              </w:rPr>
              <w:t>Menikah</w:t>
            </w:r>
          </w:p>
        </w:tc>
        <w:tc>
          <w:tcPr>
            <w:tcW w:w="1276"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lang w:eastAsia="id-ID"/>
              </w:rPr>
            </w:pPr>
            <w:r w:rsidRPr="003B592A">
              <w:rPr>
                <w:rFonts w:ascii="Times New Roman" w:eastAsia="Times New Roman" w:hAnsi="Times New Roman"/>
                <w:b/>
                <w:color w:val="000000"/>
                <w:sz w:val="24"/>
                <w:szCs w:val="24"/>
                <w:lang w:eastAsia="id-ID"/>
              </w:rPr>
              <w:t>72</w:t>
            </w:r>
          </w:p>
        </w:tc>
        <w:tc>
          <w:tcPr>
            <w:tcW w:w="1417"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lang w:eastAsia="id-ID"/>
              </w:rPr>
            </w:pPr>
            <w:r w:rsidRPr="003B592A">
              <w:rPr>
                <w:rFonts w:ascii="Times New Roman" w:eastAsia="Times New Roman" w:hAnsi="Times New Roman"/>
                <w:b/>
                <w:color w:val="000000"/>
                <w:sz w:val="24"/>
                <w:szCs w:val="24"/>
                <w:lang w:eastAsia="id-ID"/>
              </w:rPr>
              <w:t>96</w:t>
            </w:r>
          </w:p>
        </w:tc>
        <w:tc>
          <w:tcPr>
            <w:tcW w:w="993"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64,03</w:t>
            </w:r>
          </w:p>
        </w:tc>
        <w:tc>
          <w:tcPr>
            <w:tcW w:w="1078"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 xml:space="preserve">Baik </w:t>
            </w:r>
          </w:p>
        </w:tc>
      </w:tr>
      <w:tr w:rsidR="0063650F" w:rsidRPr="003B592A" w:rsidTr="007B0BD0">
        <w:trPr>
          <w:trHeight w:val="270"/>
        </w:trPr>
        <w:tc>
          <w:tcPr>
            <w:cnfStyle w:val="001000000000" w:firstRow="0" w:lastRow="0" w:firstColumn="1" w:lastColumn="0" w:oddVBand="0" w:evenVBand="0" w:oddHBand="0" w:evenHBand="0" w:firstRowFirstColumn="0" w:firstRowLastColumn="0" w:lastRowFirstColumn="0" w:lastRowLastColumn="0"/>
            <w:tcW w:w="1887" w:type="dxa"/>
            <w:vMerge w:val="restart"/>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rPr>
                <w:rFonts w:ascii="Times New Roman" w:eastAsia="Times New Roman" w:hAnsi="Times New Roman"/>
                <w:b w:val="0"/>
                <w:bCs w:val="0"/>
                <w:color w:val="000000"/>
                <w:sz w:val="24"/>
                <w:szCs w:val="24"/>
                <w:lang w:eastAsia="id-ID"/>
              </w:rPr>
            </w:pPr>
            <w:r w:rsidRPr="003B592A">
              <w:rPr>
                <w:rFonts w:ascii="Times New Roman" w:eastAsia="Times New Roman" w:hAnsi="Times New Roman"/>
                <w:b w:val="0"/>
                <w:bCs w:val="0"/>
                <w:color w:val="000000"/>
                <w:sz w:val="24"/>
                <w:szCs w:val="24"/>
                <w:lang w:eastAsia="id-ID"/>
              </w:rPr>
              <w:t>Status Pekerjaan</w:t>
            </w:r>
          </w:p>
          <w:p w:rsidR="0063650F" w:rsidRPr="003B592A" w:rsidRDefault="0063650F" w:rsidP="007B0BD0">
            <w:pPr>
              <w:rPr>
                <w:rFonts w:ascii="Times New Roman" w:eastAsia="Times New Roman" w:hAnsi="Times New Roman"/>
                <w:b w:val="0"/>
                <w:bCs w:val="0"/>
                <w:color w:val="000000"/>
                <w:sz w:val="24"/>
                <w:szCs w:val="24"/>
                <w:lang w:eastAsia="id-ID"/>
              </w:rPr>
            </w:pPr>
          </w:p>
          <w:p w:rsidR="0063650F" w:rsidRPr="003B592A" w:rsidRDefault="0063650F" w:rsidP="007B0BD0">
            <w:pPr>
              <w:rPr>
                <w:rFonts w:ascii="Times New Roman" w:eastAsia="Times New Roman" w:hAnsi="Times New Roman"/>
                <w:b w:val="0"/>
                <w:bCs w:val="0"/>
                <w:color w:val="000000"/>
                <w:sz w:val="24"/>
                <w:szCs w:val="24"/>
                <w:lang w:eastAsia="id-ID"/>
              </w:rPr>
            </w:pPr>
          </w:p>
          <w:p w:rsidR="0063650F" w:rsidRPr="003B592A" w:rsidRDefault="0063650F" w:rsidP="007B0BD0">
            <w:pPr>
              <w:rPr>
                <w:rFonts w:ascii="Times New Roman" w:eastAsia="Times New Roman" w:hAnsi="Times New Roman"/>
                <w:b w:val="0"/>
                <w:bCs w:val="0"/>
                <w:color w:val="000000"/>
                <w:sz w:val="24"/>
                <w:szCs w:val="24"/>
                <w:lang w:eastAsia="id-ID"/>
              </w:rPr>
            </w:pPr>
          </w:p>
          <w:p w:rsidR="0063650F" w:rsidRPr="003B592A" w:rsidRDefault="0063650F" w:rsidP="007B0BD0">
            <w:pPr>
              <w:rPr>
                <w:rFonts w:ascii="Times New Roman" w:eastAsia="Times New Roman" w:hAnsi="Times New Roman"/>
                <w:b w:val="0"/>
                <w:bCs w:val="0"/>
                <w:color w:val="000000"/>
                <w:sz w:val="24"/>
                <w:szCs w:val="24"/>
                <w:lang w:eastAsia="id-ID"/>
              </w:rPr>
            </w:pPr>
          </w:p>
        </w:tc>
        <w:tc>
          <w:tcPr>
            <w:tcW w:w="2332"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id-ID"/>
              </w:rPr>
            </w:pPr>
            <w:r w:rsidRPr="003B592A">
              <w:rPr>
                <w:rFonts w:ascii="Times New Roman" w:eastAsia="Times New Roman" w:hAnsi="Times New Roman"/>
                <w:b/>
                <w:color w:val="000000"/>
                <w:sz w:val="24"/>
                <w:szCs w:val="24"/>
                <w:lang w:eastAsia="id-ID"/>
              </w:rPr>
              <w:t>Pegawai swasta</w:t>
            </w:r>
          </w:p>
        </w:tc>
        <w:tc>
          <w:tcPr>
            <w:tcW w:w="1276"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id-ID"/>
              </w:rPr>
            </w:pPr>
            <w:r w:rsidRPr="003B592A">
              <w:rPr>
                <w:rFonts w:ascii="Times New Roman" w:eastAsia="Times New Roman" w:hAnsi="Times New Roman"/>
                <w:b/>
                <w:color w:val="000000"/>
                <w:sz w:val="24"/>
                <w:szCs w:val="24"/>
                <w:lang w:eastAsia="id-ID"/>
              </w:rPr>
              <w:t>33</w:t>
            </w:r>
          </w:p>
        </w:tc>
        <w:tc>
          <w:tcPr>
            <w:tcW w:w="1417"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id-ID"/>
              </w:rPr>
            </w:pPr>
            <w:r w:rsidRPr="003B592A">
              <w:rPr>
                <w:rFonts w:ascii="Times New Roman" w:eastAsia="Times New Roman" w:hAnsi="Times New Roman"/>
                <w:b/>
                <w:color w:val="000000"/>
                <w:sz w:val="24"/>
                <w:szCs w:val="24"/>
                <w:lang w:eastAsia="id-ID"/>
              </w:rPr>
              <w:t>44</w:t>
            </w:r>
          </w:p>
        </w:tc>
        <w:tc>
          <w:tcPr>
            <w:tcW w:w="993"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 xml:space="preserve">63,55 </w:t>
            </w:r>
          </w:p>
        </w:tc>
        <w:tc>
          <w:tcPr>
            <w:tcW w:w="1078"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 xml:space="preserve">Baik </w:t>
            </w:r>
          </w:p>
        </w:tc>
      </w:tr>
      <w:tr w:rsidR="0063650F" w:rsidRPr="003B592A" w:rsidTr="007B0BD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87" w:type="dxa"/>
            <w:vMerge/>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rPr>
                <w:rFonts w:ascii="Times New Roman" w:eastAsia="Times New Roman" w:hAnsi="Times New Roman"/>
                <w:color w:val="000000"/>
                <w:sz w:val="24"/>
                <w:szCs w:val="24"/>
                <w:lang w:eastAsia="id-ID"/>
              </w:rPr>
            </w:pPr>
          </w:p>
        </w:tc>
        <w:tc>
          <w:tcPr>
            <w:tcW w:w="2332"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Pegawai negeri</w:t>
            </w:r>
          </w:p>
        </w:tc>
        <w:tc>
          <w:tcPr>
            <w:tcW w:w="1276"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16</w:t>
            </w:r>
          </w:p>
        </w:tc>
        <w:tc>
          <w:tcPr>
            <w:tcW w:w="1417"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21</w:t>
            </w:r>
          </w:p>
        </w:tc>
        <w:tc>
          <w:tcPr>
            <w:tcW w:w="993"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 xml:space="preserve">66,94 </w:t>
            </w:r>
          </w:p>
        </w:tc>
        <w:tc>
          <w:tcPr>
            <w:tcW w:w="1078"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 xml:space="preserve">Baik </w:t>
            </w:r>
          </w:p>
        </w:tc>
      </w:tr>
      <w:tr w:rsidR="0063650F" w:rsidRPr="003B592A" w:rsidTr="007B0BD0">
        <w:trPr>
          <w:trHeight w:val="270"/>
        </w:trPr>
        <w:tc>
          <w:tcPr>
            <w:cnfStyle w:val="001000000000" w:firstRow="0" w:lastRow="0" w:firstColumn="1" w:lastColumn="0" w:oddVBand="0" w:evenVBand="0" w:oddHBand="0" w:evenHBand="0" w:firstRowFirstColumn="0" w:firstRowLastColumn="0" w:lastRowFirstColumn="0" w:lastRowLastColumn="0"/>
            <w:tcW w:w="1887" w:type="dxa"/>
            <w:vMerge/>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rPr>
                <w:rFonts w:ascii="Times New Roman" w:eastAsia="Times New Roman" w:hAnsi="Times New Roman"/>
                <w:color w:val="000000"/>
                <w:sz w:val="24"/>
                <w:szCs w:val="24"/>
                <w:lang w:eastAsia="id-ID"/>
              </w:rPr>
            </w:pPr>
          </w:p>
        </w:tc>
        <w:tc>
          <w:tcPr>
            <w:tcW w:w="2332"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Wiraswasta</w:t>
            </w:r>
          </w:p>
        </w:tc>
        <w:tc>
          <w:tcPr>
            <w:tcW w:w="1276"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5</w:t>
            </w:r>
          </w:p>
        </w:tc>
        <w:tc>
          <w:tcPr>
            <w:tcW w:w="1417"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7</w:t>
            </w:r>
          </w:p>
        </w:tc>
        <w:tc>
          <w:tcPr>
            <w:tcW w:w="993"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 xml:space="preserve">67,4 </w:t>
            </w:r>
          </w:p>
        </w:tc>
        <w:tc>
          <w:tcPr>
            <w:tcW w:w="1078"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 xml:space="preserve">Baik </w:t>
            </w:r>
          </w:p>
        </w:tc>
      </w:tr>
      <w:tr w:rsidR="0063650F" w:rsidRPr="003B592A" w:rsidTr="007B0BD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87" w:type="dxa"/>
            <w:vMerge/>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rPr>
                <w:rFonts w:ascii="Times New Roman" w:eastAsia="Times New Roman" w:hAnsi="Times New Roman"/>
                <w:color w:val="000000"/>
                <w:sz w:val="24"/>
                <w:szCs w:val="24"/>
                <w:lang w:eastAsia="id-ID"/>
              </w:rPr>
            </w:pPr>
          </w:p>
        </w:tc>
        <w:tc>
          <w:tcPr>
            <w:tcW w:w="2332"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Ibu rumah tangga</w:t>
            </w:r>
          </w:p>
        </w:tc>
        <w:tc>
          <w:tcPr>
            <w:tcW w:w="1276"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9</w:t>
            </w:r>
          </w:p>
        </w:tc>
        <w:tc>
          <w:tcPr>
            <w:tcW w:w="1417"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12</w:t>
            </w:r>
          </w:p>
        </w:tc>
        <w:tc>
          <w:tcPr>
            <w:tcW w:w="993"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64</w:t>
            </w:r>
          </w:p>
        </w:tc>
        <w:tc>
          <w:tcPr>
            <w:tcW w:w="1078"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 xml:space="preserve">Baik </w:t>
            </w:r>
          </w:p>
        </w:tc>
      </w:tr>
      <w:tr w:rsidR="0063650F" w:rsidRPr="003B592A" w:rsidTr="007B0BD0">
        <w:trPr>
          <w:trHeight w:val="270"/>
        </w:trPr>
        <w:tc>
          <w:tcPr>
            <w:cnfStyle w:val="001000000000" w:firstRow="0" w:lastRow="0" w:firstColumn="1" w:lastColumn="0" w:oddVBand="0" w:evenVBand="0" w:oddHBand="0" w:evenHBand="0" w:firstRowFirstColumn="0" w:firstRowLastColumn="0" w:lastRowFirstColumn="0" w:lastRowLastColumn="0"/>
            <w:tcW w:w="1887" w:type="dxa"/>
            <w:vMerge/>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rPr>
                <w:rFonts w:ascii="Times New Roman" w:eastAsia="Times New Roman" w:hAnsi="Times New Roman"/>
                <w:color w:val="000000"/>
                <w:sz w:val="24"/>
                <w:szCs w:val="24"/>
                <w:lang w:eastAsia="id-ID"/>
              </w:rPr>
            </w:pPr>
          </w:p>
        </w:tc>
        <w:tc>
          <w:tcPr>
            <w:tcW w:w="2332"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Petani</w:t>
            </w:r>
          </w:p>
        </w:tc>
        <w:tc>
          <w:tcPr>
            <w:tcW w:w="1276"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12</w:t>
            </w:r>
          </w:p>
        </w:tc>
        <w:tc>
          <w:tcPr>
            <w:tcW w:w="1417"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16</w:t>
            </w:r>
          </w:p>
        </w:tc>
        <w:tc>
          <w:tcPr>
            <w:tcW w:w="993"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id-ID"/>
              </w:rPr>
            </w:pPr>
            <w:r w:rsidRPr="003B592A">
              <w:rPr>
                <w:rFonts w:ascii="Times New Roman" w:eastAsia="Times New Roman" w:hAnsi="Times New Roman"/>
                <w:b/>
                <w:color w:val="000000"/>
                <w:sz w:val="24"/>
                <w:szCs w:val="24"/>
                <w:lang w:eastAsia="id-ID"/>
              </w:rPr>
              <w:t>72,92</w:t>
            </w:r>
          </w:p>
        </w:tc>
        <w:tc>
          <w:tcPr>
            <w:tcW w:w="1078"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id-ID"/>
              </w:rPr>
            </w:pPr>
            <w:r w:rsidRPr="003B592A">
              <w:rPr>
                <w:rFonts w:ascii="Times New Roman" w:eastAsia="Times New Roman" w:hAnsi="Times New Roman"/>
                <w:b/>
                <w:color w:val="000000"/>
                <w:sz w:val="24"/>
                <w:szCs w:val="24"/>
                <w:lang w:eastAsia="id-ID"/>
              </w:rPr>
              <w:t xml:space="preserve">Baik </w:t>
            </w:r>
          </w:p>
        </w:tc>
      </w:tr>
      <w:tr w:rsidR="0063650F" w:rsidRPr="003B592A" w:rsidTr="007B0BD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87" w:type="dxa"/>
            <w:vMerge w:val="restart"/>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rPr>
                <w:rFonts w:ascii="Times New Roman" w:eastAsia="Times New Roman" w:hAnsi="Times New Roman"/>
                <w:b w:val="0"/>
                <w:bCs w:val="0"/>
                <w:color w:val="000000"/>
                <w:sz w:val="24"/>
                <w:szCs w:val="24"/>
                <w:lang w:eastAsia="id-ID"/>
              </w:rPr>
            </w:pPr>
            <w:r w:rsidRPr="003B592A">
              <w:rPr>
                <w:rFonts w:ascii="Times New Roman" w:eastAsia="Times New Roman" w:hAnsi="Times New Roman"/>
                <w:b w:val="0"/>
                <w:bCs w:val="0"/>
                <w:color w:val="000000"/>
                <w:sz w:val="24"/>
                <w:szCs w:val="24"/>
                <w:lang w:eastAsia="id-ID"/>
              </w:rPr>
              <w:t>Jumlah Anggota</w:t>
            </w:r>
          </w:p>
          <w:p w:rsidR="0063650F" w:rsidRPr="003B592A" w:rsidRDefault="0063650F" w:rsidP="007B0BD0">
            <w:pPr>
              <w:ind w:left="-426" w:firstLine="426"/>
              <w:rPr>
                <w:rFonts w:ascii="Times New Roman" w:eastAsia="Times New Roman" w:hAnsi="Times New Roman"/>
                <w:b w:val="0"/>
                <w:bCs w:val="0"/>
                <w:color w:val="000000"/>
                <w:sz w:val="24"/>
                <w:szCs w:val="24"/>
                <w:lang w:eastAsia="id-ID"/>
              </w:rPr>
            </w:pPr>
            <w:r w:rsidRPr="003B592A">
              <w:rPr>
                <w:rFonts w:ascii="Times New Roman" w:eastAsia="Times New Roman" w:hAnsi="Times New Roman"/>
                <w:b w:val="0"/>
                <w:color w:val="000000"/>
                <w:sz w:val="24"/>
                <w:szCs w:val="24"/>
                <w:lang w:eastAsia="id-ID"/>
              </w:rPr>
              <w:t>Keluarga</w:t>
            </w:r>
          </w:p>
          <w:p w:rsidR="0063650F" w:rsidRPr="003B592A" w:rsidRDefault="0063650F" w:rsidP="007B0BD0">
            <w:pPr>
              <w:rPr>
                <w:rFonts w:ascii="Times New Roman" w:eastAsia="Times New Roman" w:hAnsi="Times New Roman"/>
                <w:b w:val="0"/>
                <w:bCs w:val="0"/>
                <w:color w:val="000000"/>
                <w:sz w:val="24"/>
                <w:szCs w:val="24"/>
                <w:lang w:eastAsia="id-ID"/>
              </w:rPr>
            </w:pPr>
          </w:p>
        </w:tc>
        <w:tc>
          <w:tcPr>
            <w:tcW w:w="2332"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1-2 Orang</w:t>
            </w:r>
          </w:p>
        </w:tc>
        <w:tc>
          <w:tcPr>
            <w:tcW w:w="1276"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5</w:t>
            </w:r>
          </w:p>
        </w:tc>
        <w:tc>
          <w:tcPr>
            <w:tcW w:w="1417"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8</w:t>
            </w:r>
          </w:p>
        </w:tc>
        <w:tc>
          <w:tcPr>
            <w:tcW w:w="993"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 xml:space="preserve">65,2 </w:t>
            </w:r>
          </w:p>
        </w:tc>
        <w:tc>
          <w:tcPr>
            <w:tcW w:w="1078"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 xml:space="preserve">Baik </w:t>
            </w:r>
          </w:p>
        </w:tc>
      </w:tr>
      <w:tr w:rsidR="0063650F" w:rsidRPr="003B592A" w:rsidTr="007B0BD0">
        <w:trPr>
          <w:trHeight w:val="253"/>
        </w:trPr>
        <w:tc>
          <w:tcPr>
            <w:cnfStyle w:val="001000000000" w:firstRow="0" w:lastRow="0" w:firstColumn="1" w:lastColumn="0" w:oddVBand="0" w:evenVBand="0" w:oddHBand="0" w:evenHBand="0" w:firstRowFirstColumn="0" w:firstRowLastColumn="0" w:lastRowFirstColumn="0" w:lastRowLastColumn="0"/>
            <w:tcW w:w="1887" w:type="dxa"/>
            <w:vMerge/>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rPr>
                <w:rFonts w:ascii="Times New Roman" w:eastAsia="Times New Roman" w:hAnsi="Times New Roman"/>
                <w:b w:val="0"/>
                <w:color w:val="000000"/>
                <w:sz w:val="24"/>
                <w:szCs w:val="24"/>
                <w:lang w:eastAsia="id-ID"/>
              </w:rPr>
            </w:pPr>
          </w:p>
        </w:tc>
        <w:tc>
          <w:tcPr>
            <w:tcW w:w="2332"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id-ID"/>
              </w:rPr>
            </w:pPr>
            <w:r w:rsidRPr="003B592A">
              <w:rPr>
                <w:rFonts w:ascii="Times New Roman" w:eastAsia="Times New Roman" w:hAnsi="Times New Roman"/>
                <w:b/>
                <w:color w:val="000000"/>
                <w:sz w:val="24"/>
                <w:szCs w:val="24"/>
                <w:lang w:eastAsia="id-ID"/>
              </w:rPr>
              <w:t>3-4 Orang</w:t>
            </w:r>
          </w:p>
        </w:tc>
        <w:tc>
          <w:tcPr>
            <w:tcW w:w="1276"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id-ID"/>
              </w:rPr>
            </w:pPr>
            <w:r w:rsidRPr="003B592A">
              <w:rPr>
                <w:rFonts w:ascii="Times New Roman" w:eastAsia="Times New Roman" w:hAnsi="Times New Roman"/>
                <w:b/>
                <w:color w:val="000000"/>
                <w:sz w:val="24"/>
                <w:szCs w:val="24"/>
                <w:lang w:eastAsia="id-ID"/>
              </w:rPr>
              <w:t>47</w:t>
            </w:r>
          </w:p>
        </w:tc>
        <w:tc>
          <w:tcPr>
            <w:tcW w:w="1417"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id-ID"/>
              </w:rPr>
            </w:pPr>
            <w:r w:rsidRPr="003B592A">
              <w:rPr>
                <w:rFonts w:ascii="Times New Roman" w:eastAsia="Times New Roman" w:hAnsi="Times New Roman"/>
                <w:b/>
                <w:color w:val="000000"/>
                <w:sz w:val="24"/>
                <w:szCs w:val="24"/>
                <w:lang w:eastAsia="id-ID"/>
              </w:rPr>
              <w:t>75</w:t>
            </w:r>
          </w:p>
        </w:tc>
        <w:tc>
          <w:tcPr>
            <w:tcW w:w="993"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65,72</w:t>
            </w:r>
          </w:p>
        </w:tc>
        <w:tc>
          <w:tcPr>
            <w:tcW w:w="1078"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 xml:space="preserve">Baik </w:t>
            </w:r>
          </w:p>
        </w:tc>
      </w:tr>
      <w:tr w:rsidR="0063650F" w:rsidRPr="003B592A" w:rsidTr="007B0BD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87" w:type="dxa"/>
            <w:vMerge/>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rPr>
                <w:rFonts w:ascii="Times New Roman" w:eastAsia="Times New Roman" w:hAnsi="Times New Roman"/>
                <w:color w:val="000000"/>
                <w:sz w:val="24"/>
                <w:szCs w:val="24"/>
                <w:lang w:eastAsia="id-ID"/>
              </w:rPr>
            </w:pPr>
          </w:p>
        </w:tc>
        <w:tc>
          <w:tcPr>
            <w:tcW w:w="2332"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5-6 Orang</w:t>
            </w:r>
          </w:p>
        </w:tc>
        <w:tc>
          <w:tcPr>
            <w:tcW w:w="1276"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7</w:t>
            </w:r>
          </w:p>
        </w:tc>
        <w:tc>
          <w:tcPr>
            <w:tcW w:w="1417"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11</w:t>
            </w:r>
          </w:p>
        </w:tc>
        <w:tc>
          <w:tcPr>
            <w:tcW w:w="993"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 xml:space="preserve">66,41 </w:t>
            </w:r>
          </w:p>
        </w:tc>
        <w:tc>
          <w:tcPr>
            <w:tcW w:w="1078"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 xml:space="preserve">Baik </w:t>
            </w:r>
          </w:p>
        </w:tc>
      </w:tr>
      <w:tr w:rsidR="0063650F" w:rsidRPr="003B592A" w:rsidTr="007B0BD0">
        <w:trPr>
          <w:trHeight w:val="270"/>
        </w:trPr>
        <w:tc>
          <w:tcPr>
            <w:cnfStyle w:val="001000000000" w:firstRow="0" w:lastRow="0" w:firstColumn="1" w:lastColumn="0" w:oddVBand="0" w:evenVBand="0" w:oddHBand="0" w:evenHBand="0" w:firstRowFirstColumn="0" w:firstRowLastColumn="0" w:lastRowFirstColumn="0" w:lastRowLastColumn="0"/>
            <w:tcW w:w="1887"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rPr>
                <w:rFonts w:ascii="Times New Roman" w:eastAsia="Times New Roman" w:hAnsi="Times New Roman"/>
                <w:color w:val="000000"/>
                <w:sz w:val="24"/>
                <w:szCs w:val="24"/>
                <w:lang w:eastAsia="id-ID"/>
              </w:rPr>
            </w:pPr>
          </w:p>
        </w:tc>
        <w:tc>
          <w:tcPr>
            <w:tcW w:w="2332"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7-8 Orang</w:t>
            </w:r>
          </w:p>
        </w:tc>
        <w:tc>
          <w:tcPr>
            <w:tcW w:w="1276"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4</w:t>
            </w:r>
          </w:p>
        </w:tc>
        <w:tc>
          <w:tcPr>
            <w:tcW w:w="1417"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6</w:t>
            </w:r>
          </w:p>
        </w:tc>
        <w:tc>
          <w:tcPr>
            <w:tcW w:w="993"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id-ID"/>
              </w:rPr>
            </w:pPr>
            <w:r w:rsidRPr="003B592A">
              <w:rPr>
                <w:rFonts w:ascii="Times New Roman" w:eastAsia="Times New Roman" w:hAnsi="Times New Roman"/>
                <w:b/>
                <w:color w:val="000000"/>
                <w:sz w:val="24"/>
                <w:szCs w:val="24"/>
                <w:lang w:eastAsia="id-ID"/>
              </w:rPr>
              <w:t xml:space="preserve">68 </w:t>
            </w:r>
          </w:p>
        </w:tc>
        <w:tc>
          <w:tcPr>
            <w:tcW w:w="1078"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id-ID"/>
              </w:rPr>
            </w:pPr>
            <w:r w:rsidRPr="003B592A">
              <w:rPr>
                <w:rFonts w:ascii="Times New Roman" w:eastAsia="Times New Roman" w:hAnsi="Times New Roman"/>
                <w:b/>
                <w:color w:val="000000"/>
                <w:sz w:val="24"/>
                <w:szCs w:val="24"/>
                <w:lang w:eastAsia="id-ID"/>
              </w:rPr>
              <w:t xml:space="preserve">Baik </w:t>
            </w:r>
          </w:p>
        </w:tc>
      </w:tr>
      <w:tr w:rsidR="0063650F" w:rsidRPr="003B592A" w:rsidTr="007B0BD0">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887" w:type="dxa"/>
            <w:vMerge w:val="restart"/>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rPr>
                <w:rFonts w:ascii="Times New Roman" w:eastAsia="Times New Roman" w:hAnsi="Times New Roman"/>
                <w:b w:val="0"/>
                <w:bCs w:val="0"/>
                <w:color w:val="000000"/>
                <w:sz w:val="24"/>
                <w:szCs w:val="24"/>
                <w:lang w:eastAsia="id-ID"/>
              </w:rPr>
            </w:pPr>
            <w:r w:rsidRPr="003B592A">
              <w:rPr>
                <w:rFonts w:ascii="Times New Roman" w:eastAsia="Times New Roman" w:hAnsi="Times New Roman"/>
                <w:b w:val="0"/>
                <w:bCs w:val="0"/>
                <w:color w:val="000000"/>
                <w:sz w:val="24"/>
                <w:szCs w:val="24"/>
                <w:lang w:eastAsia="id-ID"/>
              </w:rPr>
              <w:lastRenderedPageBreak/>
              <w:t>Pengeluaran Perbulan</w:t>
            </w:r>
          </w:p>
          <w:p w:rsidR="0063650F" w:rsidRPr="003B592A" w:rsidRDefault="0063650F" w:rsidP="007B0BD0">
            <w:pPr>
              <w:rPr>
                <w:rFonts w:ascii="Times New Roman" w:eastAsia="Times New Roman" w:hAnsi="Times New Roman"/>
                <w:b w:val="0"/>
                <w:bCs w:val="0"/>
                <w:color w:val="000000"/>
                <w:sz w:val="24"/>
                <w:szCs w:val="24"/>
                <w:lang w:eastAsia="id-ID"/>
              </w:rPr>
            </w:pPr>
          </w:p>
          <w:p w:rsidR="0063650F" w:rsidRPr="003B592A" w:rsidRDefault="0063650F" w:rsidP="007B0BD0">
            <w:pPr>
              <w:rPr>
                <w:rFonts w:ascii="Times New Roman" w:eastAsia="Times New Roman" w:hAnsi="Times New Roman"/>
                <w:b w:val="0"/>
                <w:bCs w:val="0"/>
                <w:color w:val="000000"/>
                <w:sz w:val="24"/>
                <w:szCs w:val="24"/>
                <w:lang w:eastAsia="id-ID"/>
              </w:rPr>
            </w:pPr>
          </w:p>
          <w:p w:rsidR="0063650F" w:rsidRPr="003B592A" w:rsidRDefault="0063650F" w:rsidP="007B0BD0">
            <w:pPr>
              <w:rPr>
                <w:rFonts w:ascii="Times New Roman" w:eastAsia="Times New Roman" w:hAnsi="Times New Roman"/>
                <w:b w:val="0"/>
                <w:bCs w:val="0"/>
                <w:color w:val="000000"/>
                <w:sz w:val="24"/>
                <w:szCs w:val="24"/>
                <w:lang w:eastAsia="id-ID"/>
              </w:rPr>
            </w:pPr>
          </w:p>
        </w:tc>
        <w:tc>
          <w:tcPr>
            <w:tcW w:w="2332"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Rp.1.000.000 – ≤ 2.000.000</w:t>
            </w:r>
          </w:p>
        </w:tc>
        <w:tc>
          <w:tcPr>
            <w:tcW w:w="1276"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2</w:t>
            </w:r>
          </w:p>
        </w:tc>
        <w:tc>
          <w:tcPr>
            <w:tcW w:w="1417"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id-ID"/>
              </w:rPr>
            </w:pPr>
            <w:r w:rsidRPr="003B592A">
              <w:rPr>
                <w:rFonts w:ascii="Times New Roman" w:eastAsia="Times New Roman" w:hAnsi="Times New Roman"/>
                <w:sz w:val="24"/>
                <w:szCs w:val="24"/>
                <w:lang w:eastAsia="id-ID"/>
              </w:rPr>
              <w:t>3</w:t>
            </w:r>
          </w:p>
        </w:tc>
        <w:tc>
          <w:tcPr>
            <w:tcW w:w="993"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id-ID"/>
              </w:rPr>
            </w:pPr>
            <w:r w:rsidRPr="003B592A">
              <w:rPr>
                <w:rFonts w:ascii="Times New Roman" w:eastAsia="Times New Roman" w:hAnsi="Times New Roman"/>
                <w:sz w:val="24"/>
                <w:szCs w:val="24"/>
                <w:lang w:eastAsia="id-ID"/>
              </w:rPr>
              <w:t>63</w:t>
            </w:r>
          </w:p>
        </w:tc>
        <w:tc>
          <w:tcPr>
            <w:tcW w:w="1078"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id-ID"/>
              </w:rPr>
            </w:pPr>
            <w:r w:rsidRPr="003B592A">
              <w:rPr>
                <w:rFonts w:ascii="Times New Roman" w:eastAsia="Times New Roman" w:hAnsi="Times New Roman"/>
                <w:sz w:val="24"/>
                <w:szCs w:val="24"/>
                <w:lang w:eastAsia="id-ID"/>
              </w:rPr>
              <w:t xml:space="preserve">Baik </w:t>
            </w:r>
          </w:p>
        </w:tc>
      </w:tr>
      <w:tr w:rsidR="0063650F" w:rsidRPr="003B592A" w:rsidTr="007B0BD0">
        <w:trPr>
          <w:trHeight w:val="270"/>
        </w:trPr>
        <w:tc>
          <w:tcPr>
            <w:cnfStyle w:val="001000000000" w:firstRow="0" w:lastRow="0" w:firstColumn="1" w:lastColumn="0" w:oddVBand="0" w:evenVBand="0" w:oddHBand="0" w:evenHBand="0" w:firstRowFirstColumn="0" w:firstRowLastColumn="0" w:lastRowFirstColumn="0" w:lastRowLastColumn="0"/>
            <w:tcW w:w="1887" w:type="dxa"/>
            <w:vMerge/>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rPr>
                <w:rFonts w:ascii="Times New Roman" w:eastAsia="Times New Roman" w:hAnsi="Times New Roman"/>
                <w:color w:val="000000"/>
                <w:sz w:val="24"/>
                <w:szCs w:val="24"/>
                <w:lang w:eastAsia="id-ID"/>
              </w:rPr>
            </w:pPr>
          </w:p>
        </w:tc>
        <w:tc>
          <w:tcPr>
            <w:tcW w:w="2332"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id-ID"/>
              </w:rPr>
            </w:pPr>
            <w:r w:rsidRPr="003B592A">
              <w:rPr>
                <w:rFonts w:ascii="Times New Roman" w:eastAsia="Times New Roman" w:hAnsi="Times New Roman"/>
                <w:b/>
                <w:color w:val="000000"/>
                <w:sz w:val="24"/>
                <w:szCs w:val="24"/>
                <w:lang w:eastAsia="id-ID"/>
              </w:rPr>
              <w:t>Rp.2.000.000 – ≤ 3.000.000</w:t>
            </w:r>
          </w:p>
        </w:tc>
        <w:tc>
          <w:tcPr>
            <w:tcW w:w="1276"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id-ID"/>
              </w:rPr>
            </w:pPr>
            <w:r w:rsidRPr="003B592A">
              <w:rPr>
                <w:rFonts w:ascii="Times New Roman" w:eastAsia="Times New Roman" w:hAnsi="Times New Roman"/>
                <w:b/>
                <w:color w:val="000000"/>
                <w:sz w:val="24"/>
                <w:szCs w:val="24"/>
                <w:lang w:eastAsia="id-ID"/>
              </w:rPr>
              <w:t>42</w:t>
            </w:r>
          </w:p>
        </w:tc>
        <w:tc>
          <w:tcPr>
            <w:tcW w:w="1417"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id-ID"/>
              </w:rPr>
            </w:pPr>
            <w:r w:rsidRPr="003B592A">
              <w:rPr>
                <w:rFonts w:ascii="Times New Roman" w:eastAsia="Times New Roman" w:hAnsi="Times New Roman"/>
                <w:b/>
                <w:sz w:val="24"/>
                <w:szCs w:val="24"/>
                <w:lang w:eastAsia="id-ID"/>
              </w:rPr>
              <w:t>56</w:t>
            </w:r>
          </w:p>
        </w:tc>
        <w:tc>
          <w:tcPr>
            <w:tcW w:w="993"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id-ID"/>
              </w:rPr>
            </w:pPr>
            <w:r w:rsidRPr="003B592A">
              <w:rPr>
                <w:rFonts w:ascii="Times New Roman" w:eastAsia="Times New Roman" w:hAnsi="Times New Roman"/>
                <w:sz w:val="24"/>
                <w:szCs w:val="24"/>
                <w:lang w:eastAsia="id-ID"/>
              </w:rPr>
              <w:t>64,26</w:t>
            </w:r>
          </w:p>
        </w:tc>
        <w:tc>
          <w:tcPr>
            <w:tcW w:w="1078"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id-ID"/>
              </w:rPr>
            </w:pPr>
            <w:r w:rsidRPr="003B592A">
              <w:rPr>
                <w:rFonts w:ascii="Times New Roman" w:eastAsia="Times New Roman" w:hAnsi="Times New Roman"/>
                <w:sz w:val="24"/>
                <w:szCs w:val="24"/>
                <w:lang w:eastAsia="id-ID"/>
              </w:rPr>
              <w:t xml:space="preserve">Baik </w:t>
            </w:r>
          </w:p>
        </w:tc>
      </w:tr>
      <w:tr w:rsidR="0063650F" w:rsidRPr="003B592A" w:rsidTr="007B0BD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87" w:type="dxa"/>
            <w:vMerge/>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rPr>
                <w:rFonts w:ascii="Times New Roman" w:eastAsia="Times New Roman" w:hAnsi="Times New Roman"/>
                <w:color w:val="000000"/>
                <w:sz w:val="24"/>
                <w:szCs w:val="24"/>
                <w:lang w:eastAsia="id-ID"/>
              </w:rPr>
            </w:pPr>
          </w:p>
        </w:tc>
        <w:tc>
          <w:tcPr>
            <w:tcW w:w="2332"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Rp.3.000.000 – ≤ 4.000.000</w:t>
            </w:r>
          </w:p>
        </w:tc>
        <w:tc>
          <w:tcPr>
            <w:tcW w:w="1276"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22</w:t>
            </w:r>
          </w:p>
        </w:tc>
        <w:tc>
          <w:tcPr>
            <w:tcW w:w="1417"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id-ID"/>
              </w:rPr>
            </w:pPr>
            <w:r w:rsidRPr="003B592A">
              <w:rPr>
                <w:rFonts w:ascii="Times New Roman" w:eastAsia="Times New Roman" w:hAnsi="Times New Roman"/>
                <w:sz w:val="24"/>
                <w:szCs w:val="24"/>
                <w:lang w:eastAsia="id-ID"/>
              </w:rPr>
              <w:t>29</w:t>
            </w:r>
          </w:p>
        </w:tc>
        <w:tc>
          <w:tcPr>
            <w:tcW w:w="993"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id-ID"/>
              </w:rPr>
            </w:pPr>
            <w:r w:rsidRPr="003B592A">
              <w:rPr>
                <w:rFonts w:ascii="Times New Roman" w:eastAsia="Times New Roman" w:hAnsi="Times New Roman"/>
                <w:sz w:val="24"/>
                <w:szCs w:val="24"/>
                <w:lang w:eastAsia="id-ID"/>
              </w:rPr>
              <w:t xml:space="preserve">65,5 </w:t>
            </w:r>
          </w:p>
        </w:tc>
        <w:tc>
          <w:tcPr>
            <w:tcW w:w="1078"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id-ID"/>
              </w:rPr>
            </w:pPr>
            <w:r w:rsidRPr="003B592A">
              <w:rPr>
                <w:rFonts w:ascii="Times New Roman" w:eastAsia="Times New Roman" w:hAnsi="Times New Roman"/>
                <w:sz w:val="24"/>
                <w:szCs w:val="24"/>
                <w:lang w:eastAsia="id-ID"/>
              </w:rPr>
              <w:t xml:space="preserve">Baik </w:t>
            </w:r>
          </w:p>
        </w:tc>
      </w:tr>
      <w:tr w:rsidR="0063650F" w:rsidRPr="003B592A" w:rsidTr="007B0BD0">
        <w:trPr>
          <w:trHeight w:val="270"/>
        </w:trPr>
        <w:tc>
          <w:tcPr>
            <w:cnfStyle w:val="001000000000" w:firstRow="0" w:lastRow="0" w:firstColumn="1" w:lastColumn="0" w:oddVBand="0" w:evenVBand="0" w:oddHBand="0" w:evenHBand="0" w:firstRowFirstColumn="0" w:firstRowLastColumn="0" w:lastRowFirstColumn="0" w:lastRowLastColumn="0"/>
            <w:tcW w:w="1887" w:type="dxa"/>
            <w:vMerge/>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rPr>
                <w:rFonts w:ascii="Times New Roman" w:eastAsia="Times New Roman" w:hAnsi="Times New Roman"/>
                <w:color w:val="000000"/>
                <w:sz w:val="24"/>
                <w:szCs w:val="24"/>
                <w:lang w:eastAsia="id-ID"/>
              </w:rPr>
            </w:pPr>
          </w:p>
        </w:tc>
        <w:tc>
          <w:tcPr>
            <w:tcW w:w="2332"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Rp.4.000.000 – ≤ 5.000.000</w:t>
            </w:r>
          </w:p>
        </w:tc>
        <w:tc>
          <w:tcPr>
            <w:tcW w:w="1276"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1</w:t>
            </w:r>
          </w:p>
        </w:tc>
        <w:tc>
          <w:tcPr>
            <w:tcW w:w="1417"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id-ID"/>
              </w:rPr>
            </w:pPr>
            <w:r w:rsidRPr="003B592A">
              <w:rPr>
                <w:rFonts w:ascii="Times New Roman" w:eastAsia="Times New Roman" w:hAnsi="Times New Roman"/>
                <w:sz w:val="24"/>
                <w:szCs w:val="24"/>
                <w:lang w:eastAsia="id-ID"/>
              </w:rPr>
              <w:t>1</w:t>
            </w:r>
          </w:p>
        </w:tc>
        <w:tc>
          <w:tcPr>
            <w:tcW w:w="993"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id-ID"/>
              </w:rPr>
            </w:pPr>
            <w:r w:rsidRPr="003B592A">
              <w:rPr>
                <w:rFonts w:ascii="Times New Roman" w:eastAsia="Times New Roman" w:hAnsi="Times New Roman"/>
                <w:sz w:val="24"/>
                <w:szCs w:val="24"/>
                <w:lang w:eastAsia="id-ID"/>
              </w:rPr>
              <w:t xml:space="preserve">64 </w:t>
            </w:r>
          </w:p>
        </w:tc>
        <w:tc>
          <w:tcPr>
            <w:tcW w:w="1078"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id-ID"/>
              </w:rPr>
            </w:pPr>
            <w:r w:rsidRPr="003B592A">
              <w:rPr>
                <w:rFonts w:ascii="Times New Roman" w:eastAsia="Times New Roman" w:hAnsi="Times New Roman"/>
                <w:sz w:val="24"/>
                <w:szCs w:val="24"/>
                <w:lang w:eastAsia="id-ID"/>
              </w:rPr>
              <w:t xml:space="preserve">Baik </w:t>
            </w:r>
          </w:p>
        </w:tc>
      </w:tr>
      <w:tr w:rsidR="0063650F" w:rsidRPr="003B592A" w:rsidTr="007B0BD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887" w:type="dxa"/>
            <w:vMerge/>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rPr>
                <w:rFonts w:ascii="Times New Roman" w:eastAsia="Times New Roman" w:hAnsi="Times New Roman"/>
                <w:b w:val="0"/>
                <w:bCs w:val="0"/>
                <w:color w:val="000000"/>
                <w:sz w:val="24"/>
                <w:szCs w:val="24"/>
                <w:lang w:eastAsia="id-ID"/>
              </w:rPr>
            </w:pPr>
          </w:p>
        </w:tc>
        <w:tc>
          <w:tcPr>
            <w:tcW w:w="2332"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Rp.≥ 5.000.000</w:t>
            </w:r>
          </w:p>
        </w:tc>
        <w:tc>
          <w:tcPr>
            <w:tcW w:w="1276"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3B592A">
              <w:rPr>
                <w:rFonts w:ascii="Times New Roman" w:eastAsia="Times New Roman" w:hAnsi="Times New Roman"/>
                <w:color w:val="000000"/>
                <w:sz w:val="24"/>
                <w:szCs w:val="24"/>
                <w:lang w:eastAsia="id-ID"/>
              </w:rPr>
              <w:t>8</w:t>
            </w:r>
          </w:p>
        </w:tc>
        <w:tc>
          <w:tcPr>
            <w:tcW w:w="1417"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id-ID"/>
              </w:rPr>
            </w:pPr>
            <w:r w:rsidRPr="003B592A">
              <w:rPr>
                <w:rFonts w:ascii="Times New Roman" w:eastAsia="Times New Roman" w:hAnsi="Times New Roman"/>
                <w:sz w:val="24"/>
                <w:szCs w:val="24"/>
                <w:lang w:eastAsia="id-ID"/>
              </w:rPr>
              <w:t>11</w:t>
            </w:r>
          </w:p>
        </w:tc>
        <w:tc>
          <w:tcPr>
            <w:tcW w:w="993"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id-ID"/>
              </w:rPr>
            </w:pPr>
            <w:r w:rsidRPr="003B592A">
              <w:rPr>
                <w:rFonts w:ascii="Times New Roman" w:eastAsia="Times New Roman" w:hAnsi="Times New Roman"/>
                <w:sz w:val="24"/>
                <w:szCs w:val="24"/>
                <w:lang w:eastAsia="id-ID"/>
              </w:rPr>
              <w:t xml:space="preserve">68,75 </w:t>
            </w:r>
          </w:p>
        </w:tc>
        <w:tc>
          <w:tcPr>
            <w:tcW w:w="1078" w:type="dxa"/>
            <w:tcBorders>
              <w:left w:val="single" w:sz="4" w:space="0" w:color="FFFFFF" w:themeColor="background1"/>
              <w:right w:val="single" w:sz="4" w:space="0" w:color="FFFFFF" w:themeColor="background1"/>
            </w:tcBorders>
            <w:shd w:val="clear" w:color="auto" w:fill="FFFFFF" w:themeFill="background1"/>
          </w:tcPr>
          <w:p w:rsidR="0063650F" w:rsidRPr="003B592A" w:rsidRDefault="0063650F" w:rsidP="007B0B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id-ID"/>
              </w:rPr>
            </w:pPr>
            <w:r w:rsidRPr="003B592A">
              <w:rPr>
                <w:rFonts w:ascii="Times New Roman" w:eastAsia="Times New Roman" w:hAnsi="Times New Roman"/>
                <w:sz w:val="24"/>
                <w:szCs w:val="24"/>
                <w:lang w:eastAsia="id-ID"/>
              </w:rPr>
              <w:t xml:space="preserve">Baik </w:t>
            </w:r>
          </w:p>
        </w:tc>
      </w:tr>
    </w:tbl>
    <w:p w:rsidR="00137AD5" w:rsidRDefault="0063650F" w:rsidP="00137AD5">
      <w:pPr>
        <w:tabs>
          <w:tab w:val="left" w:pos="5010"/>
        </w:tabs>
        <w:autoSpaceDE w:val="0"/>
        <w:autoSpaceDN w:val="0"/>
        <w:adjustRightInd w:val="0"/>
        <w:spacing w:line="240" w:lineRule="auto"/>
        <w:rPr>
          <w:rFonts w:ascii="Times New Roman" w:hAnsi="Times New Roman"/>
          <w:sz w:val="24"/>
          <w:szCs w:val="24"/>
        </w:rPr>
        <w:sectPr w:rsidR="00137AD5" w:rsidSect="00137AD5">
          <w:type w:val="continuous"/>
          <w:pgSz w:w="12240" w:h="15840"/>
          <w:pgMar w:top="1699" w:right="1440" w:bottom="1699" w:left="1440" w:header="720" w:footer="720" w:gutter="0"/>
          <w:pgNumType w:start="5"/>
          <w:cols w:space="720"/>
          <w:docGrid w:linePitch="360"/>
        </w:sectPr>
      </w:pPr>
      <w:proofErr w:type="spellStart"/>
      <w:r w:rsidRPr="003B592A">
        <w:rPr>
          <w:rFonts w:ascii="Times New Roman" w:hAnsi="Times New Roman"/>
          <w:sz w:val="24"/>
          <w:szCs w:val="24"/>
          <w:lang w:val="en-US"/>
        </w:rPr>
        <w:t>Sumber</w:t>
      </w:r>
      <w:proofErr w:type="spellEnd"/>
      <w:r w:rsidRPr="003B592A">
        <w:rPr>
          <w:rFonts w:ascii="Times New Roman" w:hAnsi="Times New Roman"/>
          <w:sz w:val="24"/>
          <w:szCs w:val="24"/>
          <w:lang w:val="en-US"/>
        </w:rPr>
        <w:t>:</w:t>
      </w:r>
      <w:r w:rsidRPr="003B592A">
        <w:rPr>
          <w:rFonts w:ascii="Times New Roman" w:hAnsi="Times New Roman"/>
          <w:sz w:val="24"/>
          <w:szCs w:val="24"/>
        </w:rPr>
        <w:t xml:space="preserve"> </w:t>
      </w:r>
      <w:r w:rsidRPr="003B592A">
        <w:rPr>
          <w:rFonts w:ascii="Times New Roman" w:hAnsi="Times New Roman"/>
          <w:sz w:val="24"/>
          <w:szCs w:val="24"/>
          <w:lang w:val="en-US"/>
        </w:rPr>
        <w:t>Data Primer</w:t>
      </w:r>
      <w:r w:rsidRPr="003B592A">
        <w:rPr>
          <w:rFonts w:ascii="Times New Roman" w:hAnsi="Times New Roman"/>
          <w:sz w:val="24"/>
          <w:szCs w:val="24"/>
        </w:rPr>
        <w:t>,</w:t>
      </w:r>
      <w:r w:rsidRPr="003B592A">
        <w:rPr>
          <w:rFonts w:ascii="Times New Roman" w:hAnsi="Times New Roman"/>
          <w:sz w:val="24"/>
          <w:szCs w:val="24"/>
          <w:lang w:val="en-US"/>
        </w:rPr>
        <w:t xml:space="preserve"> 201</w:t>
      </w:r>
      <w:r w:rsidR="00137AD5">
        <w:rPr>
          <w:rFonts w:ascii="Times New Roman" w:hAnsi="Times New Roman"/>
          <w:sz w:val="24"/>
          <w:szCs w:val="24"/>
        </w:rPr>
        <w:t>7</w:t>
      </w:r>
    </w:p>
    <w:p w:rsidR="0063650F" w:rsidRPr="00576CD8" w:rsidRDefault="0063650F" w:rsidP="00137AD5">
      <w:pPr>
        <w:pStyle w:val="NoSpacing"/>
        <w:jc w:val="both"/>
        <w:rPr>
          <w:rFonts w:ascii="Times New Roman" w:hAnsi="Times New Roman" w:cs="Times New Roman"/>
          <w:b/>
          <w:sz w:val="24"/>
          <w:szCs w:val="24"/>
        </w:rPr>
      </w:pPr>
      <w:r>
        <w:rPr>
          <w:rFonts w:ascii="Times New Roman" w:eastAsia="BookAntiqua" w:hAnsi="Times New Roman"/>
          <w:sz w:val="24"/>
          <w:szCs w:val="24"/>
        </w:rPr>
        <w:lastRenderedPageBreak/>
        <w:t>T</w:t>
      </w:r>
      <w:proofErr w:type="spellStart"/>
      <w:r w:rsidRPr="00576CD8">
        <w:rPr>
          <w:rFonts w:ascii="Times New Roman" w:eastAsia="BookAntiqua" w:hAnsi="Times New Roman"/>
          <w:sz w:val="24"/>
          <w:szCs w:val="24"/>
          <w:lang w:val="en-US"/>
        </w:rPr>
        <w:t>abel</w:t>
      </w:r>
      <w:proofErr w:type="spellEnd"/>
      <w:r w:rsidRPr="00576CD8">
        <w:rPr>
          <w:rFonts w:ascii="Times New Roman" w:eastAsia="BookAntiqua" w:hAnsi="Times New Roman"/>
          <w:sz w:val="24"/>
          <w:szCs w:val="24"/>
          <w:lang w:val="en-US"/>
        </w:rPr>
        <w:t xml:space="preserve"> </w:t>
      </w:r>
      <w:r w:rsidR="00137AD5">
        <w:rPr>
          <w:rFonts w:ascii="Times New Roman" w:eastAsia="BookAntiqua" w:hAnsi="Times New Roman"/>
          <w:sz w:val="24"/>
          <w:szCs w:val="24"/>
        </w:rPr>
        <w:t>1.2</w:t>
      </w:r>
      <w:r w:rsidRPr="00576CD8">
        <w:rPr>
          <w:rFonts w:ascii="Times New Roman" w:eastAsia="BookAntiqua" w:hAnsi="Times New Roman"/>
          <w:sz w:val="24"/>
          <w:szCs w:val="24"/>
          <w:lang w:val="en-US"/>
        </w:rPr>
        <w:t xml:space="preserve"> </w:t>
      </w:r>
      <w:r w:rsidRPr="00576CD8">
        <w:rPr>
          <w:rFonts w:ascii="Times New Roman" w:eastAsia="BookAntiqua" w:hAnsi="Times New Roman"/>
          <w:sz w:val="24"/>
          <w:szCs w:val="24"/>
        </w:rPr>
        <w:t xml:space="preserve">dapat dilihat bahwa anggota koperasi yang menjadi responden di Desa Suka Karya didominasi oleh kaum laki-laki yaitu sebanyak 62 responden (83%). Hal ini dikarenakan kaum laki-laki merupakan kepala keluarga sekaligus nama yang tercantum dalam SK koperasi. Berdasarkan pada nilai konversi IKM, </w:t>
      </w:r>
      <w:r w:rsidRPr="00576CD8">
        <w:rPr>
          <w:rFonts w:ascii="Times New Roman" w:eastAsia="Times New Roman" w:hAnsi="Times New Roman"/>
          <w:color w:val="000000"/>
          <w:sz w:val="24"/>
          <w:szCs w:val="24"/>
        </w:rPr>
        <w:t>persepsi masyarakat tertinggi berada pada</w:t>
      </w:r>
      <w:r w:rsidRPr="00576CD8">
        <w:rPr>
          <w:rFonts w:ascii="Times New Roman" w:eastAsia="BookAntiqua" w:hAnsi="Times New Roman"/>
          <w:sz w:val="24"/>
          <w:szCs w:val="24"/>
        </w:rPr>
        <w:t xml:space="preserve"> jenis kelamin laki-laki dikategorikan baik dengan nilai IKM </w:t>
      </w:r>
      <w:r w:rsidRPr="00576CD8">
        <w:rPr>
          <w:rFonts w:ascii="Times New Roman" w:eastAsia="Times New Roman" w:hAnsi="Times New Roman"/>
          <w:color w:val="000000"/>
          <w:sz w:val="24"/>
          <w:szCs w:val="24"/>
        </w:rPr>
        <w:t>66,18</w:t>
      </w:r>
      <w:r w:rsidRPr="00576CD8">
        <w:rPr>
          <w:rFonts w:ascii="Times New Roman" w:eastAsia="Times New Roman" w:hAnsi="Times New Roman"/>
          <w:b/>
          <w:color w:val="000000"/>
          <w:sz w:val="24"/>
          <w:szCs w:val="24"/>
        </w:rPr>
        <w:t xml:space="preserve"> </w:t>
      </w:r>
      <w:r w:rsidRPr="00576CD8">
        <w:rPr>
          <w:rFonts w:ascii="Times New Roman" w:eastAsia="Times New Roman" w:hAnsi="Times New Roman"/>
          <w:color w:val="000000"/>
          <w:sz w:val="24"/>
          <w:szCs w:val="24"/>
        </w:rPr>
        <w:t xml:space="preserve">melebihi nilai responden jenis kelamin perempuan dengan nilai 65 yang sama-sama dikategorikan baik sesuai dengan nilai interval konversi IKM &gt; 62,50. </w:t>
      </w:r>
    </w:p>
    <w:p w:rsidR="0063650F" w:rsidRPr="003B592A" w:rsidRDefault="0063650F" w:rsidP="0063650F">
      <w:pPr>
        <w:pStyle w:val="NoSpacing"/>
        <w:ind w:firstLine="720"/>
        <w:jc w:val="both"/>
        <w:rPr>
          <w:rFonts w:ascii="Times New Roman" w:hAnsi="Times New Roman"/>
          <w:sz w:val="24"/>
          <w:szCs w:val="24"/>
        </w:rPr>
      </w:pPr>
      <w:r w:rsidRPr="003B592A">
        <w:rPr>
          <w:rFonts w:ascii="Times New Roman" w:hAnsi="Times New Roman"/>
          <w:sz w:val="24"/>
          <w:szCs w:val="24"/>
        </w:rPr>
        <w:t xml:space="preserve">Umur merupakan salah satu tolak ukur dari setiap individu dalam melakukan aktifitas terutama yang berkenaan dengan kegiatan fisik termasuk dalam melakukan suatu kegiatan. Sebaran responden berdasarkan usia didominasi dengan usia </w:t>
      </w:r>
      <w:r w:rsidRPr="003B592A">
        <w:rPr>
          <w:rFonts w:ascii="Times New Roman" w:eastAsia="Times New Roman" w:hAnsi="Times New Roman"/>
          <w:color w:val="000000"/>
          <w:sz w:val="24"/>
          <w:szCs w:val="24"/>
        </w:rPr>
        <w:t xml:space="preserve">≤ 26 – 35 tahun sebanyak 32 responden (43%). Berdasarkan konveksi IKM, persepsi masyarakat </w:t>
      </w:r>
      <w:r>
        <w:rPr>
          <w:rFonts w:ascii="Times New Roman" w:eastAsia="Times New Roman" w:hAnsi="Times New Roman"/>
          <w:color w:val="000000"/>
          <w:sz w:val="24"/>
          <w:szCs w:val="24"/>
        </w:rPr>
        <w:t>tertinggi berada pada umur ≤ 26–</w:t>
      </w:r>
      <w:r w:rsidRPr="003B592A">
        <w:rPr>
          <w:rFonts w:ascii="Times New Roman" w:eastAsia="Times New Roman" w:hAnsi="Times New Roman"/>
          <w:color w:val="000000"/>
          <w:sz w:val="24"/>
          <w:szCs w:val="24"/>
        </w:rPr>
        <w:t>35 tahun  dengan nilai 74,4 dan persepsi masyarakat terendah berada pada umur ≤ 36 – 45 tahun yaitu dengan nilai 54,32 (kurang baik).</w:t>
      </w:r>
      <w:r>
        <w:rPr>
          <w:rFonts w:ascii="Times New Roman" w:eastAsia="Times New Roman" w:hAnsi="Times New Roman"/>
          <w:color w:val="000000"/>
          <w:sz w:val="24"/>
          <w:szCs w:val="24"/>
        </w:rPr>
        <w:t xml:space="preserve"> Umur merupakan syarat untuk menjadi anggota koperasi, umur minimun yang sudah dikatakan masuk sebagai anggota yaitu 17 tahun.</w:t>
      </w:r>
    </w:p>
    <w:p w:rsidR="0063650F" w:rsidRPr="003B592A" w:rsidRDefault="0063650F" w:rsidP="0063650F">
      <w:pPr>
        <w:spacing w:after="0" w:line="240" w:lineRule="auto"/>
        <w:ind w:firstLine="720"/>
        <w:jc w:val="both"/>
        <w:rPr>
          <w:rFonts w:ascii="Times New Roman" w:hAnsi="Times New Roman"/>
          <w:sz w:val="24"/>
          <w:szCs w:val="24"/>
        </w:rPr>
      </w:pPr>
      <w:r w:rsidRPr="003B592A">
        <w:rPr>
          <w:rFonts w:ascii="Times New Roman" w:hAnsi="Times New Roman"/>
          <w:sz w:val="24"/>
          <w:szCs w:val="24"/>
        </w:rPr>
        <w:lastRenderedPageBreak/>
        <w:t xml:space="preserve">Agama merupakan kepercayaan yang seharusnya dimiliki semua manusia agar dapat mengatur kehidupan rohaninya masing-masing. Jumlah responden yang paling mendominasi yaitu agama islam sebanyak 64 responden (85%). Hal ini menunjukan responden yang menjadi anggota koperasi didominasi agama islam, karena mayoritas penduduk Desa Suka Karya beragama islam dan menurut Natsir </w:t>
      </w:r>
      <w:r w:rsidRPr="003B592A">
        <w:rPr>
          <w:rFonts w:ascii="Times New Roman" w:hAnsi="Times New Roman"/>
          <w:noProof/>
          <w:sz w:val="24"/>
          <w:szCs w:val="24"/>
        </w:rPr>
        <w:t>(2010)</w:t>
      </w:r>
      <w:r w:rsidRPr="003B592A">
        <w:rPr>
          <w:rFonts w:ascii="Times New Roman" w:hAnsi="Times New Roman"/>
          <w:sz w:val="24"/>
          <w:szCs w:val="24"/>
        </w:rPr>
        <w:t xml:space="preserve"> bahwa banyak penyebaran agama islam di nusantara. </w:t>
      </w:r>
      <w:r w:rsidRPr="003B592A">
        <w:rPr>
          <w:rFonts w:ascii="Times New Roman" w:eastAsia="BookAntiqua" w:hAnsi="Times New Roman"/>
          <w:sz w:val="24"/>
          <w:szCs w:val="24"/>
        </w:rPr>
        <w:t>Berdasarkan pada nilai konversi IKM</w:t>
      </w:r>
      <w:r w:rsidRPr="003B592A">
        <w:rPr>
          <w:rFonts w:ascii="Times New Roman" w:eastAsia="Times New Roman" w:hAnsi="Times New Roman"/>
          <w:color w:val="000000"/>
          <w:sz w:val="24"/>
          <w:szCs w:val="24"/>
        </w:rPr>
        <w:t>, persepsi masyarakat tertinggi berada pada</w:t>
      </w:r>
      <w:r w:rsidRPr="003B592A">
        <w:rPr>
          <w:rFonts w:ascii="Times New Roman" w:hAnsi="Times New Roman"/>
          <w:sz w:val="24"/>
          <w:szCs w:val="24"/>
        </w:rPr>
        <w:t xml:space="preserve"> agama Islam dengan nilai </w:t>
      </w:r>
      <w:r w:rsidRPr="003B592A">
        <w:rPr>
          <w:rFonts w:ascii="Times New Roman" w:eastAsia="Times New Roman" w:hAnsi="Times New Roman"/>
          <w:sz w:val="24"/>
          <w:szCs w:val="24"/>
        </w:rPr>
        <w:t>67,2 melebihi persepsi masyarakat beragama Kristen dengan nilai 64,3 dengan nilai yang sama-sama baik.</w:t>
      </w:r>
    </w:p>
    <w:p w:rsidR="0063650F" w:rsidRPr="003B592A" w:rsidRDefault="0063650F" w:rsidP="0063650F">
      <w:pPr>
        <w:pStyle w:val="ListParagraph"/>
        <w:spacing w:after="0" w:line="240" w:lineRule="auto"/>
        <w:ind w:left="0" w:firstLine="709"/>
        <w:contextualSpacing w:val="0"/>
        <w:jc w:val="both"/>
        <w:rPr>
          <w:rFonts w:ascii="Times New Roman" w:eastAsia="BookAntiqua" w:hAnsi="Times New Roman"/>
          <w:sz w:val="24"/>
          <w:szCs w:val="24"/>
        </w:rPr>
      </w:pPr>
      <w:r w:rsidRPr="003B592A">
        <w:rPr>
          <w:rFonts w:ascii="Times New Roman" w:hAnsi="Times New Roman"/>
          <w:sz w:val="24"/>
          <w:szCs w:val="24"/>
        </w:rPr>
        <w:t xml:space="preserve">Pendidikan mempunyai peranan penting dalam hubungan dengan kemampuan dan keahlian yang dimiliki seseorang. Melalui pendidikan seseorang telah dibentuk dan dikembangkan pengetahuan, kepribadian, kreativitas dan inovatif. Pada variabel pendidikan menunjukkan bahwa tingkat pendidikan responden yang paling banyak adalah tingkat pendidikan </w:t>
      </w:r>
      <w:proofErr w:type="spellStart"/>
      <w:r w:rsidRPr="003B592A">
        <w:rPr>
          <w:rFonts w:ascii="Times New Roman" w:hAnsi="Times New Roman"/>
          <w:sz w:val="24"/>
          <w:szCs w:val="24"/>
          <w:lang w:val="en-US"/>
        </w:rPr>
        <w:t>pada</w:t>
      </w:r>
      <w:proofErr w:type="spellEnd"/>
      <w:r w:rsidRPr="003B592A">
        <w:rPr>
          <w:rFonts w:ascii="Times New Roman" w:hAnsi="Times New Roman"/>
          <w:sz w:val="24"/>
          <w:szCs w:val="24"/>
          <w:lang w:val="en-US"/>
        </w:rPr>
        <w:t xml:space="preserve"> </w:t>
      </w:r>
      <w:proofErr w:type="spellStart"/>
      <w:r w:rsidRPr="003B592A">
        <w:rPr>
          <w:rFonts w:ascii="Times New Roman" w:hAnsi="Times New Roman"/>
          <w:sz w:val="24"/>
          <w:szCs w:val="24"/>
          <w:lang w:val="en-US"/>
        </w:rPr>
        <w:t>Sekolah</w:t>
      </w:r>
      <w:proofErr w:type="spellEnd"/>
      <w:r w:rsidRPr="003B592A">
        <w:rPr>
          <w:rFonts w:ascii="Times New Roman" w:hAnsi="Times New Roman"/>
          <w:sz w:val="24"/>
          <w:szCs w:val="24"/>
          <w:lang w:val="en-US"/>
        </w:rPr>
        <w:t xml:space="preserve"> </w:t>
      </w:r>
      <w:proofErr w:type="spellStart"/>
      <w:r w:rsidRPr="003B592A">
        <w:rPr>
          <w:rFonts w:ascii="Times New Roman" w:hAnsi="Times New Roman"/>
          <w:sz w:val="24"/>
          <w:szCs w:val="24"/>
          <w:lang w:val="en-US"/>
        </w:rPr>
        <w:t>Menengah</w:t>
      </w:r>
      <w:proofErr w:type="spellEnd"/>
      <w:r w:rsidRPr="003B592A">
        <w:rPr>
          <w:rFonts w:ascii="Times New Roman" w:hAnsi="Times New Roman"/>
          <w:sz w:val="24"/>
          <w:szCs w:val="24"/>
          <w:lang w:val="en-US"/>
        </w:rPr>
        <w:t xml:space="preserve"> </w:t>
      </w:r>
      <w:proofErr w:type="spellStart"/>
      <w:r w:rsidRPr="003B592A">
        <w:rPr>
          <w:rFonts w:ascii="Times New Roman" w:hAnsi="Times New Roman"/>
          <w:sz w:val="24"/>
          <w:szCs w:val="24"/>
          <w:lang w:val="en-US"/>
        </w:rPr>
        <w:t>Atas</w:t>
      </w:r>
      <w:proofErr w:type="spellEnd"/>
      <w:r w:rsidRPr="003B592A">
        <w:rPr>
          <w:rFonts w:ascii="Times New Roman" w:hAnsi="Times New Roman"/>
          <w:sz w:val="24"/>
          <w:szCs w:val="24"/>
          <w:lang w:val="en-US"/>
        </w:rPr>
        <w:t xml:space="preserve"> (SMA)</w:t>
      </w:r>
      <w:r w:rsidRPr="003B592A">
        <w:rPr>
          <w:rFonts w:ascii="Times New Roman" w:hAnsi="Times New Roman"/>
          <w:sz w:val="24"/>
          <w:szCs w:val="24"/>
        </w:rPr>
        <w:t xml:space="preserve"> yaitu sebanyak 39 Orang (52%). Hal ini dikarenakan responden yang berpendidikan SMA sudah memenuhi </w:t>
      </w:r>
      <w:r w:rsidRPr="003B592A">
        <w:rPr>
          <w:rFonts w:ascii="Times New Roman" w:hAnsi="Times New Roman"/>
          <w:sz w:val="24"/>
          <w:szCs w:val="24"/>
        </w:rPr>
        <w:lastRenderedPageBreak/>
        <w:t xml:space="preserve">kualifikasi untuk mendapatkan pekerjaan yang layak. . </w:t>
      </w:r>
      <w:r w:rsidRPr="003B592A">
        <w:rPr>
          <w:rFonts w:ascii="Times New Roman" w:eastAsia="BookAntiqua" w:hAnsi="Times New Roman"/>
          <w:sz w:val="24"/>
          <w:szCs w:val="24"/>
        </w:rPr>
        <w:t>Berdasarkan pada nilai konversi IKM</w:t>
      </w:r>
      <w:r w:rsidRPr="003B592A">
        <w:rPr>
          <w:rFonts w:ascii="Times New Roman" w:eastAsia="Times New Roman" w:hAnsi="Times New Roman"/>
          <w:color w:val="000000"/>
          <w:sz w:val="24"/>
          <w:szCs w:val="24"/>
        </w:rPr>
        <w:t>, persepsi masyarakat tertinggi berada pada tingkat pendidikan SMP dengan nilai 67,25</w:t>
      </w:r>
      <w:r w:rsidRPr="003B592A">
        <w:rPr>
          <w:rFonts w:ascii="Times New Roman" w:eastAsia="Times New Roman" w:hAnsi="Times New Roman"/>
          <w:b/>
          <w:color w:val="000000"/>
          <w:sz w:val="24"/>
          <w:szCs w:val="24"/>
        </w:rPr>
        <w:t xml:space="preserve"> </w:t>
      </w:r>
      <w:r w:rsidRPr="003B592A">
        <w:rPr>
          <w:rFonts w:ascii="Times New Roman" w:eastAsia="Times New Roman" w:hAnsi="Times New Roman"/>
          <w:color w:val="000000"/>
          <w:sz w:val="24"/>
          <w:szCs w:val="24"/>
        </w:rPr>
        <w:t xml:space="preserve">(baik) dan persepsi masyarakat terendah berada pada tingkat pendidikan SD nilai 64,4 yang sama-sama dikategorikan baik. </w:t>
      </w:r>
    </w:p>
    <w:p w:rsidR="0063650F" w:rsidRPr="003B592A" w:rsidRDefault="0063650F" w:rsidP="0063650F">
      <w:pPr>
        <w:autoSpaceDE w:val="0"/>
        <w:autoSpaceDN w:val="0"/>
        <w:adjustRightInd w:val="0"/>
        <w:spacing w:after="0" w:line="240" w:lineRule="auto"/>
        <w:ind w:firstLine="709"/>
        <w:jc w:val="both"/>
        <w:rPr>
          <w:rFonts w:ascii="Times New Roman" w:hAnsi="Times New Roman"/>
          <w:sz w:val="24"/>
          <w:szCs w:val="24"/>
        </w:rPr>
      </w:pPr>
      <w:r w:rsidRPr="003B592A">
        <w:rPr>
          <w:rFonts w:ascii="Times New Roman" w:hAnsi="Times New Roman"/>
          <w:sz w:val="24"/>
          <w:szCs w:val="24"/>
        </w:rPr>
        <w:t>Sebagian besar masyarakat yang menjadi responden dalam penelitian ini berstatus telah menikah dengan persentase 96%. Sedangkan 4% lainnya belum menikah. Hal ini menunjukkan bahwa sebagian besar responden memiliki tanggung jawab untuk menafkahi keluarganya.</w:t>
      </w:r>
      <w:r w:rsidRPr="003B592A">
        <w:rPr>
          <w:rFonts w:ascii="Times New Roman" w:eastAsia="BookAntiqua" w:hAnsi="Times New Roman"/>
          <w:sz w:val="24"/>
          <w:szCs w:val="24"/>
        </w:rPr>
        <w:t xml:space="preserve"> Berdasarkan pada nilai konversi IKM</w:t>
      </w:r>
      <w:r w:rsidRPr="003B592A">
        <w:rPr>
          <w:rFonts w:ascii="Times New Roman" w:eastAsia="Times New Roman" w:hAnsi="Times New Roman"/>
          <w:color w:val="000000"/>
          <w:sz w:val="24"/>
          <w:szCs w:val="24"/>
        </w:rPr>
        <w:t>, persepsi masyarakat tertinggi berada pada</w:t>
      </w:r>
      <w:r w:rsidRPr="003B592A">
        <w:rPr>
          <w:rFonts w:ascii="Times New Roman" w:hAnsi="Times New Roman"/>
          <w:sz w:val="24"/>
          <w:szCs w:val="24"/>
        </w:rPr>
        <w:t xml:space="preserve"> status belum menikah dengan nialai </w:t>
      </w:r>
      <w:r w:rsidRPr="003B592A">
        <w:rPr>
          <w:rFonts w:ascii="Times New Roman" w:eastAsia="Times New Roman" w:hAnsi="Times New Roman"/>
          <w:color w:val="000000"/>
          <w:sz w:val="24"/>
          <w:szCs w:val="24"/>
        </w:rPr>
        <w:t>64,67 (baik) dan melebihi nilai status sudah menikah dengan nilai 64,03 yang sama-sama dikategorikan baik.</w:t>
      </w:r>
    </w:p>
    <w:p w:rsidR="0063650F" w:rsidRPr="003B592A" w:rsidRDefault="0063650F" w:rsidP="0063650F">
      <w:pPr>
        <w:pStyle w:val="NoSpacing"/>
        <w:ind w:firstLine="720"/>
        <w:jc w:val="both"/>
        <w:rPr>
          <w:rFonts w:ascii="Times New Roman" w:hAnsi="Times New Roman"/>
          <w:color w:val="FF0000"/>
          <w:sz w:val="24"/>
          <w:szCs w:val="24"/>
        </w:rPr>
      </w:pPr>
      <w:r w:rsidRPr="003B592A">
        <w:rPr>
          <w:rFonts w:ascii="Times New Roman" w:hAnsi="Times New Roman"/>
          <w:sz w:val="24"/>
          <w:szCs w:val="24"/>
        </w:rPr>
        <w:t xml:space="preserve">Pekerjaan sangat penting dimiliki oleh setiap orang. Pekerjaan merupakan aktivitas yang menjadi sumber penghasilan bagi seseorang untuk memenuhi kebutuhan mereka setiap harinya. Tabel 4.1 menunjukkan responden yang paling banyak adalah bekerja sebagai pegawai swasta yaitu sebanyak </w:t>
      </w:r>
      <w:r w:rsidRPr="003B592A">
        <w:rPr>
          <w:rFonts w:ascii="Times New Roman" w:eastAsia="BookAntiqua" w:hAnsi="Times New Roman"/>
          <w:sz w:val="24"/>
          <w:szCs w:val="24"/>
        </w:rPr>
        <w:t>33 responden (44%), dan dapat ditarik kesimpulan bahwa kebanyakan responden bekerja di perusahaan swasta. Banyaknya perusahaan yang berada pada lokasi penelitian yaitu Desa Suka Karya membuat seseorang berminat bekerja di perusahaan tersebut. Berdasarkan pada nilai konversi IKM</w:t>
      </w:r>
      <w:r w:rsidRPr="003B592A">
        <w:rPr>
          <w:rFonts w:ascii="Times New Roman" w:eastAsia="Times New Roman" w:hAnsi="Times New Roman"/>
          <w:color w:val="000000"/>
          <w:sz w:val="24"/>
          <w:szCs w:val="24"/>
        </w:rPr>
        <w:t>, persepsi masyarakat tertinggi berada pada status pekerjaan petani dengan nilai 72,92 dan persepsi masyarakat terendah berada pada status pekerjaan pegawai swasta dengan nilai 63,55 yang sama-sama dikategorikan baik.</w:t>
      </w:r>
    </w:p>
    <w:p w:rsidR="0063650F" w:rsidRPr="003B592A" w:rsidRDefault="0063650F" w:rsidP="0063650F">
      <w:pPr>
        <w:pStyle w:val="NoSpacing"/>
        <w:ind w:firstLine="720"/>
        <w:jc w:val="both"/>
        <w:rPr>
          <w:rFonts w:ascii="Times New Roman" w:hAnsi="Times New Roman"/>
          <w:sz w:val="24"/>
          <w:szCs w:val="24"/>
        </w:rPr>
      </w:pPr>
      <w:r w:rsidRPr="003B592A">
        <w:rPr>
          <w:rFonts w:ascii="Times New Roman" w:hAnsi="Times New Roman"/>
          <w:sz w:val="24"/>
          <w:szCs w:val="24"/>
        </w:rPr>
        <w:t xml:space="preserve">Berdasarkan tabel 4.1 dapat dilihat bahwa responden yang paling dominan berdasarkan jumlah keluarga yaitu </w:t>
      </w:r>
      <w:r w:rsidRPr="003B592A">
        <w:rPr>
          <w:rFonts w:ascii="Times New Roman" w:hAnsi="Times New Roman"/>
          <w:sz w:val="24"/>
          <w:szCs w:val="24"/>
        </w:rPr>
        <w:lastRenderedPageBreak/>
        <w:t xml:space="preserve">beranggotakan </w:t>
      </w:r>
      <w:r w:rsidRPr="003B592A">
        <w:rPr>
          <w:rFonts w:ascii="Times New Roman" w:hAnsi="Times New Roman"/>
          <w:sz w:val="24"/>
          <w:szCs w:val="24"/>
          <w:lang w:val="en-US"/>
        </w:rPr>
        <w:t>3</w:t>
      </w:r>
      <w:r w:rsidRPr="003B592A">
        <w:rPr>
          <w:rFonts w:ascii="Times New Roman" w:hAnsi="Times New Roman"/>
          <w:sz w:val="24"/>
          <w:szCs w:val="24"/>
        </w:rPr>
        <w:t>-</w:t>
      </w:r>
      <w:r w:rsidRPr="003B592A">
        <w:rPr>
          <w:rFonts w:ascii="Times New Roman" w:hAnsi="Times New Roman"/>
          <w:sz w:val="24"/>
          <w:szCs w:val="24"/>
          <w:lang w:val="en-US"/>
        </w:rPr>
        <w:t>4</w:t>
      </w:r>
      <w:r w:rsidRPr="003B592A">
        <w:rPr>
          <w:rFonts w:ascii="Times New Roman" w:hAnsi="Times New Roman"/>
          <w:sz w:val="24"/>
          <w:szCs w:val="24"/>
        </w:rPr>
        <w:t xml:space="preserve"> orang. Hal ini menunjukkan bahwa jumlah keluarga yang relatif masih sedikit, kepala keluarga masih mampu mengatur keuangannya untuk berbelanja dimana dikarenakan pengeluaran keluarga yang masih rendah. </w:t>
      </w:r>
      <w:r w:rsidRPr="003B592A">
        <w:rPr>
          <w:rFonts w:ascii="Times New Roman" w:eastAsia="BookAntiqua" w:hAnsi="Times New Roman"/>
          <w:sz w:val="24"/>
          <w:szCs w:val="24"/>
        </w:rPr>
        <w:t>Berdasarkan pada nilai konversi IKM</w:t>
      </w:r>
      <w:r w:rsidRPr="003B592A">
        <w:rPr>
          <w:rFonts w:ascii="Times New Roman" w:eastAsia="Times New Roman" w:hAnsi="Times New Roman"/>
          <w:color w:val="000000"/>
          <w:sz w:val="24"/>
          <w:szCs w:val="24"/>
        </w:rPr>
        <w:t>, persepsi masyarakat tertinggi berada pada jumlah anggota keluarga 7-8 orang dengan nilai 68 dan persepsi masyarakat terendah berada pada jumlah anggota keluarga 1-2 orang dengan nilai 65,2 yang sama-sama dikategorikan baik.</w:t>
      </w:r>
    </w:p>
    <w:p w:rsidR="0063650F" w:rsidRDefault="0063650F" w:rsidP="0063650F">
      <w:pPr>
        <w:pStyle w:val="NoSpacing"/>
        <w:ind w:firstLine="720"/>
        <w:jc w:val="both"/>
        <w:rPr>
          <w:rFonts w:ascii="Times New Roman" w:hAnsi="Times New Roman"/>
          <w:sz w:val="24"/>
          <w:szCs w:val="24"/>
        </w:rPr>
      </w:pPr>
      <w:r w:rsidRPr="003B592A">
        <w:rPr>
          <w:rFonts w:ascii="Times New Roman" w:hAnsi="Times New Roman"/>
          <w:sz w:val="24"/>
          <w:szCs w:val="24"/>
        </w:rPr>
        <w:t>Tabel 4.1 menunjukkan bahwa jumlah responden yang paling banyak yang mempunyai pengeluaran per bulan sebesar</w:t>
      </w:r>
      <w:r w:rsidRPr="003B592A">
        <w:rPr>
          <w:rFonts w:ascii="Times New Roman" w:eastAsia="Times New Roman" w:hAnsi="Times New Roman"/>
          <w:sz w:val="24"/>
          <w:szCs w:val="24"/>
        </w:rPr>
        <w:t xml:space="preserve"> Rp. 2.000.000 – ≤ 3.000.000</w:t>
      </w:r>
      <w:r w:rsidRPr="003B592A">
        <w:rPr>
          <w:rFonts w:ascii="Times New Roman" w:hAnsi="Times New Roman"/>
          <w:sz w:val="24"/>
          <w:szCs w:val="24"/>
        </w:rPr>
        <w:t xml:space="preserve">, yaitu sebanyak 42% (56 responden). Hal ini menunjukkan bahwa tingkat pengeluaran responden yang sebesar Rp. </w:t>
      </w:r>
      <w:r w:rsidRPr="003B592A">
        <w:rPr>
          <w:rFonts w:ascii="Times New Roman" w:eastAsia="Times New Roman" w:hAnsi="Times New Roman"/>
          <w:sz w:val="24"/>
          <w:szCs w:val="24"/>
        </w:rPr>
        <w:t>2.000.000 – ≤ 3.000.000</w:t>
      </w:r>
      <w:r w:rsidRPr="003B592A">
        <w:rPr>
          <w:rFonts w:ascii="Times New Roman" w:hAnsi="Times New Roman"/>
          <w:sz w:val="24"/>
          <w:szCs w:val="24"/>
        </w:rPr>
        <w:t xml:space="preserve">, sudah dapat memenuhi kebutuhan keluarga. </w:t>
      </w:r>
      <w:r w:rsidRPr="003B592A">
        <w:rPr>
          <w:rFonts w:ascii="Times New Roman" w:eastAsia="BookAntiqua" w:hAnsi="Times New Roman"/>
          <w:sz w:val="24"/>
          <w:szCs w:val="24"/>
        </w:rPr>
        <w:t>Berdasarkan pada nilai konversi IKM</w:t>
      </w:r>
      <w:r w:rsidRPr="003B592A">
        <w:rPr>
          <w:rFonts w:ascii="Times New Roman" w:eastAsia="Times New Roman" w:hAnsi="Times New Roman"/>
          <w:color w:val="000000"/>
          <w:sz w:val="24"/>
          <w:szCs w:val="24"/>
        </w:rPr>
        <w:t>, persepsi masyarakat tertinggi berada pada pengeluaran perbulan Rp.≥ 5.000.000 dengan nilai 68,75 dan persepsi masyarakat dengan nilai terendah berada pada pengeluaran perbulan Rp.1.000.000 – ≤ 2.000.000 dengan nilai 63 yang sama-sama dikategorikan baik.</w:t>
      </w:r>
    </w:p>
    <w:p w:rsidR="0063650F" w:rsidRDefault="0063650F" w:rsidP="0063650F">
      <w:pPr>
        <w:pStyle w:val="NoSpacing"/>
        <w:ind w:firstLine="426"/>
        <w:jc w:val="both"/>
        <w:rPr>
          <w:rFonts w:ascii="Times New Roman" w:hAnsi="Times New Roman"/>
          <w:sz w:val="24"/>
          <w:szCs w:val="24"/>
        </w:rPr>
      </w:pPr>
      <w:r>
        <w:rPr>
          <w:rFonts w:ascii="Times New Roman" w:hAnsi="Times New Roman"/>
          <w:sz w:val="24"/>
          <w:szCs w:val="24"/>
        </w:rPr>
        <w:t xml:space="preserve">Corporate social responsibility PT Minamas Plantation tersusun dalam program kerja yang disusun oleh departemen humas perusahaan yaitu bidang plantation service departement (PSD). Konsep corporate social resposibility tersebut tidak bertumpu pada satu aspek saja, saat ini telah berkembang menjadi triple bottom lines yaitu aspek ekonomi, sosial dan lingkungan. Program tersebut sudah berjalan hingga saat ini dapat dilihat pada table 1 diatas. Program corporate social responsibility yang berdampak langsung memberikan perubahan kepada masyarakat yaitu bidang ekonomi yang di kembangkan melalui program </w:t>
      </w:r>
      <w:r>
        <w:rPr>
          <w:rFonts w:ascii="Times New Roman" w:hAnsi="Times New Roman"/>
          <w:sz w:val="24"/>
          <w:szCs w:val="24"/>
        </w:rPr>
        <w:lastRenderedPageBreak/>
        <w:t xml:space="preserve">pengembangan koperasi. Pengembangan koperasi ini bertujuan untuk meningkatkan perekonomia masyarakat daerah yang terkena dampak dari adanya perusahaan yaitu khususnya Desa Suka Karya. Saat ini jumlah masyarakat yang terdaftar menjadi anggota koperasi yaitu 306 anggota. </w:t>
      </w:r>
    </w:p>
    <w:p w:rsidR="0063650F" w:rsidRDefault="0063650F" w:rsidP="0063650F">
      <w:pPr>
        <w:pStyle w:val="NoSpacing"/>
        <w:ind w:firstLine="426"/>
        <w:jc w:val="both"/>
        <w:rPr>
          <w:rFonts w:ascii="Times New Roman" w:hAnsi="Times New Roman"/>
          <w:sz w:val="24"/>
          <w:szCs w:val="24"/>
        </w:rPr>
      </w:pPr>
      <w:r>
        <w:rPr>
          <w:rFonts w:ascii="Times New Roman" w:hAnsi="Times New Roman"/>
          <w:sz w:val="24"/>
          <w:szCs w:val="24"/>
        </w:rPr>
        <w:t>Kehidupan sosial anggota koperasi pada umumnya sederhana dengan kondisi sosial yang beragam namun logat bahasa yag digunakan yaitu bahasa melayu yang menjadi bahasa pemersatu. Hal ini tidak membuat adanya perbedaan diantara masyarakat.</w:t>
      </w:r>
    </w:p>
    <w:p w:rsidR="0063650F" w:rsidRPr="00823934" w:rsidRDefault="0063650F" w:rsidP="0063650F">
      <w:pPr>
        <w:pStyle w:val="NoSpacing"/>
        <w:ind w:firstLine="426"/>
        <w:jc w:val="both"/>
        <w:rPr>
          <w:rFonts w:ascii="Times New Roman" w:hAnsi="Times New Roman"/>
          <w:sz w:val="24"/>
          <w:szCs w:val="24"/>
        </w:rPr>
      </w:pPr>
    </w:p>
    <w:p w:rsidR="0063650F" w:rsidRPr="00F9078A" w:rsidRDefault="0063650F" w:rsidP="0063650F">
      <w:pPr>
        <w:pStyle w:val="NoSpacing"/>
        <w:numPr>
          <w:ilvl w:val="0"/>
          <w:numId w:val="6"/>
        </w:numPr>
        <w:ind w:left="426" w:hanging="426"/>
        <w:jc w:val="both"/>
        <w:rPr>
          <w:rFonts w:ascii="Times New Roman" w:hAnsi="Times New Roman" w:cs="Times New Roman"/>
          <w:b/>
          <w:sz w:val="24"/>
          <w:szCs w:val="24"/>
        </w:rPr>
      </w:pPr>
      <w:r w:rsidRPr="00F9078A">
        <w:rPr>
          <w:rFonts w:ascii="Times New Roman" w:hAnsi="Times New Roman" w:cs="Times New Roman"/>
          <w:b/>
          <w:sz w:val="24"/>
          <w:szCs w:val="24"/>
        </w:rPr>
        <w:t xml:space="preserve">Kesimpulan </w:t>
      </w:r>
    </w:p>
    <w:p w:rsidR="0063650F" w:rsidRDefault="0063650F" w:rsidP="0063650F">
      <w:pPr>
        <w:pStyle w:val="NoSpacing"/>
        <w:ind w:firstLine="720"/>
        <w:jc w:val="both"/>
        <w:rPr>
          <w:rFonts w:ascii="Times New Roman" w:hAnsi="Times New Roman" w:cs="Times New Roman"/>
          <w:sz w:val="24"/>
          <w:szCs w:val="24"/>
        </w:rPr>
      </w:pPr>
      <w:r w:rsidRPr="00F9078A">
        <w:rPr>
          <w:rFonts w:ascii="Times New Roman" w:hAnsi="Times New Roman" w:cs="Times New Roman"/>
          <w:sz w:val="24"/>
          <w:szCs w:val="24"/>
        </w:rPr>
        <w:t xml:space="preserve">Berdasarkan pembahasan </w:t>
      </w:r>
      <w:r>
        <w:rPr>
          <w:rFonts w:ascii="Times New Roman" w:hAnsi="Times New Roman" w:cs="Times New Roman"/>
          <w:sz w:val="24"/>
          <w:szCs w:val="24"/>
        </w:rPr>
        <w:t xml:space="preserve">diatas dapat disimpulkan bahwa . Desa Suka Karya Merupakan daerah yang terkena dampak langsung oleh aktivitas perusahaan dan menjadikan desa ini sebagai desa binaan utnuk pengembangan ekonomi masyarakat melalui aktivitas CSR PT Minamas Plantation. Anggota koperasi PT Minamas Plantation merupakan masyarakat yang berdomisili di Desa Suka Karya, hal ini merupakan syarat mutlak bagi masyarakat yang ingin menjadi anggota koperasi. </w:t>
      </w:r>
    </w:p>
    <w:p w:rsidR="0063650F" w:rsidRPr="00DE7D28" w:rsidRDefault="0063650F" w:rsidP="0063650F">
      <w:pPr>
        <w:pStyle w:val="NoSpacing"/>
        <w:jc w:val="both"/>
        <w:rPr>
          <w:rFonts w:ascii="Times New Roman" w:eastAsia="Times New Roman" w:hAnsi="Times New Roman"/>
          <w:sz w:val="24"/>
          <w:szCs w:val="24"/>
        </w:rPr>
      </w:pPr>
      <w:r>
        <w:rPr>
          <w:rFonts w:ascii="Times New Roman" w:hAnsi="Times New Roman" w:cs="Times New Roman"/>
          <w:sz w:val="24"/>
          <w:szCs w:val="24"/>
        </w:rPr>
        <w:t xml:space="preserve">Pengukuran nilai untuk mengetahui kualitas pemilih pada responden dilakukan dengan menggunakan metode Indeks kepuasan masyarakat (IKM). Diperoleh hasil pengukuran daftar pemilih jenis kelamin laki-laki lebih banyak dibanding dengan jenis kelamin perempuan yaitu 62 responden dengan persentase 83% jika dikonveksikan dengan IKM maka nilai tersebut di kategorikan baik yaitu 66,18. </w:t>
      </w:r>
      <w:r w:rsidRPr="003B592A">
        <w:rPr>
          <w:rFonts w:ascii="Times New Roman" w:hAnsi="Times New Roman"/>
          <w:sz w:val="24"/>
          <w:szCs w:val="24"/>
        </w:rPr>
        <w:t xml:space="preserve">Sebaran responden berdasarkan usia didominasi dengan usia </w:t>
      </w:r>
      <w:r w:rsidRPr="003B592A">
        <w:rPr>
          <w:rFonts w:ascii="Times New Roman" w:eastAsia="Times New Roman" w:hAnsi="Times New Roman"/>
          <w:color w:val="000000"/>
          <w:sz w:val="24"/>
          <w:szCs w:val="24"/>
        </w:rPr>
        <w:t xml:space="preserve">≤ 26 – 35 tahun sebanyak 32 responden (43%). Berdasarkan konveksi IKM, persepsi masyarakat </w:t>
      </w:r>
      <w:r>
        <w:rPr>
          <w:rFonts w:ascii="Times New Roman" w:eastAsia="Times New Roman" w:hAnsi="Times New Roman"/>
          <w:color w:val="000000"/>
          <w:sz w:val="24"/>
          <w:szCs w:val="24"/>
        </w:rPr>
        <w:t>tertinggi berada pada umur ≤ 26–</w:t>
      </w:r>
      <w:r w:rsidRPr="003B592A">
        <w:rPr>
          <w:rFonts w:ascii="Times New Roman" w:eastAsia="Times New Roman" w:hAnsi="Times New Roman"/>
          <w:color w:val="000000"/>
          <w:sz w:val="24"/>
          <w:szCs w:val="24"/>
        </w:rPr>
        <w:t xml:space="preserve">35 tahun  dengan nilai 74,4 dan persepsi masyarakat terendah berada </w:t>
      </w:r>
      <w:r w:rsidRPr="003B592A">
        <w:rPr>
          <w:rFonts w:ascii="Times New Roman" w:eastAsia="Times New Roman" w:hAnsi="Times New Roman"/>
          <w:color w:val="000000"/>
          <w:sz w:val="24"/>
          <w:szCs w:val="24"/>
        </w:rPr>
        <w:lastRenderedPageBreak/>
        <w:t>pada umur ≤ 36 – 45 tahun yaitu dengan nilai 54,32 (kurang baik).</w:t>
      </w:r>
      <w:r>
        <w:rPr>
          <w:rFonts w:ascii="Times New Roman" w:eastAsia="Times New Roman" w:hAnsi="Times New Roman"/>
          <w:color w:val="000000"/>
          <w:sz w:val="24"/>
          <w:szCs w:val="24"/>
        </w:rPr>
        <w:t xml:space="preserve"> </w:t>
      </w:r>
      <w:r w:rsidRPr="003B592A">
        <w:rPr>
          <w:rFonts w:ascii="Times New Roman" w:hAnsi="Times New Roman"/>
          <w:sz w:val="24"/>
          <w:szCs w:val="24"/>
        </w:rPr>
        <w:t>Jumlah responden yang paling mendominasi yaitu agama islam sebanyak 64 responden (85%)</w:t>
      </w:r>
      <w:r>
        <w:rPr>
          <w:rFonts w:ascii="Times New Roman" w:hAnsi="Times New Roman"/>
          <w:sz w:val="24"/>
          <w:szCs w:val="24"/>
        </w:rPr>
        <w:t xml:space="preserve">. </w:t>
      </w:r>
      <w:r w:rsidRPr="003B592A">
        <w:rPr>
          <w:rFonts w:ascii="Times New Roman" w:eastAsia="BookAntiqua" w:hAnsi="Times New Roman"/>
          <w:sz w:val="24"/>
          <w:szCs w:val="24"/>
        </w:rPr>
        <w:t>Berdasarkan pada nilai konversi IKM</w:t>
      </w:r>
      <w:r w:rsidRPr="003B592A">
        <w:rPr>
          <w:rFonts w:ascii="Times New Roman" w:eastAsia="Times New Roman" w:hAnsi="Times New Roman"/>
          <w:color w:val="000000"/>
          <w:sz w:val="24"/>
          <w:szCs w:val="24"/>
        </w:rPr>
        <w:t>, persepsi masyarakat tertinggi berada pada</w:t>
      </w:r>
      <w:r w:rsidRPr="003B592A">
        <w:rPr>
          <w:rFonts w:ascii="Times New Roman" w:hAnsi="Times New Roman"/>
          <w:sz w:val="24"/>
          <w:szCs w:val="24"/>
        </w:rPr>
        <w:t xml:space="preserve"> agama Islam dengan nilai </w:t>
      </w:r>
      <w:r w:rsidRPr="003B592A">
        <w:rPr>
          <w:rFonts w:ascii="Times New Roman" w:eastAsia="Times New Roman" w:hAnsi="Times New Roman"/>
          <w:sz w:val="24"/>
          <w:szCs w:val="24"/>
        </w:rPr>
        <w:t>67,2 melebihi persepsi masyarakat beragama Kristen dengan nilai 64,3 dengan nilai yang sama-sama baik.</w:t>
      </w:r>
      <w:r>
        <w:rPr>
          <w:rFonts w:ascii="Times New Roman" w:eastAsia="Times New Roman" w:hAnsi="Times New Roman"/>
          <w:sz w:val="24"/>
          <w:szCs w:val="24"/>
        </w:rPr>
        <w:t xml:space="preserve"> </w:t>
      </w:r>
      <w:r w:rsidRPr="003B592A">
        <w:rPr>
          <w:rFonts w:ascii="Times New Roman" w:hAnsi="Times New Roman"/>
          <w:sz w:val="24"/>
          <w:szCs w:val="24"/>
        </w:rPr>
        <w:t xml:space="preserve">Pada variabel pendidikan menunjukkan bahwa tingkat pendidikan responden yang paling banyak adalah tingkat pendidikan </w:t>
      </w:r>
      <w:proofErr w:type="spellStart"/>
      <w:r w:rsidRPr="003B592A">
        <w:rPr>
          <w:rFonts w:ascii="Times New Roman" w:hAnsi="Times New Roman"/>
          <w:sz w:val="24"/>
          <w:szCs w:val="24"/>
          <w:lang w:val="en-US"/>
        </w:rPr>
        <w:t>pada</w:t>
      </w:r>
      <w:proofErr w:type="spellEnd"/>
      <w:r w:rsidRPr="003B592A">
        <w:rPr>
          <w:rFonts w:ascii="Times New Roman" w:hAnsi="Times New Roman"/>
          <w:sz w:val="24"/>
          <w:szCs w:val="24"/>
          <w:lang w:val="en-US"/>
        </w:rPr>
        <w:t xml:space="preserve"> </w:t>
      </w:r>
      <w:proofErr w:type="spellStart"/>
      <w:r w:rsidRPr="003B592A">
        <w:rPr>
          <w:rFonts w:ascii="Times New Roman" w:hAnsi="Times New Roman"/>
          <w:sz w:val="24"/>
          <w:szCs w:val="24"/>
          <w:lang w:val="en-US"/>
        </w:rPr>
        <w:t>Sekolah</w:t>
      </w:r>
      <w:proofErr w:type="spellEnd"/>
      <w:r w:rsidRPr="003B592A">
        <w:rPr>
          <w:rFonts w:ascii="Times New Roman" w:hAnsi="Times New Roman"/>
          <w:sz w:val="24"/>
          <w:szCs w:val="24"/>
          <w:lang w:val="en-US"/>
        </w:rPr>
        <w:t xml:space="preserve"> </w:t>
      </w:r>
      <w:proofErr w:type="spellStart"/>
      <w:r w:rsidRPr="003B592A">
        <w:rPr>
          <w:rFonts w:ascii="Times New Roman" w:hAnsi="Times New Roman"/>
          <w:sz w:val="24"/>
          <w:szCs w:val="24"/>
          <w:lang w:val="en-US"/>
        </w:rPr>
        <w:t>Menengah</w:t>
      </w:r>
      <w:proofErr w:type="spellEnd"/>
      <w:r w:rsidRPr="003B592A">
        <w:rPr>
          <w:rFonts w:ascii="Times New Roman" w:hAnsi="Times New Roman"/>
          <w:sz w:val="24"/>
          <w:szCs w:val="24"/>
          <w:lang w:val="en-US"/>
        </w:rPr>
        <w:t xml:space="preserve"> </w:t>
      </w:r>
      <w:proofErr w:type="spellStart"/>
      <w:r w:rsidRPr="003B592A">
        <w:rPr>
          <w:rFonts w:ascii="Times New Roman" w:hAnsi="Times New Roman"/>
          <w:sz w:val="24"/>
          <w:szCs w:val="24"/>
          <w:lang w:val="en-US"/>
        </w:rPr>
        <w:t>Atas</w:t>
      </w:r>
      <w:proofErr w:type="spellEnd"/>
      <w:r w:rsidRPr="003B592A">
        <w:rPr>
          <w:rFonts w:ascii="Times New Roman" w:hAnsi="Times New Roman"/>
          <w:sz w:val="24"/>
          <w:szCs w:val="24"/>
          <w:lang w:val="en-US"/>
        </w:rPr>
        <w:t xml:space="preserve"> (SMA)</w:t>
      </w:r>
      <w:r w:rsidRPr="003B592A">
        <w:rPr>
          <w:rFonts w:ascii="Times New Roman" w:hAnsi="Times New Roman"/>
          <w:sz w:val="24"/>
          <w:szCs w:val="24"/>
        </w:rPr>
        <w:t xml:space="preserve"> yaitu sebanyak 39 Ora</w:t>
      </w:r>
      <w:r>
        <w:rPr>
          <w:rFonts w:ascii="Times New Roman" w:hAnsi="Times New Roman"/>
          <w:sz w:val="24"/>
          <w:szCs w:val="24"/>
        </w:rPr>
        <w:t>ng (52%) dengan nilai IKM 67,25.</w:t>
      </w:r>
      <w:r>
        <w:rPr>
          <w:rFonts w:ascii="Times New Roman" w:hAnsi="Times New Roman" w:cs="Times New Roman"/>
          <w:sz w:val="24"/>
          <w:szCs w:val="24"/>
        </w:rPr>
        <w:t xml:space="preserve"> </w:t>
      </w:r>
      <w:r w:rsidRPr="003B592A">
        <w:rPr>
          <w:rFonts w:ascii="Times New Roman" w:hAnsi="Times New Roman"/>
          <w:sz w:val="24"/>
          <w:szCs w:val="24"/>
        </w:rPr>
        <w:t>Sebagian besar masyarakat yang menjadi responden dalam penelitian ini berstatus tela</w:t>
      </w:r>
      <w:r>
        <w:rPr>
          <w:rFonts w:ascii="Times New Roman" w:hAnsi="Times New Roman"/>
          <w:sz w:val="24"/>
          <w:szCs w:val="24"/>
        </w:rPr>
        <w:t xml:space="preserve">h menikah dengan persentase 96%, dengan nilai IKM 64,67. </w:t>
      </w:r>
      <w:r w:rsidRPr="003B592A">
        <w:rPr>
          <w:rFonts w:ascii="Times New Roman" w:hAnsi="Times New Roman"/>
          <w:sz w:val="24"/>
          <w:szCs w:val="24"/>
        </w:rPr>
        <w:t xml:space="preserve">responden yang paling banyak adalah bekerja sebagai pegawai swasta yaitu sebanyak </w:t>
      </w:r>
      <w:r>
        <w:rPr>
          <w:rFonts w:ascii="Times New Roman" w:eastAsia="BookAntiqua" w:hAnsi="Times New Roman"/>
          <w:sz w:val="24"/>
          <w:szCs w:val="24"/>
        </w:rPr>
        <w:t xml:space="preserve">33 responden (44%) dengan nilai IKM 72,92. </w:t>
      </w:r>
      <w:r w:rsidRPr="003B592A">
        <w:rPr>
          <w:rFonts w:ascii="Times New Roman" w:hAnsi="Times New Roman"/>
          <w:sz w:val="24"/>
          <w:szCs w:val="24"/>
        </w:rPr>
        <w:t xml:space="preserve">responden yang paling dominan berdasarkan jumlah keluarga yaitu beranggotakan </w:t>
      </w:r>
      <w:r w:rsidRPr="003B592A">
        <w:rPr>
          <w:rFonts w:ascii="Times New Roman" w:hAnsi="Times New Roman"/>
          <w:sz w:val="24"/>
          <w:szCs w:val="24"/>
          <w:lang w:val="en-US"/>
        </w:rPr>
        <w:t>3</w:t>
      </w:r>
      <w:r w:rsidRPr="003B592A">
        <w:rPr>
          <w:rFonts w:ascii="Times New Roman" w:hAnsi="Times New Roman"/>
          <w:sz w:val="24"/>
          <w:szCs w:val="24"/>
        </w:rPr>
        <w:t>-</w:t>
      </w:r>
      <w:r w:rsidRPr="003B592A">
        <w:rPr>
          <w:rFonts w:ascii="Times New Roman" w:hAnsi="Times New Roman"/>
          <w:sz w:val="24"/>
          <w:szCs w:val="24"/>
          <w:lang w:val="en-US"/>
        </w:rPr>
        <w:t>4</w:t>
      </w:r>
      <w:r w:rsidRPr="003B592A">
        <w:rPr>
          <w:rFonts w:ascii="Times New Roman" w:hAnsi="Times New Roman"/>
          <w:sz w:val="24"/>
          <w:szCs w:val="24"/>
        </w:rPr>
        <w:t xml:space="preserve"> orang</w:t>
      </w:r>
      <w:r>
        <w:rPr>
          <w:rFonts w:ascii="Times New Roman" w:hAnsi="Times New Roman"/>
          <w:sz w:val="24"/>
          <w:szCs w:val="24"/>
        </w:rPr>
        <w:t xml:space="preserve"> dengan nilai IKM 68. </w:t>
      </w:r>
      <w:r w:rsidRPr="003B592A">
        <w:rPr>
          <w:rFonts w:ascii="Times New Roman" w:hAnsi="Times New Roman"/>
          <w:sz w:val="24"/>
          <w:szCs w:val="24"/>
        </w:rPr>
        <w:t>responden yang paling banyak yang mempunyai pengeluaran per bulan sebesar</w:t>
      </w:r>
      <w:r w:rsidRPr="003B592A">
        <w:rPr>
          <w:rFonts w:ascii="Times New Roman" w:eastAsia="Times New Roman" w:hAnsi="Times New Roman"/>
          <w:sz w:val="24"/>
          <w:szCs w:val="24"/>
        </w:rPr>
        <w:t xml:space="preserve"> Rp. 2.000.000 – ≤ 3.000.000</w:t>
      </w:r>
      <w:r>
        <w:rPr>
          <w:rFonts w:ascii="Times New Roman" w:eastAsia="Times New Roman" w:hAnsi="Times New Roman"/>
          <w:sz w:val="24"/>
          <w:szCs w:val="24"/>
        </w:rPr>
        <w:t>.</w:t>
      </w:r>
    </w:p>
    <w:p w:rsidR="0063650F" w:rsidRPr="00F9078A" w:rsidRDefault="0063650F" w:rsidP="0063650F">
      <w:pPr>
        <w:pStyle w:val="NoSpacing"/>
        <w:ind w:firstLine="720"/>
        <w:jc w:val="both"/>
        <w:rPr>
          <w:rFonts w:ascii="Times New Roman" w:hAnsi="Times New Roman" w:cs="Times New Roman"/>
          <w:sz w:val="24"/>
          <w:szCs w:val="24"/>
        </w:rPr>
      </w:pPr>
    </w:p>
    <w:p w:rsidR="0063650F" w:rsidRPr="00F9078A" w:rsidRDefault="0063650F" w:rsidP="0063650F">
      <w:pPr>
        <w:pStyle w:val="NoSpacing"/>
        <w:numPr>
          <w:ilvl w:val="0"/>
          <w:numId w:val="6"/>
        </w:numPr>
        <w:ind w:left="426" w:hanging="426"/>
        <w:jc w:val="both"/>
        <w:rPr>
          <w:rFonts w:ascii="Times New Roman" w:hAnsi="Times New Roman" w:cs="Times New Roman"/>
          <w:b/>
          <w:sz w:val="24"/>
          <w:szCs w:val="24"/>
        </w:rPr>
      </w:pPr>
      <w:r w:rsidRPr="00F9078A">
        <w:rPr>
          <w:rFonts w:ascii="Times New Roman" w:hAnsi="Times New Roman" w:cs="Times New Roman"/>
          <w:b/>
          <w:sz w:val="24"/>
          <w:szCs w:val="24"/>
        </w:rPr>
        <w:t xml:space="preserve">Saran </w:t>
      </w:r>
    </w:p>
    <w:p w:rsidR="0063650F" w:rsidRDefault="0063650F" w:rsidP="00636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PT minamas plantation merupakan perusahaan kelapa sawit yang memberikan dampak terhadap perekonomian masyarakat Desa Suka Karya, oleh sebab itu diharapkan perusahaan lebih menambah kapasitas anggota koperasi untuk menunjang perekonomian masyarakat. perusahaan sebaiknya memberikan pelatihan terhadap masyarakat terkait pengembangan ekonomi mandiri yang sesuai dengan kondisi lingkungan masyarakat. kemudian perusahaan sebaiknya membuka program bidang ekonomi yang banyak seperti program umkm untuk masyarakat dan sebagainya sehingga masyarakat tidak hanya </w:t>
      </w:r>
      <w:r>
        <w:rPr>
          <w:rFonts w:ascii="Times New Roman" w:hAnsi="Times New Roman" w:cs="Times New Roman"/>
          <w:sz w:val="24"/>
          <w:szCs w:val="24"/>
        </w:rPr>
        <w:lastRenderedPageBreak/>
        <w:t>mengandalkan perekonomian yang monoton. Perusahaan harus mengevaluasi setiap kegiatan koperasi sebaiknya lebih administratif terkait data masyarakat desa yang mendapat bantuan program.</w:t>
      </w:r>
    </w:p>
    <w:sdt>
      <w:sdtPr>
        <w:id w:val="-938060142"/>
        <w:docPartObj>
          <w:docPartGallery w:val="Bibliographies"/>
          <w:docPartUnique/>
        </w:docPartObj>
      </w:sdtPr>
      <w:sdtEndPr/>
      <w:sdtContent>
        <w:p w:rsidR="00817AAA" w:rsidRDefault="00817AAA" w:rsidP="0063650F">
          <w:pPr>
            <w:spacing w:after="0" w:line="240" w:lineRule="auto"/>
            <w:jc w:val="both"/>
          </w:pPr>
        </w:p>
        <w:p w:rsidR="00817AAA" w:rsidRPr="00817AAA" w:rsidRDefault="00817AAA" w:rsidP="00817AAA">
          <w:pPr>
            <w:spacing w:after="0" w:line="240" w:lineRule="auto"/>
            <w:jc w:val="both"/>
            <w:rPr>
              <w:rFonts w:ascii="Times New Roman" w:hAnsi="Times New Roman" w:cs="Times New Roman"/>
              <w:b/>
              <w:sz w:val="24"/>
              <w:szCs w:val="24"/>
            </w:rPr>
          </w:pPr>
          <w:r w:rsidRPr="00817AAA">
            <w:rPr>
              <w:rFonts w:ascii="Times New Roman" w:hAnsi="Times New Roman" w:cs="Times New Roman"/>
              <w:b/>
              <w:sz w:val="24"/>
              <w:szCs w:val="24"/>
            </w:rPr>
            <w:t>DAFTAR PUSTAKA</w:t>
          </w:r>
        </w:p>
        <w:p w:rsidR="00817AAA" w:rsidRPr="00817AAA" w:rsidRDefault="00817AAA" w:rsidP="00817AAA">
          <w:pPr>
            <w:spacing w:after="0" w:line="240" w:lineRule="auto"/>
            <w:jc w:val="both"/>
            <w:rPr>
              <w:rFonts w:ascii="Times New Roman" w:hAnsi="Times New Roman" w:cs="Times New Roman"/>
              <w:b/>
              <w:sz w:val="24"/>
              <w:szCs w:val="24"/>
            </w:rPr>
          </w:pPr>
        </w:p>
        <w:p w:rsidR="00817AAA" w:rsidRPr="00817AAA" w:rsidRDefault="00817AAA" w:rsidP="00817AAA">
          <w:pPr>
            <w:pStyle w:val="Bibliography"/>
            <w:ind w:left="720" w:hanging="720"/>
            <w:jc w:val="both"/>
            <w:rPr>
              <w:rFonts w:ascii="Times New Roman" w:hAnsi="Times New Roman" w:cs="Times New Roman"/>
              <w:noProof/>
              <w:sz w:val="24"/>
              <w:szCs w:val="24"/>
            </w:rPr>
          </w:pPr>
          <w:r w:rsidRPr="00817AAA">
            <w:rPr>
              <w:rFonts w:ascii="Times New Roman" w:hAnsi="Times New Roman" w:cs="Times New Roman"/>
              <w:noProof/>
              <w:sz w:val="24"/>
              <w:szCs w:val="24"/>
              <w:lang w:val="en-US"/>
            </w:rPr>
            <w:t xml:space="preserve">Hari. (2013). Persepsi Masyarakat Terhadap Pelayanan Publik Di Kantor Kecamatan Samboja Kabupaten Kutai Kertanegara. </w:t>
          </w:r>
          <w:r w:rsidRPr="00817AAA">
            <w:rPr>
              <w:rFonts w:ascii="Times New Roman" w:hAnsi="Times New Roman" w:cs="Times New Roman"/>
              <w:i/>
              <w:iCs/>
              <w:noProof/>
              <w:sz w:val="24"/>
              <w:szCs w:val="24"/>
              <w:lang w:val="en-US"/>
            </w:rPr>
            <w:t>Ejurnal Administrasi Reform</w:t>
          </w:r>
          <w:r w:rsidRPr="00817AAA">
            <w:rPr>
              <w:rFonts w:ascii="Times New Roman" w:hAnsi="Times New Roman" w:cs="Times New Roman"/>
              <w:noProof/>
              <w:sz w:val="24"/>
              <w:szCs w:val="24"/>
              <w:lang w:val="en-US"/>
            </w:rPr>
            <w:t>, 287-301.</w:t>
          </w:r>
          <w:r w:rsidRPr="00817AAA">
            <w:rPr>
              <w:rFonts w:ascii="Times New Roman" w:hAnsi="Times New Roman" w:cs="Times New Roman"/>
              <w:noProof/>
              <w:sz w:val="24"/>
              <w:szCs w:val="24"/>
            </w:rPr>
            <w:t xml:space="preserve"> </w:t>
          </w:r>
        </w:p>
        <w:p w:rsidR="00817AAA" w:rsidRPr="00817AAA" w:rsidRDefault="00817AAA" w:rsidP="00817AAA">
          <w:pPr>
            <w:pStyle w:val="Bibliography"/>
            <w:ind w:left="720" w:hanging="720"/>
            <w:jc w:val="both"/>
            <w:rPr>
              <w:rFonts w:ascii="Times New Roman" w:hAnsi="Times New Roman" w:cs="Times New Roman"/>
              <w:noProof/>
              <w:sz w:val="24"/>
              <w:szCs w:val="24"/>
            </w:rPr>
          </w:pPr>
          <w:r w:rsidRPr="00817AAA">
            <w:rPr>
              <w:rFonts w:ascii="Times New Roman" w:hAnsi="Times New Roman" w:cs="Times New Roman"/>
              <w:noProof/>
              <w:sz w:val="24"/>
              <w:szCs w:val="24"/>
              <w:lang w:val="en-US"/>
            </w:rPr>
            <w:t xml:space="preserve">Murtin, A. (2008). Persepsi Masyarakat Terkadap Kualitas Layanan Publik Yang Diberikan Oleh Instansi Pemerintahan Di Kabupaten Sleman Dan Kabupaten Bantul. </w:t>
          </w:r>
          <w:r w:rsidRPr="00817AAA">
            <w:rPr>
              <w:rFonts w:ascii="Times New Roman" w:hAnsi="Times New Roman" w:cs="Times New Roman"/>
              <w:i/>
              <w:iCs/>
              <w:noProof/>
              <w:sz w:val="24"/>
              <w:szCs w:val="24"/>
              <w:lang w:val="en-US"/>
            </w:rPr>
            <w:t>Jurnal Akutansi Dan Investasi</w:t>
          </w:r>
          <w:r w:rsidRPr="00817AAA">
            <w:rPr>
              <w:rFonts w:ascii="Times New Roman" w:hAnsi="Times New Roman" w:cs="Times New Roman"/>
              <w:noProof/>
              <w:sz w:val="24"/>
              <w:szCs w:val="24"/>
              <w:lang w:val="en-US"/>
            </w:rPr>
            <w:t>, Vol. 9 No 1.</w:t>
          </w:r>
          <w:r w:rsidRPr="00817AAA">
            <w:rPr>
              <w:rFonts w:ascii="Times New Roman" w:hAnsi="Times New Roman" w:cs="Times New Roman"/>
              <w:noProof/>
              <w:sz w:val="24"/>
              <w:szCs w:val="24"/>
            </w:rPr>
            <w:t xml:space="preserve"> </w:t>
          </w:r>
        </w:p>
        <w:sdt>
          <w:sdtPr>
            <w:rPr>
              <w:rFonts w:ascii="Times New Roman" w:hAnsi="Times New Roman" w:cs="Times New Roman"/>
              <w:sz w:val="24"/>
              <w:szCs w:val="24"/>
            </w:rPr>
            <w:id w:val="111145805"/>
            <w:bibliography/>
          </w:sdtPr>
          <w:sdtEndPr>
            <w:rPr>
              <w:rFonts w:asciiTheme="minorHAnsi" w:hAnsiTheme="minorHAnsi" w:cstheme="minorBidi"/>
              <w:sz w:val="22"/>
              <w:szCs w:val="22"/>
            </w:rPr>
          </w:sdtEndPr>
          <w:sdtContent>
            <w:p w:rsidR="00817AAA" w:rsidRPr="00817AAA" w:rsidRDefault="00817AAA" w:rsidP="008C3679">
              <w:pPr>
                <w:pStyle w:val="Bibliography"/>
                <w:ind w:left="720" w:hanging="720"/>
                <w:jc w:val="both"/>
                <w:rPr>
                  <w:rFonts w:ascii="Times New Roman" w:hAnsi="Times New Roman" w:cs="Times New Roman"/>
                  <w:noProof/>
                  <w:sz w:val="24"/>
                  <w:szCs w:val="24"/>
                </w:rPr>
              </w:pPr>
              <w:r w:rsidRPr="00817AAA">
                <w:rPr>
                  <w:rFonts w:ascii="Times New Roman" w:hAnsi="Times New Roman" w:cs="Times New Roman"/>
                  <w:sz w:val="24"/>
                  <w:szCs w:val="24"/>
                </w:rPr>
                <w:fldChar w:fldCharType="begin"/>
              </w:r>
              <w:r w:rsidRPr="00817AAA">
                <w:rPr>
                  <w:rFonts w:ascii="Times New Roman" w:hAnsi="Times New Roman" w:cs="Times New Roman"/>
                  <w:sz w:val="24"/>
                  <w:szCs w:val="24"/>
                </w:rPr>
                <w:instrText xml:space="preserve"> BIBLIOGRAPHY </w:instrText>
              </w:r>
              <w:r w:rsidRPr="00817AAA">
                <w:rPr>
                  <w:rFonts w:ascii="Times New Roman" w:hAnsi="Times New Roman" w:cs="Times New Roman"/>
                  <w:sz w:val="24"/>
                  <w:szCs w:val="24"/>
                </w:rPr>
                <w:fldChar w:fldCharType="separate"/>
              </w:r>
              <w:r w:rsidRPr="00817AAA">
                <w:rPr>
                  <w:rFonts w:ascii="Times New Roman" w:hAnsi="Times New Roman" w:cs="Times New Roman"/>
                  <w:noProof/>
                  <w:sz w:val="24"/>
                  <w:szCs w:val="24"/>
                </w:rPr>
                <w:t xml:space="preserve">Sugiyono. (2013). </w:t>
              </w:r>
              <w:r w:rsidRPr="00817AAA">
                <w:rPr>
                  <w:rFonts w:ascii="Times New Roman" w:hAnsi="Times New Roman" w:cs="Times New Roman"/>
                  <w:i/>
                  <w:iCs/>
                  <w:noProof/>
                  <w:sz w:val="24"/>
                  <w:szCs w:val="24"/>
                </w:rPr>
                <w:t>Metode Penelitian Kuantitatif, Kualitatif, R&amp;D.</w:t>
              </w:r>
              <w:r w:rsidRPr="00817AAA">
                <w:rPr>
                  <w:rFonts w:ascii="Times New Roman" w:hAnsi="Times New Roman" w:cs="Times New Roman"/>
                  <w:noProof/>
                  <w:sz w:val="24"/>
                  <w:szCs w:val="24"/>
                </w:rPr>
                <w:t xml:space="preserve"> Bandung: Alfabeta.</w:t>
              </w:r>
            </w:p>
            <w:p w:rsidR="00817AAA" w:rsidRPr="00817AAA" w:rsidRDefault="00817AAA" w:rsidP="00817AAA">
              <w:pPr>
                <w:ind w:left="709" w:hanging="709"/>
                <w:rPr>
                  <w:rFonts w:ascii="Times New Roman" w:hAnsi="Times New Roman" w:cs="Times New Roman"/>
                  <w:noProof/>
                  <w:sz w:val="24"/>
                  <w:szCs w:val="24"/>
                </w:rPr>
              </w:pPr>
              <w:r w:rsidRPr="00817AAA">
                <w:rPr>
                  <w:rFonts w:ascii="Times New Roman" w:hAnsi="Times New Roman" w:cs="Times New Roman"/>
                  <w:noProof/>
                  <w:sz w:val="24"/>
                  <w:szCs w:val="24"/>
                  <w:lang w:val="en-US"/>
                </w:rPr>
                <w:t xml:space="preserve">Sukamti, S. (2015). Analisis Indeks Kepuasan Masyarakat (Ikm) Pada Pelayanan Publik Di Puskesmas Kalicacing Kota Salatiga . </w:t>
              </w:r>
              <w:r w:rsidRPr="00817AAA">
                <w:rPr>
                  <w:rFonts w:ascii="Times New Roman" w:hAnsi="Times New Roman" w:cs="Times New Roman"/>
                  <w:i/>
                  <w:iCs/>
                  <w:noProof/>
                  <w:sz w:val="24"/>
                  <w:szCs w:val="24"/>
                  <w:lang w:val="en-US"/>
                </w:rPr>
                <w:t>Among Makarti</w:t>
              </w:r>
              <w:r w:rsidRPr="00817AAA">
                <w:rPr>
                  <w:rFonts w:ascii="Times New Roman" w:hAnsi="Times New Roman" w:cs="Times New Roman"/>
                  <w:noProof/>
                  <w:sz w:val="24"/>
                  <w:szCs w:val="24"/>
                  <w:lang w:val="en-US"/>
                </w:rPr>
                <w:t>, Vol. 8 No15.</w:t>
              </w:r>
            </w:p>
            <w:p w:rsidR="0098244D" w:rsidRDefault="00817AAA" w:rsidP="00044E6C">
              <w:pPr>
                <w:ind w:left="709" w:hanging="709"/>
                <w:jc w:val="both"/>
                <w:rPr>
                  <w:rFonts w:ascii="Times New Roman" w:hAnsi="Times New Roman" w:cs="Times New Roman"/>
                  <w:noProof/>
                  <w:sz w:val="24"/>
                  <w:szCs w:val="24"/>
                </w:rPr>
              </w:pPr>
              <w:r w:rsidRPr="00817AAA">
                <w:rPr>
                  <w:rFonts w:ascii="Times New Roman" w:hAnsi="Times New Roman" w:cs="Times New Roman"/>
                  <w:noProof/>
                  <w:sz w:val="24"/>
                  <w:szCs w:val="24"/>
                  <w:lang w:val="en-US"/>
                </w:rPr>
                <w:t xml:space="preserve">Sutowo, I. R. (2013). </w:t>
              </w:r>
              <w:r w:rsidRPr="00817AAA">
                <w:rPr>
                  <w:rFonts w:ascii="Times New Roman" w:hAnsi="Times New Roman" w:cs="Times New Roman"/>
                  <w:i/>
                  <w:iCs/>
                  <w:noProof/>
                  <w:sz w:val="24"/>
                  <w:szCs w:val="24"/>
                  <w:lang w:val="en-US"/>
                </w:rPr>
                <w:t>Analisis Indeks Kepuasan Masyarakat Dan Manafaat Ekonomi Program Corporate Social Responsibility (C</w:t>
              </w:r>
              <w:r w:rsidRPr="00817AAA">
                <w:rPr>
                  <w:rFonts w:ascii="Times New Roman" w:hAnsi="Times New Roman" w:cs="Times New Roman"/>
                  <w:i/>
                  <w:iCs/>
                  <w:noProof/>
                  <w:sz w:val="24"/>
                  <w:szCs w:val="24"/>
                </w:rPr>
                <w:t>SR</w:t>
              </w:r>
              <w:r w:rsidRPr="00817AAA">
                <w:rPr>
                  <w:rFonts w:ascii="Times New Roman" w:hAnsi="Times New Roman" w:cs="Times New Roman"/>
                  <w:i/>
                  <w:iCs/>
                  <w:noProof/>
                  <w:sz w:val="24"/>
                  <w:szCs w:val="24"/>
                  <w:lang w:val="en-US"/>
                </w:rPr>
                <w:t>) Chevron Geothermal Salak, Ltd. Bidang Ekonomi Dikecamatan Pamijahan Kabupaten Bogor.</w:t>
              </w:r>
              <w:r w:rsidRPr="00817AAA">
                <w:rPr>
                  <w:rFonts w:ascii="Times New Roman" w:hAnsi="Times New Roman" w:cs="Times New Roman"/>
                  <w:noProof/>
                  <w:sz w:val="24"/>
                  <w:szCs w:val="24"/>
                  <w:lang w:val="en-US"/>
                </w:rPr>
                <w:t xml:space="preserve"> Bogor.</w:t>
              </w:r>
            </w:p>
            <w:p w:rsidR="00044E6C" w:rsidRDefault="00044E6C" w:rsidP="00044E6C">
              <w:pPr>
                <w:ind w:left="709" w:hanging="709"/>
                <w:jc w:val="both"/>
                <w:rPr>
                  <w:rFonts w:ascii="Times New Roman" w:hAnsi="Times New Roman" w:cs="Times New Roman"/>
                  <w:noProof/>
                  <w:sz w:val="24"/>
                  <w:szCs w:val="24"/>
                </w:rPr>
              </w:pPr>
              <w:r>
                <w:rPr>
                  <w:rFonts w:ascii="Times New Roman" w:hAnsi="Times New Roman" w:cs="Times New Roman"/>
                  <w:noProof/>
                  <w:sz w:val="24"/>
                  <w:szCs w:val="24"/>
                </w:rPr>
                <w:t xml:space="preserve">Koleva, A. (2014). Corporate Sosial Responsibility In An International </w:t>
              </w:r>
              <w:r>
                <w:rPr>
                  <w:rFonts w:ascii="Times New Roman" w:hAnsi="Times New Roman" w:cs="Times New Roman"/>
                  <w:noProof/>
                  <w:sz w:val="24"/>
                  <w:szCs w:val="24"/>
                </w:rPr>
                <w:lastRenderedPageBreak/>
                <w:t xml:space="preserve">Perspective: Erope, Russia, And Tunisia A Introduction. </w:t>
              </w:r>
              <w:r w:rsidRPr="008C3679">
                <w:rPr>
                  <w:rFonts w:ascii="Times New Roman" w:hAnsi="Times New Roman" w:cs="Times New Roman"/>
                  <w:i/>
                  <w:noProof/>
                  <w:sz w:val="24"/>
                  <w:szCs w:val="24"/>
                </w:rPr>
                <w:t>Journal Of Ecoomics And Business</w:t>
              </w:r>
              <w:r>
                <w:rPr>
                  <w:rFonts w:ascii="Times New Roman" w:hAnsi="Times New Roman" w:cs="Times New Roman"/>
                  <w:noProof/>
                  <w:sz w:val="24"/>
                  <w:szCs w:val="24"/>
                </w:rPr>
                <w:t>, Vol. XVII No 1</w:t>
              </w:r>
            </w:p>
            <w:p w:rsidR="00044E6C" w:rsidRDefault="00044E6C" w:rsidP="00044E6C">
              <w:pPr>
                <w:ind w:left="709" w:hanging="709"/>
                <w:jc w:val="both"/>
                <w:rPr>
                  <w:rFonts w:ascii="Times New Roman" w:hAnsi="Times New Roman" w:cs="Times New Roman"/>
                  <w:noProof/>
                  <w:sz w:val="24"/>
                  <w:szCs w:val="24"/>
                </w:rPr>
              </w:pPr>
              <w:r>
                <w:rPr>
                  <w:rFonts w:ascii="Times New Roman" w:hAnsi="Times New Roman" w:cs="Times New Roman"/>
                  <w:noProof/>
                  <w:sz w:val="24"/>
                  <w:szCs w:val="24"/>
                </w:rPr>
                <w:t xml:space="preserve">Kamatra, N. (2015). Effect Corporate Sosial Resposibility On Financial Performance. </w:t>
              </w:r>
              <w:r w:rsidRPr="008C3679">
                <w:rPr>
                  <w:rFonts w:ascii="Times New Roman" w:hAnsi="Times New Roman" w:cs="Times New Roman"/>
                  <w:i/>
                  <w:noProof/>
                  <w:sz w:val="24"/>
                  <w:szCs w:val="24"/>
                </w:rPr>
                <w:t>Journal Of Economics And Financial Issus</w:t>
              </w:r>
              <w:r>
                <w:rPr>
                  <w:rFonts w:ascii="Times New Roman" w:hAnsi="Times New Roman" w:cs="Times New Roman"/>
                  <w:noProof/>
                  <w:sz w:val="24"/>
                  <w:szCs w:val="24"/>
                </w:rPr>
                <w:t>, Vol 5</w:t>
              </w:r>
            </w:p>
            <w:p w:rsidR="008C3679" w:rsidRDefault="008C3679" w:rsidP="00044E6C">
              <w:pPr>
                <w:ind w:left="709" w:hanging="709"/>
                <w:jc w:val="both"/>
                <w:rPr>
                  <w:rFonts w:ascii="Times New Roman" w:hAnsi="Times New Roman" w:cs="Times New Roman"/>
                  <w:noProof/>
                  <w:sz w:val="24"/>
                  <w:szCs w:val="24"/>
                </w:rPr>
              </w:pPr>
              <w:r>
                <w:rPr>
                  <w:rFonts w:ascii="Times New Roman" w:hAnsi="Times New Roman" w:cs="Times New Roman"/>
                  <w:noProof/>
                  <w:sz w:val="24"/>
                  <w:szCs w:val="24"/>
                </w:rPr>
                <w:t xml:space="preserve">Safwat, A. M. (2015). Corporate Sosial Responsibility: Rewriting The Relationship Between Businees And Society. </w:t>
              </w:r>
              <w:r w:rsidRPr="008C3679">
                <w:rPr>
                  <w:rFonts w:ascii="Times New Roman" w:hAnsi="Times New Roman" w:cs="Times New Roman"/>
                  <w:i/>
                  <w:noProof/>
                  <w:sz w:val="24"/>
                  <w:szCs w:val="24"/>
                </w:rPr>
                <w:t>Journal Of Social Sciences, Vol.</w:t>
              </w:r>
              <w:r>
                <w:rPr>
                  <w:rFonts w:ascii="Times New Roman" w:hAnsi="Times New Roman" w:cs="Times New Roman"/>
                  <w:noProof/>
                  <w:sz w:val="24"/>
                  <w:szCs w:val="24"/>
                </w:rPr>
                <w:t xml:space="preserve"> IV No 1</w:t>
              </w:r>
            </w:p>
            <w:p w:rsidR="008C3679" w:rsidRPr="0098244D" w:rsidRDefault="008C3679" w:rsidP="00044E6C">
              <w:pPr>
                <w:ind w:left="709" w:hanging="709"/>
                <w:jc w:val="both"/>
                <w:rPr>
                  <w:rFonts w:ascii="Times New Roman" w:hAnsi="Times New Roman" w:cs="Times New Roman"/>
                  <w:noProof/>
                  <w:sz w:val="24"/>
                  <w:szCs w:val="24"/>
                </w:rPr>
              </w:pPr>
              <w:r>
                <w:rPr>
                  <w:rFonts w:ascii="Times New Roman" w:hAnsi="Times New Roman" w:cs="Times New Roman"/>
                  <w:noProof/>
                  <w:sz w:val="24"/>
                  <w:szCs w:val="24"/>
                </w:rPr>
                <w:t xml:space="preserve">Fontaine, M. (2013). Corporate Social Responsibility An Sustainability: The New Bottom Line. </w:t>
              </w:r>
              <w:r w:rsidRPr="008C3679">
                <w:rPr>
                  <w:rFonts w:ascii="Times New Roman" w:hAnsi="Times New Roman" w:cs="Times New Roman"/>
                  <w:i/>
                  <w:noProof/>
                  <w:sz w:val="24"/>
                  <w:szCs w:val="24"/>
                </w:rPr>
                <w:t>Journal Of Business And Social Science</w:t>
              </w:r>
              <w:r>
                <w:rPr>
                  <w:rFonts w:ascii="Times New Roman" w:hAnsi="Times New Roman" w:cs="Times New Roman"/>
                  <w:noProof/>
                  <w:sz w:val="24"/>
                  <w:szCs w:val="24"/>
                </w:rPr>
                <w:t>. Vol 4 No 4</w:t>
              </w:r>
            </w:p>
            <w:p w:rsidR="00723520" w:rsidRPr="008F2170" w:rsidRDefault="00817AAA" w:rsidP="008F2170">
              <w:r w:rsidRPr="00817AAA">
                <w:rPr>
                  <w:rFonts w:ascii="Times New Roman" w:hAnsi="Times New Roman" w:cs="Times New Roman"/>
                  <w:b/>
                  <w:bCs/>
                  <w:noProof/>
                  <w:sz w:val="24"/>
                  <w:szCs w:val="24"/>
                </w:rPr>
                <w:fldChar w:fldCharType="end"/>
              </w:r>
            </w:p>
          </w:sdtContent>
        </w:sdt>
      </w:sdtContent>
    </w:sdt>
    <w:sectPr w:rsidR="00723520" w:rsidRPr="008F2170" w:rsidSect="000A3CAD">
      <w:type w:val="continuous"/>
      <w:pgSz w:w="12240" w:h="15840"/>
      <w:pgMar w:top="1699" w:right="1440" w:bottom="1699" w:left="1440" w:header="720" w:footer="720" w:gutter="0"/>
      <w:pgNumType w:start="6"/>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3C" w:rsidRDefault="00222D3C" w:rsidP="00E81E87">
      <w:pPr>
        <w:spacing w:after="0" w:line="240" w:lineRule="auto"/>
      </w:pPr>
      <w:r>
        <w:separator/>
      </w:r>
    </w:p>
  </w:endnote>
  <w:endnote w:type="continuationSeparator" w:id="0">
    <w:p w:rsidR="00222D3C" w:rsidRDefault="00222D3C" w:rsidP="00E8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0" w:usb1="08070000" w:usb2="00000010" w:usb3="00000000" w:csb0="00020005" w:csb1="00000000"/>
  </w:font>
  <w:font w:name="TimesNewRomanPS-Italic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Antiqua">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910873"/>
      <w:docPartObj>
        <w:docPartGallery w:val="Page Numbers (Bottom of Page)"/>
        <w:docPartUnique/>
      </w:docPartObj>
    </w:sdtPr>
    <w:sdtEndPr>
      <w:rPr>
        <w:rFonts w:ascii="Times New Roman" w:hAnsi="Times New Roman" w:cs="Times New Roman"/>
        <w:sz w:val="24"/>
        <w:szCs w:val="24"/>
      </w:rPr>
    </w:sdtEndPr>
    <w:sdtContent>
      <w:p w:rsidR="00E134DD" w:rsidRPr="00E81E87" w:rsidRDefault="0098771B">
        <w:pPr>
          <w:pStyle w:val="Foote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8240" behindDoc="0" locked="0" layoutInCell="1" allowOverlap="1" wp14:anchorId="63869940" wp14:editId="3DB220EA">
                  <wp:simplePos x="0" y="0"/>
                  <wp:positionH relativeFrom="column">
                    <wp:posOffset>-42530</wp:posOffset>
                  </wp:positionH>
                  <wp:positionV relativeFrom="paragraph">
                    <wp:posOffset>-132390</wp:posOffset>
                  </wp:positionV>
                  <wp:extent cx="5954232" cy="0"/>
                  <wp:effectExtent l="57150" t="38100" r="46990" b="952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232"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35pt,-10.4pt" to="46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" strokecolor="black [3200]" strokeweight="3pt">
                  <v:shadow on="t" color="black" opacity="22937f" origin=",.5" offset="0,.63889mm"/>
                  <o:lock v:ext="edit" shapetype="f"/>
                </v:line>
              </w:pict>
            </mc:Fallback>
          </mc:AlternateContent>
        </w:r>
        <w:r w:rsidR="00E134DD" w:rsidRPr="00E81E87">
          <w:rPr>
            <w:rFonts w:ascii="Times New Roman" w:hAnsi="Times New Roman" w:cs="Times New Roman"/>
            <w:sz w:val="24"/>
            <w:szCs w:val="24"/>
          </w:rPr>
          <w:fldChar w:fldCharType="begin"/>
        </w:r>
        <w:r w:rsidR="00E134DD" w:rsidRPr="00E81E87">
          <w:rPr>
            <w:rFonts w:ascii="Times New Roman" w:hAnsi="Times New Roman" w:cs="Times New Roman"/>
            <w:sz w:val="24"/>
            <w:szCs w:val="24"/>
          </w:rPr>
          <w:instrText xml:space="preserve"> PAGE   \* MERGEFORMAT </w:instrText>
        </w:r>
        <w:r w:rsidR="00E134DD" w:rsidRPr="00E81E87">
          <w:rPr>
            <w:rFonts w:ascii="Times New Roman" w:hAnsi="Times New Roman" w:cs="Times New Roman"/>
            <w:sz w:val="24"/>
            <w:szCs w:val="24"/>
          </w:rPr>
          <w:fldChar w:fldCharType="separate"/>
        </w:r>
        <w:r w:rsidR="008C3679">
          <w:rPr>
            <w:rFonts w:ascii="Times New Roman" w:hAnsi="Times New Roman" w:cs="Times New Roman"/>
            <w:noProof/>
            <w:sz w:val="24"/>
            <w:szCs w:val="24"/>
          </w:rPr>
          <w:t>1</w:t>
        </w:r>
        <w:r w:rsidR="00E134DD" w:rsidRPr="00E81E87">
          <w:rPr>
            <w:rFonts w:ascii="Times New Roman" w:hAnsi="Times New Roman" w:cs="Times New Roman"/>
            <w:sz w:val="24"/>
            <w:szCs w:val="24"/>
          </w:rPr>
          <w:fldChar w:fldCharType="end"/>
        </w:r>
      </w:p>
    </w:sdtContent>
  </w:sdt>
  <w:p w:rsidR="00E134DD" w:rsidRDefault="00E13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3C" w:rsidRDefault="00222D3C" w:rsidP="00E81E87">
      <w:pPr>
        <w:spacing w:after="0" w:line="240" w:lineRule="auto"/>
      </w:pPr>
      <w:r>
        <w:separator/>
      </w:r>
    </w:p>
  </w:footnote>
  <w:footnote w:type="continuationSeparator" w:id="0">
    <w:p w:rsidR="00222D3C" w:rsidRDefault="00222D3C" w:rsidP="00E81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DD" w:rsidRDefault="00E134DD" w:rsidP="00E81E87">
    <w:pPr>
      <w:pStyle w:val="Footer"/>
      <w:ind w:right="18"/>
      <w:rPr>
        <w:rFonts w:ascii="Times New Roman" w:hAnsi="Times New Roman" w:cs="Times New Roman"/>
        <w:i/>
        <w:sz w:val="24"/>
        <w:szCs w:val="24"/>
      </w:rPr>
    </w:pPr>
  </w:p>
  <w:p w:rsidR="00E134DD" w:rsidRDefault="00E134DD" w:rsidP="00E81E87">
    <w:pPr>
      <w:pStyle w:val="Footer"/>
      <w:ind w:right="18"/>
      <w:rPr>
        <w:rFonts w:ascii="Times New Roman" w:hAnsi="Times New Roman" w:cs="Times New Roman"/>
        <w:i/>
        <w:sz w:val="24"/>
        <w:szCs w:val="24"/>
      </w:rPr>
    </w:pPr>
  </w:p>
  <w:p w:rsidR="00E134DD" w:rsidRDefault="00E134DD" w:rsidP="00E81E87">
    <w:pPr>
      <w:pStyle w:val="Footer"/>
      <w:ind w:right="18"/>
      <w:rPr>
        <w:rFonts w:ascii="Times New Roman" w:hAnsi="Times New Roman" w:cs="Times New Roman"/>
        <w:i/>
        <w:sz w:val="24"/>
        <w:szCs w:val="24"/>
      </w:rPr>
    </w:pPr>
    <w:r>
      <w:rPr>
        <w:rFonts w:ascii="Times New Roman" w:hAnsi="Times New Roman" w:cs="Times New Roman"/>
        <w:i/>
        <w:sz w:val="24"/>
        <w:szCs w:val="24"/>
      </w:rPr>
      <w:t>Sosial Ekonomi Pertanian</w:t>
    </w:r>
  </w:p>
  <w:p w:rsidR="00E134DD" w:rsidRPr="00E81E87" w:rsidRDefault="00E134DD" w:rsidP="00E81E87">
    <w:pPr>
      <w:pStyle w:val="Footer"/>
      <w:pBdr>
        <w:bottom w:val="single" w:sz="12" w:space="1" w:color="auto"/>
      </w:pBdr>
      <w:ind w:right="18"/>
      <w:rPr>
        <w:rFonts w:ascii="Times New Roman" w:hAnsi="Times New Roman" w:cs="Times New Roman"/>
        <w:i/>
        <w:sz w:val="24"/>
        <w:szCs w:val="24"/>
      </w:rPr>
    </w:pPr>
    <w:r>
      <w:rPr>
        <w:rFonts w:ascii="Times New Roman" w:hAnsi="Times New Roman" w:cs="Times New Roman"/>
        <w:i/>
        <w:sz w:val="24"/>
        <w:szCs w:val="24"/>
      </w:rPr>
      <w:t>Jurnal Agribisnis 201</w:t>
    </w:r>
    <w:r w:rsidR="00881B1C">
      <w:rPr>
        <w:rFonts w:ascii="Times New Roman" w:hAnsi="Times New Roman" w:cs="Times New Roman"/>
        <w:i/>
        <w:sz w:val="24"/>
        <w:szCs w:val="24"/>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6E49"/>
    <w:multiLevelType w:val="multilevel"/>
    <w:tmpl w:val="59D6EB44"/>
    <w:lvl w:ilvl="0">
      <w:start w:val="4"/>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
    <w:nsid w:val="1C257C16"/>
    <w:multiLevelType w:val="hybridMultilevel"/>
    <w:tmpl w:val="974CBC14"/>
    <w:lvl w:ilvl="0" w:tplc="720A6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7658F5"/>
    <w:multiLevelType w:val="hybridMultilevel"/>
    <w:tmpl w:val="38C07B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5A015A0"/>
    <w:multiLevelType w:val="hybridMultilevel"/>
    <w:tmpl w:val="1A5C8754"/>
    <w:lvl w:ilvl="0" w:tplc="1E948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A22775"/>
    <w:multiLevelType w:val="hybridMultilevel"/>
    <w:tmpl w:val="9A5E8D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6702B17"/>
    <w:multiLevelType w:val="hybridMultilevel"/>
    <w:tmpl w:val="7390F0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8A"/>
    <w:rsid w:val="0001064A"/>
    <w:rsid w:val="00033A96"/>
    <w:rsid w:val="00044E6C"/>
    <w:rsid w:val="00063584"/>
    <w:rsid w:val="00074A50"/>
    <w:rsid w:val="00090C9C"/>
    <w:rsid w:val="000976AC"/>
    <w:rsid w:val="000A3CAD"/>
    <w:rsid w:val="000C2797"/>
    <w:rsid w:val="000C334D"/>
    <w:rsid w:val="000C7DEE"/>
    <w:rsid w:val="000D2E33"/>
    <w:rsid w:val="000F7248"/>
    <w:rsid w:val="00106F68"/>
    <w:rsid w:val="001100EB"/>
    <w:rsid w:val="00113A69"/>
    <w:rsid w:val="00116CB1"/>
    <w:rsid w:val="0012151F"/>
    <w:rsid w:val="0012577B"/>
    <w:rsid w:val="00136647"/>
    <w:rsid w:val="00137AD5"/>
    <w:rsid w:val="00153A49"/>
    <w:rsid w:val="00154218"/>
    <w:rsid w:val="00174D3D"/>
    <w:rsid w:val="00181740"/>
    <w:rsid w:val="0018730D"/>
    <w:rsid w:val="00193D51"/>
    <w:rsid w:val="001A38D7"/>
    <w:rsid w:val="001B0232"/>
    <w:rsid w:val="001C0FA7"/>
    <w:rsid w:val="001C4538"/>
    <w:rsid w:val="001C4C98"/>
    <w:rsid w:val="001D048C"/>
    <w:rsid w:val="001D35A3"/>
    <w:rsid w:val="001D4BE0"/>
    <w:rsid w:val="001D7B8E"/>
    <w:rsid w:val="001D7DBE"/>
    <w:rsid w:val="001F37B5"/>
    <w:rsid w:val="00201C61"/>
    <w:rsid w:val="00207F72"/>
    <w:rsid w:val="00222D3C"/>
    <w:rsid w:val="00235D0B"/>
    <w:rsid w:val="00242133"/>
    <w:rsid w:val="0025106E"/>
    <w:rsid w:val="00292D4A"/>
    <w:rsid w:val="002A35E8"/>
    <w:rsid w:val="002B7402"/>
    <w:rsid w:val="002D6AFD"/>
    <w:rsid w:val="002E7AFD"/>
    <w:rsid w:val="00301A44"/>
    <w:rsid w:val="00307F63"/>
    <w:rsid w:val="003226E0"/>
    <w:rsid w:val="0034598B"/>
    <w:rsid w:val="00345BDE"/>
    <w:rsid w:val="0035054C"/>
    <w:rsid w:val="00353919"/>
    <w:rsid w:val="00354A8A"/>
    <w:rsid w:val="00371A89"/>
    <w:rsid w:val="00394D0C"/>
    <w:rsid w:val="003A06E9"/>
    <w:rsid w:val="003B1645"/>
    <w:rsid w:val="003B6C76"/>
    <w:rsid w:val="003C65A8"/>
    <w:rsid w:val="003D7C5A"/>
    <w:rsid w:val="003E0449"/>
    <w:rsid w:val="003E6933"/>
    <w:rsid w:val="00416A20"/>
    <w:rsid w:val="00451367"/>
    <w:rsid w:val="004722A3"/>
    <w:rsid w:val="004732A9"/>
    <w:rsid w:val="00480DAD"/>
    <w:rsid w:val="00482665"/>
    <w:rsid w:val="00485180"/>
    <w:rsid w:val="004A3578"/>
    <w:rsid w:val="004D6C94"/>
    <w:rsid w:val="004F22FA"/>
    <w:rsid w:val="004F46D0"/>
    <w:rsid w:val="00500696"/>
    <w:rsid w:val="0051246F"/>
    <w:rsid w:val="005215F2"/>
    <w:rsid w:val="00524FD8"/>
    <w:rsid w:val="00541AC2"/>
    <w:rsid w:val="005556C9"/>
    <w:rsid w:val="005564C5"/>
    <w:rsid w:val="005648E8"/>
    <w:rsid w:val="005656C6"/>
    <w:rsid w:val="005F0A65"/>
    <w:rsid w:val="005F3AFC"/>
    <w:rsid w:val="00601743"/>
    <w:rsid w:val="0060271E"/>
    <w:rsid w:val="00602EB4"/>
    <w:rsid w:val="006234B1"/>
    <w:rsid w:val="006306D4"/>
    <w:rsid w:val="0063650F"/>
    <w:rsid w:val="00655FDD"/>
    <w:rsid w:val="00660ECC"/>
    <w:rsid w:val="00666FD0"/>
    <w:rsid w:val="00673DE0"/>
    <w:rsid w:val="006740F5"/>
    <w:rsid w:val="00680CCB"/>
    <w:rsid w:val="0069470E"/>
    <w:rsid w:val="006A1741"/>
    <w:rsid w:val="006D323B"/>
    <w:rsid w:val="006D3CED"/>
    <w:rsid w:val="006F55D7"/>
    <w:rsid w:val="00704821"/>
    <w:rsid w:val="00705511"/>
    <w:rsid w:val="00723520"/>
    <w:rsid w:val="00727BFA"/>
    <w:rsid w:val="00732014"/>
    <w:rsid w:val="00735523"/>
    <w:rsid w:val="00785A54"/>
    <w:rsid w:val="00786B4C"/>
    <w:rsid w:val="007C5937"/>
    <w:rsid w:val="007D30C1"/>
    <w:rsid w:val="007D6141"/>
    <w:rsid w:val="007D728A"/>
    <w:rsid w:val="007D7F0A"/>
    <w:rsid w:val="007E03A2"/>
    <w:rsid w:val="007E5E79"/>
    <w:rsid w:val="007F2CC2"/>
    <w:rsid w:val="007F4EE6"/>
    <w:rsid w:val="00817AAA"/>
    <w:rsid w:val="00826911"/>
    <w:rsid w:val="00850DC7"/>
    <w:rsid w:val="008642E1"/>
    <w:rsid w:val="00881B1C"/>
    <w:rsid w:val="008916CB"/>
    <w:rsid w:val="008A3FFB"/>
    <w:rsid w:val="008A64B7"/>
    <w:rsid w:val="008B73F0"/>
    <w:rsid w:val="008C3679"/>
    <w:rsid w:val="008D3A72"/>
    <w:rsid w:val="008E04CC"/>
    <w:rsid w:val="008E58F9"/>
    <w:rsid w:val="008F2170"/>
    <w:rsid w:val="008F77DC"/>
    <w:rsid w:val="00902DF0"/>
    <w:rsid w:val="0090423D"/>
    <w:rsid w:val="00912E38"/>
    <w:rsid w:val="00913CA2"/>
    <w:rsid w:val="0091791E"/>
    <w:rsid w:val="00920488"/>
    <w:rsid w:val="0092139E"/>
    <w:rsid w:val="00935DDA"/>
    <w:rsid w:val="00943CFB"/>
    <w:rsid w:val="009506FA"/>
    <w:rsid w:val="00952D7B"/>
    <w:rsid w:val="00957E2F"/>
    <w:rsid w:val="00967A46"/>
    <w:rsid w:val="00977196"/>
    <w:rsid w:val="0098244D"/>
    <w:rsid w:val="0098771B"/>
    <w:rsid w:val="00990F0B"/>
    <w:rsid w:val="00996116"/>
    <w:rsid w:val="009A2B21"/>
    <w:rsid w:val="009E1242"/>
    <w:rsid w:val="009F5159"/>
    <w:rsid w:val="00A03F63"/>
    <w:rsid w:val="00A11175"/>
    <w:rsid w:val="00A362A6"/>
    <w:rsid w:val="00A41191"/>
    <w:rsid w:val="00A42BF8"/>
    <w:rsid w:val="00A444B5"/>
    <w:rsid w:val="00A469BA"/>
    <w:rsid w:val="00A62C00"/>
    <w:rsid w:val="00A67039"/>
    <w:rsid w:val="00A6788F"/>
    <w:rsid w:val="00A76343"/>
    <w:rsid w:val="00A774BF"/>
    <w:rsid w:val="00AA265C"/>
    <w:rsid w:val="00AA2F40"/>
    <w:rsid w:val="00AB2386"/>
    <w:rsid w:val="00AC3402"/>
    <w:rsid w:val="00AC7837"/>
    <w:rsid w:val="00AD1948"/>
    <w:rsid w:val="00AE2754"/>
    <w:rsid w:val="00AF5E2D"/>
    <w:rsid w:val="00B024D7"/>
    <w:rsid w:val="00B20B82"/>
    <w:rsid w:val="00B21127"/>
    <w:rsid w:val="00B21657"/>
    <w:rsid w:val="00B33B73"/>
    <w:rsid w:val="00B40912"/>
    <w:rsid w:val="00B849B7"/>
    <w:rsid w:val="00B9029C"/>
    <w:rsid w:val="00B90668"/>
    <w:rsid w:val="00B92EC0"/>
    <w:rsid w:val="00B97344"/>
    <w:rsid w:val="00BB6B3D"/>
    <w:rsid w:val="00BF792B"/>
    <w:rsid w:val="00C01937"/>
    <w:rsid w:val="00C1300E"/>
    <w:rsid w:val="00C2555B"/>
    <w:rsid w:val="00C66C73"/>
    <w:rsid w:val="00C742B1"/>
    <w:rsid w:val="00C921F0"/>
    <w:rsid w:val="00C974AA"/>
    <w:rsid w:val="00CA7D64"/>
    <w:rsid w:val="00CB5FC3"/>
    <w:rsid w:val="00CB74FF"/>
    <w:rsid w:val="00CC372B"/>
    <w:rsid w:val="00CD18E9"/>
    <w:rsid w:val="00D31943"/>
    <w:rsid w:val="00D376D4"/>
    <w:rsid w:val="00D45141"/>
    <w:rsid w:val="00D45974"/>
    <w:rsid w:val="00D4693A"/>
    <w:rsid w:val="00D4757C"/>
    <w:rsid w:val="00D60DA0"/>
    <w:rsid w:val="00D6500D"/>
    <w:rsid w:val="00D80AB9"/>
    <w:rsid w:val="00DB28E0"/>
    <w:rsid w:val="00DD20DD"/>
    <w:rsid w:val="00DF555A"/>
    <w:rsid w:val="00DF77EA"/>
    <w:rsid w:val="00E04305"/>
    <w:rsid w:val="00E1314C"/>
    <w:rsid w:val="00E134DD"/>
    <w:rsid w:val="00E37F29"/>
    <w:rsid w:val="00E50F8A"/>
    <w:rsid w:val="00E6142E"/>
    <w:rsid w:val="00E63328"/>
    <w:rsid w:val="00E81E87"/>
    <w:rsid w:val="00EA4246"/>
    <w:rsid w:val="00EA4C1A"/>
    <w:rsid w:val="00EB1C70"/>
    <w:rsid w:val="00EB21E6"/>
    <w:rsid w:val="00EE3C48"/>
    <w:rsid w:val="00F15246"/>
    <w:rsid w:val="00F2171C"/>
    <w:rsid w:val="00F414E9"/>
    <w:rsid w:val="00F41A83"/>
    <w:rsid w:val="00F8681A"/>
    <w:rsid w:val="00F9078A"/>
    <w:rsid w:val="00F91427"/>
    <w:rsid w:val="00F94C63"/>
    <w:rsid w:val="00FA2809"/>
    <w:rsid w:val="00FB7DDE"/>
    <w:rsid w:val="00FC2382"/>
    <w:rsid w:val="00FC4B62"/>
    <w:rsid w:val="00FC70F0"/>
    <w:rsid w:val="00FC7F64"/>
    <w:rsid w:val="00FD551B"/>
    <w:rsid w:val="00FF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6911"/>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D6C94"/>
    <w:rPr>
      <w:rFonts w:ascii="TimesNewRomanPSMT" w:eastAsia="TimesNewRomanPSMT" w:hAnsi="TimesNewRomanPSMT" w:hint="eastAsia"/>
      <w:b w:val="0"/>
      <w:bCs w:val="0"/>
      <w:i w:val="0"/>
      <w:iCs w:val="0"/>
      <w:color w:val="231F20"/>
      <w:sz w:val="22"/>
      <w:szCs w:val="22"/>
    </w:rPr>
  </w:style>
  <w:style w:type="character" w:customStyle="1" w:styleId="fontstyle21">
    <w:name w:val="fontstyle21"/>
    <w:basedOn w:val="DefaultParagraphFont"/>
    <w:rsid w:val="004D6C94"/>
    <w:rPr>
      <w:rFonts w:ascii="TimesNewRomanPS-ItalicMT" w:hAnsi="TimesNewRomanPS-ItalicMT" w:hint="default"/>
      <w:b w:val="0"/>
      <w:bCs w:val="0"/>
      <w:i/>
      <w:iCs/>
      <w:color w:val="231F20"/>
      <w:sz w:val="22"/>
      <w:szCs w:val="22"/>
    </w:rPr>
  </w:style>
  <w:style w:type="character" w:styleId="Hyperlink">
    <w:name w:val="Hyperlink"/>
    <w:basedOn w:val="DefaultParagraphFont"/>
    <w:uiPriority w:val="99"/>
    <w:unhideWhenUsed/>
    <w:rsid w:val="00033A96"/>
    <w:rPr>
      <w:color w:val="0000FF" w:themeColor="hyperlink"/>
      <w:u w:val="single"/>
    </w:rPr>
  </w:style>
  <w:style w:type="paragraph" w:styleId="NoSpacing">
    <w:name w:val="No Spacing"/>
    <w:uiPriority w:val="1"/>
    <w:qFormat/>
    <w:rsid w:val="00153A49"/>
    <w:pPr>
      <w:spacing w:after="0" w:line="240" w:lineRule="auto"/>
    </w:pPr>
  </w:style>
  <w:style w:type="paragraph" w:styleId="ListParagraph">
    <w:name w:val="List Paragraph"/>
    <w:basedOn w:val="Normal"/>
    <w:uiPriority w:val="34"/>
    <w:qFormat/>
    <w:rsid w:val="00E50F8A"/>
    <w:pPr>
      <w:ind w:left="720"/>
      <w:contextualSpacing/>
    </w:pPr>
  </w:style>
  <w:style w:type="paragraph" w:styleId="Header">
    <w:name w:val="header"/>
    <w:basedOn w:val="Normal"/>
    <w:link w:val="HeaderChar"/>
    <w:uiPriority w:val="99"/>
    <w:unhideWhenUsed/>
    <w:rsid w:val="00E81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E87"/>
  </w:style>
  <w:style w:type="paragraph" w:styleId="Footer">
    <w:name w:val="footer"/>
    <w:basedOn w:val="Normal"/>
    <w:link w:val="FooterChar"/>
    <w:uiPriority w:val="99"/>
    <w:unhideWhenUsed/>
    <w:rsid w:val="00E81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E87"/>
  </w:style>
  <w:style w:type="paragraph" w:styleId="BalloonText">
    <w:name w:val="Balloon Text"/>
    <w:basedOn w:val="Normal"/>
    <w:link w:val="BalloonTextChar"/>
    <w:uiPriority w:val="99"/>
    <w:semiHidden/>
    <w:unhideWhenUsed/>
    <w:rsid w:val="00602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EB4"/>
    <w:rPr>
      <w:rFonts w:ascii="Tahoma" w:hAnsi="Tahoma" w:cs="Tahoma"/>
      <w:sz w:val="16"/>
      <w:szCs w:val="16"/>
    </w:rPr>
  </w:style>
  <w:style w:type="table" w:styleId="TableGrid">
    <w:name w:val="Table Grid"/>
    <w:basedOn w:val="TableNormal"/>
    <w:uiPriority w:val="59"/>
    <w:rsid w:val="007055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3226E0"/>
  </w:style>
  <w:style w:type="paragraph" w:customStyle="1" w:styleId="Default">
    <w:name w:val="Default"/>
    <w:rsid w:val="00AC783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uiPriority w:val="22"/>
    <w:qFormat/>
    <w:rsid w:val="00935DDA"/>
    <w:rPr>
      <w:b/>
      <w:bCs/>
    </w:rPr>
  </w:style>
  <w:style w:type="paragraph" w:styleId="HTMLPreformatted">
    <w:name w:val="HTML Preformatted"/>
    <w:basedOn w:val="Normal"/>
    <w:link w:val="HTMLPreformattedChar"/>
    <w:uiPriority w:val="99"/>
    <w:unhideWhenUsed/>
    <w:rsid w:val="00193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93D51"/>
    <w:rPr>
      <w:rFonts w:ascii="Courier New" w:eastAsia="Times New Roman" w:hAnsi="Courier New" w:cs="Courier New"/>
      <w:sz w:val="20"/>
      <w:szCs w:val="20"/>
      <w:lang w:val="id-ID" w:eastAsia="id-ID"/>
    </w:rPr>
  </w:style>
  <w:style w:type="character" w:customStyle="1" w:styleId="Heading1Char">
    <w:name w:val="Heading 1 Char"/>
    <w:basedOn w:val="DefaultParagraphFont"/>
    <w:link w:val="Heading1"/>
    <w:uiPriority w:val="9"/>
    <w:rsid w:val="00826911"/>
    <w:rPr>
      <w:rFonts w:ascii="Cambria" w:eastAsia="Times New Roman" w:hAnsi="Cambria" w:cs="Times New Roman"/>
      <w:b/>
      <w:bCs/>
      <w:kern w:val="32"/>
      <w:sz w:val="32"/>
      <w:szCs w:val="32"/>
      <w:lang w:val="id-ID"/>
    </w:rPr>
  </w:style>
  <w:style w:type="character" w:customStyle="1" w:styleId="apple-converted-space">
    <w:name w:val="apple-converted-space"/>
    <w:basedOn w:val="DefaultParagraphFont"/>
    <w:rsid w:val="00353919"/>
  </w:style>
  <w:style w:type="paragraph" w:styleId="NormalWeb">
    <w:name w:val="Normal (Web)"/>
    <w:basedOn w:val="Normal"/>
    <w:uiPriority w:val="99"/>
    <w:semiHidden/>
    <w:unhideWhenUsed/>
    <w:rsid w:val="008F2170"/>
    <w:pPr>
      <w:spacing w:before="100" w:beforeAutospacing="1" w:after="100" w:afterAutospacing="1" w:line="240" w:lineRule="auto"/>
    </w:pPr>
    <w:rPr>
      <w:rFonts w:ascii="Times New Roman" w:eastAsia="Times New Roman" w:hAnsi="Times New Roman" w:cs="Times New Roman"/>
      <w:sz w:val="24"/>
      <w:szCs w:val="24"/>
    </w:rPr>
  </w:style>
  <w:style w:type="table" w:styleId="LightShading">
    <w:name w:val="Light Shading"/>
    <w:basedOn w:val="TableNormal"/>
    <w:uiPriority w:val="60"/>
    <w:rsid w:val="0063650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6911"/>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D6C94"/>
    <w:rPr>
      <w:rFonts w:ascii="TimesNewRomanPSMT" w:eastAsia="TimesNewRomanPSMT" w:hAnsi="TimesNewRomanPSMT" w:hint="eastAsia"/>
      <w:b w:val="0"/>
      <w:bCs w:val="0"/>
      <w:i w:val="0"/>
      <w:iCs w:val="0"/>
      <w:color w:val="231F20"/>
      <w:sz w:val="22"/>
      <w:szCs w:val="22"/>
    </w:rPr>
  </w:style>
  <w:style w:type="character" w:customStyle="1" w:styleId="fontstyle21">
    <w:name w:val="fontstyle21"/>
    <w:basedOn w:val="DefaultParagraphFont"/>
    <w:rsid w:val="004D6C94"/>
    <w:rPr>
      <w:rFonts w:ascii="TimesNewRomanPS-ItalicMT" w:hAnsi="TimesNewRomanPS-ItalicMT" w:hint="default"/>
      <w:b w:val="0"/>
      <w:bCs w:val="0"/>
      <w:i/>
      <w:iCs/>
      <w:color w:val="231F20"/>
      <w:sz w:val="22"/>
      <w:szCs w:val="22"/>
    </w:rPr>
  </w:style>
  <w:style w:type="character" w:styleId="Hyperlink">
    <w:name w:val="Hyperlink"/>
    <w:basedOn w:val="DefaultParagraphFont"/>
    <w:uiPriority w:val="99"/>
    <w:unhideWhenUsed/>
    <w:rsid w:val="00033A96"/>
    <w:rPr>
      <w:color w:val="0000FF" w:themeColor="hyperlink"/>
      <w:u w:val="single"/>
    </w:rPr>
  </w:style>
  <w:style w:type="paragraph" w:styleId="NoSpacing">
    <w:name w:val="No Spacing"/>
    <w:uiPriority w:val="1"/>
    <w:qFormat/>
    <w:rsid w:val="00153A49"/>
    <w:pPr>
      <w:spacing w:after="0" w:line="240" w:lineRule="auto"/>
    </w:pPr>
  </w:style>
  <w:style w:type="paragraph" w:styleId="ListParagraph">
    <w:name w:val="List Paragraph"/>
    <w:basedOn w:val="Normal"/>
    <w:uiPriority w:val="34"/>
    <w:qFormat/>
    <w:rsid w:val="00E50F8A"/>
    <w:pPr>
      <w:ind w:left="720"/>
      <w:contextualSpacing/>
    </w:pPr>
  </w:style>
  <w:style w:type="paragraph" w:styleId="Header">
    <w:name w:val="header"/>
    <w:basedOn w:val="Normal"/>
    <w:link w:val="HeaderChar"/>
    <w:uiPriority w:val="99"/>
    <w:unhideWhenUsed/>
    <w:rsid w:val="00E81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E87"/>
  </w:style>
  <w:style w:type="paragraph" w:styleId="Footer">
    <w:name w:val="footer"/>
    <w:basedOn w:val="Normal"/>
    <w:link w:val="FooterChar"/>
    <w:uiPriority w:val="99"/>
    <w:unhideWhenUsed/>
    <w:rsid w:val="00E81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E87"/>
  </w:style>
  <w:style w:type="paragraph" w:styleId="BalloonText">
    <w:name w:val="Balloon Text"/>
    <w:basedOn w:val="Normal"/>
    <w:link w:val="BalloonTextChar"/>
    <w:uiPriority w:val="99"/>
    <w:semiHidden/>
    <w:unhideWhenUsed/>
    <w:rsid w:val="00602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EB4"/>
    <w:rPr>
      <w:rFonts w:ascii="Tahoma" w:hAnsi="Tahoma" w:cs="Tahoma"/>
      <w:sz w:val="16"/>
      <w:szCs w:val="16"/>
    </w:rPr>
  </w:style>
  <w:style w:type="table" w:styleId="TableGrid">
    <w:name w:val="Table Grid"/>
    <w:basedOn w:val="TableNormal"/>
    <w:uiPriority w:val="59"/>
    <w:rsid w:val="007055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3226E0"/>
  </w:style>
  <w:style w:type="paragraph" w:customStyle="1" w:styleId="Default">
    <w:name w:val="Default"/>
    <w:rsid w:val="00AC783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uiPriority w:val="22"/>
    <w:qFormat/>
    <w:rsid w:val="00935DDA"/>
    <w:rPr>
      <w:b/>
      <w:bCs/>
    </w:rPr>
  </w:style>
  <w:style w:type="paragraph" w:styleId="HTMLPreformatted">
    <w:name w:val="HTML Preformatted"/>
    <w:basedOn w:val="Normal"/>
    <w:link w:val="HTMLPreformattedChar"/>
    <w:uiPriority w:val="99"/>
    <w:unhideWhenUsed/>
    <w:rsid w:val="00193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93D51"/>
    <w:rPr>
      <w:rFonts w:ascii="Courier New" w:eastAsia="Times New Roman" w:hAnsi="Courier New" w:cs="Courier New"/>
      <w:sz w:val="20"/>
      <w:szCs w:val="20"/>
      <w:lang w:val="id-ID" w:eastAsia="id-ID"/>
    </w:rPr>
  </w:style>
  <w:style w:type="character" w:customStyle="1" w:styleId="Heading1Char">
    <w:name w:val="Heading 1 Char"/>
    <w:basedOn w:val="DefaultParagraphFont"/>
    <w:link w:val="Heading1"/>
    <w:uiPriority w:val="9"/>
    <w:rsid w:val="00826911"/>
    <w:rPr>
      <w:rFonts w:ascii="Cambria" w:eastAsia="Times New Roman" w:hAnsi="Cambria" w:cs="Times New Roman"/>
      <w:b/>
      <w:bCs/>
      <w:kern w:val="32"/>
      <w:sz w:val="32"/>
      <w:szCs w:val="32"/>
      <w:lang w:val="id-ID"/>
    </w:rPr>
  </w:style>
  <w:style w:type="character" w:customStyle="1" w:styleId="apple-converted-space">
    <w:name w:val="apple-converted-space"/>
    <w:basedOn w:val="DefaultParagraphFont"/>
    <w:rsid w:val="00353919"/>
  </w:style>
  <w:style w:type="paragraph" w:styleId="NormalWeb">
    <w:name w:val="Normal (Web)"/>
    <w:basedOn w:val="Normal"/>
    <w:uiPriority w:val="99"/>
    <w:semiHidden/>
    <w:unhideWhenUsed/>
    <w:rsid w:val="008F2170"/>
    <w:pPr>
      <w:spacing w:before="100" w:beforeAutospacing="1" w:after="100" w:afterAutospacing="1" w:line="240" w:lineRule="auto"/>
    </w:pPr>
    <w:rPr>
      <w:rFonts w:ascii="Times New Roman" w:eastAsia="Times New Roman" w:hAnsi="Times New Roman" w:cs="Times New Roman"/>
      <w:sz w:val="24"/>
      <w:szCs w:val="24"/>
    </w:rPr>
  </w:style>
  <w:style w:type="table" w:styleId="LightShading">
    <w:name w:val="Light Shading"/>
    <w:basedOn w:val="TableNormal"/>
    <w:uiPriority w:val="60"/>
    <w:rsid w:val="0063650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98683">
      <w:bodyDiv w:val="1"/>
      <w:marLeft w:val="0"/>
      <w:marRight w:val="0"/>
      <w:marTop w:val="0"/>
      <w:marBottom w:val="0"/>
      <w:divBdr>
        <w:top w:val="none" w:sz="0" w:space="0" w:color="auto"/>
        <w:left w:val="none" w:sz="0" w:space="0" w:color="auto"/>
        <w:bottom w:val="none" w:sz="0" w:space="0" w:color="auto"/>
        <w:right w:val="none" w:sz="0" w:space="0" w:color="auto"/>
      </w:divBdr>
    </w:div>
    <w:div w:id="495263510">
      <w:bodyDiv w:val="1"/>
      <w:marLeft w:val="0"/>
      <w:marRight w:val="0"/>
      <w:marTop w:val="0"/>
      <w:marBottom w:val="0"/>
      <w:divBdr>
        <w:top w:val="none" w:sz="0" w:space="0" w:color="auto"/>
        <w:left w:val="none" w:sz="0" w:space="0" w:color="auto"/>
        <w:bottom w:val="none" w:sz="0" w:space="0" w:color="auto"/>
        <w:right w:val="none" w:sz="0" w:space="0" w:color="auto"/>
      </w:divBdr>
    </w:div>
    <w:div w:id="584648754">
      <w:bodyDiv w:val="1"/>
      <w:marLeft w:val="0"/>
      <w:marRight w:val="0"/>
      <w:marTop w:val="0"/>
      <w:marBottom w:val="0"/>
      <w:divBdr>
        <w:top w:val="none" w:sz="0" w:space="0" w:color="auto"/>
        <w:left w:val="none" w:sz="0" w:space="0" w:color="auto"/>
        <w:bottom w:val="none" w:sz="0" w:space="0" w:color="auto"/>
        <w:right w:val="none" w:sz="0" w:space="0" w:color="auto"/>
      </w:divBdr>
    </w:div>
    <w:div w:id="706761948">
      <w:bodyDiv w:val="1"/>
      <w:marLeft w:val="0"/>
      <w:marRight w:val="0"/>
      <w:marTop w:val="0"/>
      <w:marBottom w:val="0"/>
      <w:divBdr>
        <w:top w:val="none" w:sz="0" w:space="0" w:color="auto"/>
        <w:left w:val="none" w:sz="0" w:space="0" w:color="auto"/>
        <w:bottom w:val="none" w:sz="0" w:space="0" w:color="auto"/>
        <w:right w:val="none" w:sz="0" w:space="0" w:color="auto"/>
      </w:divBdr>
    </w:div>
    <w:div w:id="1291476388">
      <w:bodyDiv w:val="1"/>
      <w:marLeft w:val="0"/>
      <w:marRight w:val="0"/>
      <w:marTop w:val="0"/>
      <w:marBottom w:val="0"/>
      <w:divBdr>
        <w:top w:val="none" w:sz="0" w:space="0" w:color="auto"/>
        <w:left w:val="none" w:sz="0" w:space="0" w:color="auto"/>
        <w:bottom w:val="none" w:sz="0" w:space="0" w:color="auto"/>
        <w:right w:val="none" w:sz="0" w:space="0" w:color="auto"/>
      </w:divBdr>
    </w:div>
    <w:div w:id="1465197797">
      <w:bodyDiv w:val="1"/>
      <w:marLeft w:val="0"/>
      <w:marRight w:val="0"/>
      <w:marTop w:val="0"/>
      <w:marBottom w:val="0"/>
      <w:divBdr>
        <w:top w:val="none" w:sz="0" w:space="0" w:color="auto"/>
        <w:left w:val="none" w:sz="0" w:space="0" w:color="auto"/>
        <w:bottom w:val="none" w:sz="0" w:space="0" w:color="auto"/>
        <w:right w:val="none" w:sz="0" w:space="0" w:color="auto"/>
      </w:divBdr>
    </w:div>
    <w:div w:id="1596591257">
      <w:bodyDiv w:val="1"/>
      <w:marLeft w:val="0"/>
      <w:marRight w:val="0"/>
      <w:marTop w:val="0"/>
      <w:marBottom w:val="0"/>
      <w:divBdr>
        <w:top w:val="none" w:sz="0" w:space="0" w:color="auto"/>
        <w:left w:val="none" w:sz="0" w:space="0" w:color="auto"/>
        <w:bottom w:val="none" w:sz="0" w:space="0" w:color="auto"/>
        <w:right w:val="none" w:sz="0" w:space="0" w:color="auto"/>
      </w:divBdr>
      <w:divsChild>
        <w:div w:id="613094087">
          <w:marLeft w:val="0"/>
          <w:marRight w:val="0"/>
          <w:marTop w:val="0"/>
          <w:marBottom w:val="0"/>
          <w:divBdr>
            <w:top w:val="none" w:sz="0" w:space="0" w:color="auto"/>
            <w:left w:val="none" w:sz="0" w:space="0" w:color="auto"/>
            <w:bottom w:val="none" w:sz="0" w:space="0" w:color="auto"/>
            <w:right w:val="none" w:sz="0" w:space="0" w:color="auto"/>
          </w:divBdr>
          <w:divsChild>
            <w:div w:id="2048992149">
              <w:marLeft w:val="0"/>
              <w:marRight w:val="0"/>
              <w:marTop w:val="0"/>
              <w:marBottom w:val="0"/>
              <w:divBdr>
                <w:top w:val="none" w:sz="0" w:space="0" w:color="auto"/>
                <w:left w:val="none" w:sz="0" w:space="0" w:color="auto"/>
                <w:bottom w:val="none" w:sz="0" w:space="0" w:color="auto"/>
                <w:right w:val="none" w:sz="0" w:space="0" w:color="auto"/>
              </w:divBdr>
              <w:divsChild>
                <w:div w:id="11575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73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Eng95</b:Tag>
    <b:SourceType>Book</b:SourceType>
    <b:Guid>{E8A305BA-88AC-493F-95BD-2DB299F5BC44}</b:Guid>
    <b:Author>
      <b:Author>
        <b:NameList>
          <b:Person>
            <b:Last>Engel</b:Last>
            <b:First>F</b:First>
            <b:Middle>James</b:Middle>
          </b:Person>
        </b:NameList>
      </b:Author>
    </b:Author>
    <b:Title>Perilaku Konsumen Jilid 2 (terjemahan)</b:Title>
    <b:Year>1995</b:Year>
    <b:City>Jakarta</b:City>
    <b:Publisher>Binapura Aksara</b:Publisher>
    <b:RefOrder>1</b:RefOrder>
  </b:Source>
  <b:Source>
    <b:Tag>Her02</b:Tag>
    <b:SourceType>JournalArticle</b:SourceType>
    <b:Guid>{7BB10976-FF5B-4B96-BB9C-627D3D1128C2}</b:Guid>
    <b:Author>
      <b:Author>
        <b:NameList>
          <b:Person>
            <b:Last>Heruwati</b:Last>
            <b:First>Endang</b:First>
            <b:Middle>Sri</b:Middle>
          </b:Person>
        </b:NameList>
      </b:Author>
    </b:Author>
    <b:Title>Pengolahan ikan secara tradisional </b:Title>
    <b:Year>2002</b:Year>
    <b:City>Jakarta</b:City>
    <b:Publisher>Pusat riset pengolahan produk dan sosial ekonomi kelautan dan perikanan</b:Publisher>
    <b:JournalName>Pusat Riset dan Pengolahan Produk dan Sosial Ekonomi Kelautan dan Perikanan</b:JournalName>
    <b:Pages>21 (3)</b:Pages>
    <b:RefOrder>2</b:RefOrder>
  </b:Source>
  <b:Source>
    <b:Tag>Kot09</b:Tag>
    <b:SourceType>Book</b:SourceType>
    <b:Guid>{8DD82948-382E-4C17-957B-6402A1A3B528}</b:Guid>
    <b:Author>
      <b:Author>
        <b:NameList>
          <b:Person>
            <b:Last>Kotler</b:Last>
            <b:First>Philip</b:First>
          </b:Person>
          <b:Person>
            <b:Last>Keller</b:Last>
            <b:First>Kevin</b:First>
            <b:Middle>Lane</b:Middle>
          </b:Person>
        </b:NameList>
      </b:Author>
    </b:Author>
    <b:Title>Manajemen Pemasaran</b:Title>
    <b:Year>2009</b:Year>
    <b:City>Jakarta</b:City>
    <b:Publisher>Erlangga</b:Publisher>
    <b:RefOrder>3</b:RefOrder>
  </b:Source>
  <b:Source>
    <b:Tag>Fan08</b:Tag>
    <b:SourceType>Book</b:SourceType>
    <b:Guid>{F15EB38D-35F1-43ED-AFD3-CDB08A29CF37}</b:Guid>
    <b:Author>
      <b:Author>
        <b:NameList>
          <b:Person>
            <b:Last>Tjiptono</b:Last>
            <b:First>Fandy</b:First>
          </b:Person>
        </b:NameList>
      </b:Author>
    </b:Author>
    <b:Title>Strategi Pemasaran</b:Title>
    <b:Year>2008</b:Year>
    <b:Publisher>Andi</b:Publisher>
    <b:City>Yogyakarta</b:City>
    <b:RefOrder>4</b:RefOrder>
  </b:Source>
  <b:Source>
    <b:Tag>Hud12</b:Tag>
    <b:SourceType>JournalArticle</b:SourceType>
    <b:Guid>{754D273E-7B5A-4E93-A139-A9464780F3B9}</b:Guid>
    <b:Author>
      <b:Author>
        <b:NameList>
          <b:Person>
            <b:Last>Sya’rawi</b:Last>
            <b:First>Huda</b:First>
          </b:Person>
        </b:NameList>
      </b:Author>
    </b:Author>
    <b:Title>Analisis Pengaruh Faktor-Faktor Pribadi Ibu Rumah Tangga  Dalam Keputusan Pembelian Makanan di Pasar Modern</b:Title>
    <b:Year>2012</b:Year>
    <b:JournalName>Jurnal Manajemen</b:JournalName>
    <b:Pages>Vol. 5, No. 9</b:Pages>
    <b:RefOrder>5</b:RefOrder>
  </b:Source>
  <b:Source>
    <b:Tag>Sch07</b:Tag>
    <b:SourceType>Book</b:SourceType>
    <b:Guid>{8D28392B-C548-4632-98EA-8ACEF4C694EF}</b:Guid>
    <b:Author>
      <b:Author>
        <b:NameList>
          <b:Person>
            <b:Last>Schiffman</b:Last>
            <b:First>Leon</b:First>
            <b:Middle>G.</b:Middle>
          </b:Person>
          <b:Person>
            <b:Last>Kanuk</b:Last>
            <b:First>Leslie</b:First>
            <b:Middle>Lazar</b:Middle>
          </b:Person>
        </b:NameList>
      </b:Author>
    </b:Author>
    <b:Title>Consumer Behavior, 8th Edition </b:Title>
    <b:Year>2007</b:Year>
    <b:City>New Jersey</b:City>
    <b:Publisher>Pearson Education</b:Publisher>
    <b:RefOrder>6</b:RefOrder>
  </b:Source>
  <b:Source>
    <b:Tag>Kem15</b:Tag>
    <b:SourceType>Report</b:SourceType>
    <b:Guid>{9073E2D2-C0DE-4A1D-B6D9-887C8E5A044B}</b:Guid>
    <b:Author>
      <b:Author>
        <b:NameList>
          <b:Person>
            <b:Last>KKP</b:Last>
          </b:Person>
        </b:NameList>
      </b:Author>
    </b:Author>
    <b:Title>Kelautan dan perikanan dalam angka tahun 2014</b:Title>
    <b:Year>2015</b:Year>
    <b:Publisher>Pusat data, Statistik dan Informasi</b:Publisher>
    <b:City>Jakarta</b:City>
    <b:RefOrder>7</b:RefOrder>
  </b:Source>
  <b:Source>
    <b:Tag>Ima12</b:Tag>
    <b:SourceType>JournalArticle</b:SourceType>
    <b:Guid>{3DCD4805-D4CA-4A7C-9FE1-CE5A6C0C3C15}</b:Guid>
    <b:Author>
      <b:Author>
        <b:NameList>
          <b:Person>
            <b:Last>Wijayanti</b:Last>
            <b:First>Ima</b:First>
          </b:Person>
          <b:Person>
            <b:Last>Santoso</b:Last>
            <b:First>Joko</b:First>
          </b:Person>
          <b:Person>
            <b:Last>Jacoeb</b:Last>
            <b:First>Agus</b:First>
            <b:Middle>M.</b:Middle>
          </b:Person>
        </b:NameList>
      </b:Author>
    </b:Author>
    <b:Title>PENGARUH FREKUENSI PENCUCIAN TERHADAP KARAKTERISTIK GEL SURIMI IKAN LELE DUMBO (Clarias gariepinus)</b:Title>
    <b:Year>2012</b:Year>
    <b:JournalName>Jurnal Saintek Perikanan</b:JournalName>
    <b:Pages>Vol. 8. No.1</b:Pages>
    <b:RefOrder>8</b:RefOrder>
  </b:Source>
  <b:Source>
    <b:Tag>BPS14</b:Tag>
    <b:SourceType>Report</b:SourceType>
    <b:Guid>{3410B824-B95B-4C7F-ACE7-EBEB327B58D0}</b:Guid>
    <b:Author>
      <b:Author>
        <b:NameList>
          <b:Person>
            <b:Last>BPS</b:Last>
          </b:Person>
        </b:NameList>
      </b:Author>
    </b:Author>
    <b:Title>Kota Pontianak dalam Angka</b:Title>
    <b:Year>2015</b:Year>
    <b:Publisher>BPS Indonesia</b:Publisher>
    <b:City>Pontianak</b:City>
    <b:RefOrder>9</b:RefOrder>
  </b:Source>
  <b:Source>
    <b:Tag>Wik15</b:Tag>
    <b:SourceType>InternetSite</b:SourceType>
    <b:Guid>{B0D9CDFF-E242-4C6F-A07E-C18765140DED}</b:Guid>
    <b:Author>
      <b:Author>
        <b:NameList>
          <b:Person>
            <b:Last>Wikipedia</b:Last>
          </b:Person>
        </b:NameList>
      </b:Author>
    </b:Author>
    <b:Year>2015</b:Year>
    <b:Month>April</b:Month>
    <b:Day>13</b:Day>
    <b:InternetSiteTitle> Wikipedia.org</b:InternetSiteTitle>
    <b:YearAccessed>2016</b:YearAccessed>
    <b:MonthAccessed>Mei</b:MonthAccessed>
    <b:DayAccessed>3</b:DayAccessed>
    <b:URL>https://id.m.wikipedia.org/wiki/Daftar_Pusat_Perbelanjaan_di_Pontianak</b:URL>
    <b:RefOrder>10</b:RefOrder>
  </b:Source>
  <b:Source>
    <b:Tag>And12</b:Tag>
    <b:SourceType>Report</b:SourceType>
    <b:Guid>{25B6C686-13CB-40AD-96C1-AAD41FE93875}</b:Guid>
    <b:Author>
      <b:Author>
        <b:NameList>
          <b:Person>
            <b:Last>Achmad</b:Last>
            <b:First>Andy</b:First>
            <b:Middle>Faizal</b:Middle>
          </b:Person>
        </b:NameList>
      </b:Author>
    </b:Author>
    <b:Title>Analisis Pengaruh Faktor Budaya, Sosial, Pribadi dan Psikologis Terhadap Keputusan Pembelian Semen Gresik di Semarang</b:Title>
    <b:Year>2012</b:Year>
    <b:Publisher>Universitas DIPONEGORO</b:Publisher>
    <b:City>Semarang</b:City>
    <b:RefOrder>11</b:RefOrder>
  </b:Source>
  <b:Source>
    <b:Tag>Hen15</b:Tag>
    <b:SourceType>JournalArticle</b:SourceType>
    <b:Guid>{88FF0312-CB3E-4E36-B064-E59C577B5CAF}</b:Guid>
    <b:Author>
      <b:Author>
        <b:NameList>
          <b:Person>
            <b:Last>Hakimi</b:Last>
            <b:First>Hendi</b:First>
          </b:Person>
        </b:NameList>
      </b:Author>
    </b:Author>
    <b:Title>Pengaruh Faktor Pribadi dan Faktor Psikologis Terhadap Keputusan Pembelian Konsumen di Kentucky Fried Chicken Singaraja</b:Title>
    <b:JournalName>Universitas Pendidikan Ganesha Singaraja</b:JournalName>
    <b:Year>2015</b:Year>
    <b:Pages>Vol.5 No.1</b:Pages>
    <b:RefOrder>12</b:RefOrder>
  </b:Source>
  <b:Source>
    <b:Tag>Yuw07</b:Tag>
    <b:SourceType>Book</b:SourceType>
    <b:Guid>{9980E8A9-1618-4353-A6A8-4A03BBEC21EF}</b:Guid>
    <b:Author>
      <b:Author>
        <b:NameList>
          <b:Person>
            <b:Last>Yuwono</b:Last>
            <b:First>Y</b:First>
          </b:Person>
        </b:NameList>
      </b:Author>
    </b:Author>
    <b:Title>manajemen pemasaran: studi kasus indonesia</b:Title>
    <b:Year>2007</b:Year>
    <b:City>Jakarta</b:City>
    <b:Publisher>PPM</b:Publisher>
    <b:RefOrder>13</b:RefOrder>
  </b:Source>
  <b:Source>
    <b:Tag>yuw07</b:Tag>
    <b:SourceType>Book</b:SourceType>
    <b:Guid>{ED6322AF-182C-4261-AF2B-E3BD173FD700}</b:Guid>
    <b:Author>
      <b:Author>
        <b:NameList>
          <b:Person>
            <b:Last>yuwono</b:Last>
            <b:First>y</b:First>
          </b:Person>
        </b:NameList>
      </b:Author>
    </b:Author>
    <b:Title>manajemen pemasaran: studi kasus indonesia</b:Title>
    <b:Year>2007</b:Year>
    <b:City>jakarta</b:City>
    <b:Publisher>ppm</b:Publisher>
    <b:RefOrder>14</b:RefOrder>
  </b:Source>
  <b:Source>
    <b:Tag>aaauu</b:Tag>
    <b:SourceType>Book</b:SourceType>
    <b:Guid>{DA72B114-FAFE-40EC-BDD0-2652D48D0A7D}</b:Guid>
    <b:Author>
      <b:Author>
        <b:NameList>
          <b:Person>
            <b:Last>a</b:Last>
            <b:First>aaaa</b:First>
          </b:Person>
        </b:NameList>
      </b:Author>
    </b:Author>
    <b:Title>aaaaaaaaaaaa</b:Title>
    <b:Year>uuuuuuu</b:Year>
    <b:City>yyyyyyyyyy</b:City>
    <b:RefOrder>15</b:RefOrder>
  </b:Source>
  <b:Source>
    <b:Tag>Kot061</b:Tag>
    <b:SourceType>Book</b:SourceType>
    <b:Guid>{0F5026A1-A75F-4CC9-8187-6D21BBD515C2}</b:Guid>
    <b:Author>
      <b:Author>
        <b:NameList>
          <b:Person>
            <b:Last>Kotler</b:Last>
            <b:First>P</b:First>
          </b:Person>
          <b:Person>
            <b:Last>Armstrong</b:Last>
            <b:First>G</b:First>
          </b:Person>
        </b:NameList>
      </b:Author>
    </b:Author>
    <b:Title>Prinsip-Prinsip Pemasaran Edisi Ke Duabelas</b:Title>
    <b:Year>2006</b:Year>
    <b:City>Jakarta</b:City>
    <b:Publisher>Erlangga</b:Publisher>
    <b:RefOrder>16</b:RefOrder>
  </b:Source>
  <b:Source>
    <b:Tag>Kot06</b:Tag>
    <b:SourceType>Book</b:SourceType>
    <b:Guid>{695BFD45-925B-4A95-BC6E-E19A45A9D9D4}</b:Guid>
    <b:Author>
      <b:Author>
        <b:NameList>
          <b:Person>
            <b:Last>Kotler</b:Last>
            <b:First>P</b:First>
          </b:Person>
          <b:Person>
            <b:Last>Armstrong</b:Last>
            <b:First>G</b:First>
          </b:Person>
        </b:NameList>
      </b:Author>
    </b:Author>
    <b:Title>Prinsip-Prinsip Pemasaran Edisi Ke Duabelas</b:Title>
    <b:Year>2006</b:Year>
    <b:City>Jakarta</b:City>
    <b:Publisher>Erlangga</b:Publisher>
    <b:RefOrder>17</b:RefOrder>
  </b:Source>
  <b:Source>
    <b:Tag>Ari061</b:Tag>
    <b:SourceType>Book</b:SourceType>
    <b:Guid>{511D43A0-ACCE-4954-B4FF-C29D9F479052}</b:Guid>
    <b:Author>
      <b:Author>
        <b:NameList>
          <b:Person>
            <b:Last>Arikunto</b:Last>
            <b:First>S</b:First>
          </b:Person>
        </b:NameList>
      </b:Author>
    </b:Author>
    <b:Title>Prosedur Penelitian Suatu Pendekatan Praktik, Ed Revisi VI </b:Title>
    <b:Year>2006</b:Year>
    <b:City>Jakarta</b:City>
    <b:Publisher>PT Rineka Cipta</b:Publisher>
    <b:RefOrder>18</b:RefOrder>
  </b:Source>
  <b:Source>
    <b:Tag>Alm041</b:Tag>
    <b:SourceType>Book</b:SourceType>
    <b:Guid>{ECC7A35C-6627-4402-8AD7-38AEF1721D11}</b:Guid>
    <b:Author>
      <b:Author>
        <b:NameList>
          <b:Person>
            <b:Last>Alma</b:Last>
            <b:First>Buchari</b:First>
          </b:Person>
        </b:NameList>
      </b:Author>
    </b:Author>
    <b:Title>Manajemen Pemasaran dan Pemasaran Jasa, Cetakan Keenam </b:Title>
    <b:Year>2004</b:Year>
    <b:City>Bandung</b:City>
    <b:Publisher>Alfabeta</b:Publisher>
    <b:RefOrder>19</b:RefOrder>
  </b:Source>
  <b:Source>
    <b:Tag>Bad151</b:Tag>
    <b:SourceType>Book</b:SourceType>
    <b:Guid>{8750F62A-FD2A-45E1-9A6D-D8C91A0D0704}</b:Guid>
    <b:Author>
      <b:Author>
        <b:NameList>
          <b:Person>
            <b:Last>Badan</b:Last>
            <b:First>Pusat</b:First>
            <b:Middle>Statistik</b:Middle>
          </b:Person>
        </b:NameList>
      </b:Author>
    </b:Author>
    <b:Title>Data Jumlah Penduduk Kota Pontianak</b:Title>
    <b:Year>2015</b:Year>
    <b:City>Pontianak</b:City>
    <b:Publisher>Badan Pusat Statistik</b:Publisher>
    <b:RefOrder>20</b:RefOrder>
  </b:Source>
  <b:Source>
    <b:Tag>Gho081</b:Tag>
    <b:SourceType>Book</b:SourceType>
    <b:Guid>{D4495F34-6CAD-4310-BBE2-46F81188009A}</b:Guid>
    <b:Author>
      <b:Author>
        <b:NameList>
          <b:Person>
            <b:Last>Ghozali</b:Last>
            <b:First>I</b:First>
          </b:Person>
        </b:NameList>
      </b:Author>
    </b:Author>
    <b:Title>Model Pemasaran Struktural Konsep dan Aplikasi dengan Ptogram AMOS 16.0 </b:Title>
    <b:Year>2008</b:Year>
    <b:City>Semarang</b:City>
    <b:Publisher>Universitas Diponegoro</b:Publisher>
    <b:RefOrder>21</b:RefOrder>
  </b:Source>
  <b:Source>
    <b:Tag>Gho121</b:Tag>
    <b:SourceType>Book</b:SourceType>
    <b:Guid>{3E8186D7-7DF7-4D21-AA80-96B2F1899987}</b:Guid>
    <b:Author>
      <b:Author>
        <b:NameList>
          <b:Person>
            <b:Last>Ghozali</b:Last>
            <b:First>I</b:First>
          </b:Person>
          <b:Person>
            <b:Last>Fuad</b:Last>
          </b:Person>
        </b:NameList>
      </b:Author>
    </b:Author>
    <b:Title>Struktural Equation Modeling Teori, Konsep dan Aplikasi dengan Program Lisrel 8.80</b:Title>
    <b:Year>20012</b:Year>
    <b:City>Semarang</b:City>
    <b:Publisher>Universitas Diponegoro</b:Publisher>
    <b:RefOrder>22</b:RefOrder>
  </b:Source>
  <b:Source>
    <b:Tag>Hai061</b:Tag>
    <b:SourceType>Book</b:SourceType>
    <b:Guid>{D39A02E2-E9D9-42EA-B90B-290441FD38C6}</b:Guid>
    <b:Author>
      <b:Author>
        <b:NameList>
          <b:Person>
            <b:Last>Hair</b:Last>
            <b:First>J</b:First>
            <b:Middle>F</b:Middle>
          </b:Person>
          <b:Person>
            <b:Last>Black</b:Last>
            <b:First>C</b:First>
            <b:Middle>W</b:Middle>
          </b:Person>
          <b:Person>
            <b:Last>Babin</b:Last>
            <b:First>J</b:First>
            <b:Middle>B</b:Middle>
          </b:Person>
          <b:Person>
            <b:Last>Anderson</b:Last>
            <b:First>et</b:First>
            <b:Middle>al</b:Middle>
          </b:Person>
        </b:NameList>
      </b:Author>
    </b:Author>
    <b:Title>Multivariate Data Analisis (Sixty ad)</b:Title>
    <b:Year>2006</b:Year>
    <b:City>New Jersey</b:City>
    <b:Publisher>Pearson Education, inc</b:Publisher>
    <b:RefOrder>23</b:RefOrder>
  </b:Source>
  <b:Source>
    <b:Tag>Kot951</b:Tag>
    <b:SourceType>Book</b:SourceType>
    <b:Guid>{0EDB1982-7BE0-42CC-B968-578CC2FB2096}</b:Guid>
    <b:Author>
      <b:Author>
        <b:NameList>
          <b:Person>
            <b:Last>Kotler</b:Last>
            <b:First>P</b:First>
          </b:Person>
        </b:NameList>
      </b:Author>
    </b:Author>
    <b:Title>Manajemen Pemasaran</b:Title>
    <b:Year>1995</b:Year>
    <b:City>Jakarta</b:City>
    <b:Publisher>Erlangga</b:Publisher>
    <b:RefOrder>24</b:RefOrder>
  </b:Source>
  <b:Source>
    <b:Tag>Kot081</b:Tag>
    <b:SourceType>Book</b:SourceType>
    <b:Guid>{DC567FB2-EDD6-41FA-AF5D-B7A11C82C742}</b:Guid>
    <b:Author>
      <b:Author>
        <b:NameList>
          <b:Person>
            <b:Last>Kotler</b:Last>
            <b:First>P</b:First>
          </b:Person>
          <b:Person>
            <b:Last>Keller</b:Last>
            <b:First>K</b:First>
            <b:Middle>L</b:Middle>
          </b:Person>
        </b:NameList>
      </b:Author>
    </b:Author>
    <b:Title>Manajeme Pemasaran, edisi Kedua Belas</b:Title>
    <b:Year>2008</b:Year>
    <b:City>Jakarta</b:City>
    <b:Publisher>Erlangga</b:Publisher>
    <b:RefOrder>25</b:RefOrder>
  </b:Source>
  <b:Source>
    <b:Tag>Kot063</b:Tag>
    <b:SourceType>Book</b:SourceType>
    <b:Guid>{D63481F1-81E0-4622-8E96-B6BE9BB26EF7}</b:Guid>
    <b:Author>
      <b:Author>
        <b:NameList>
          <b:Person>
            <b:Last>Kotler</b:Last>
            <b:First>P</b:First>
          </b:Person>
          <b:Person>
            <b:Last>Armstrong</b:Last>
            <b:First>G</b:First>
          </b:Person>
        </b:NameList>
      </b:Author>
    </b:Author>
    <b:Title>Prinsi-Prinsip Pemasaran Edisi Ke duabelas</b:Title>
    <b:Year>2006</b:Year>
    <b:City>Jakarta </b:City>
    <b:Publisher>Erlangga</b:Publisher>
    <b:RefOrder>26</b:RefOrder>
  </b:Source>
  <b:Source>
    <b:Tag>Kot013</b:Tag>
    <b:SourceType>Book</b:SourceType>
    <b:Guid>{0898451D-A037-4897-9AC0-428285333B00}</b:Guid>
    <b:Author>
      <b:Author>
        <b:NameList>
          <b:Person>
            <b:Last>Kotler</b:Last>
            <b:First>P</b:First>
          </b:Person>
          <b:Person>
            <b:Last>Gary</b:Last>
            <b:First>A</b:First>
          </b:Person>
        </b:NameList>
      </b:Author>
    </b:Author>
    <b:Title>Prinsi-Prinsip Pemasaran, Edisi Kedelapan Jilid Satu</b:Title>
    <b:Year>2001</b:Year>
    <b:City>Jakarta</b:City>
    <b:Publisher>Erlangga</b:Publisher>
    <b:RefOrder>27</b:RefOrder>
  </b:Source>
  <b:Source>
    <b:Tag>Ker03</b:Tag>
    <b:SourceType>Book</b:SourceType>
    <b:Guid>{7028AD44-8514-471D-BB45-25898F397C36}</b:Guid>
    <b:Author>
      <b:Author>
        <b:NameList>
          <b:Person>
            <b:Last>Kerlinger</b:Last>
            <b:First>F</b:First>
            <b:Middle>N</b:Middle>
          </b:Person>
        </b:NameList>
      </b:Author>
    </b:Author>
    <b:Title>Asas-asas Penelitian Behavioral (3th ed)</b:Title>
    <b:Year>2003</b:Year>
    <b:City>Yogyakarta</b:City>
    <b:Publisher>Gajah Mada Universitas Press</b:Publisher>
    <b:RefOrder>28</b:RefOrder>
  </b:Source>
  <b:Source>
    <b:Tag>Kot072</b:Tag>
    <b:SourceType>Book</b:SourceType>
    <b:Guid>{0A9BA96B-7039-4AAD-AB70-1BD21FAC0D98}</b:Guid>
    <b:Author>
      <b:Author>
        <b:NameList>
          <b:Person>
            <b:Last>Kotler</b:Last>
            <b:First>Philip</b:First>
          </b:Person>
          <b:Person>
            <b:Last>Keller</b:Last>
            <b:First>Kevin</b:First>
            <b:Middle>Lane</b:Middle>
          </b:Person>
        </b:NameList>
      </b:Author>
    </b:Author>
    <b:Title>Manajemen Pemasaran, Edisi Ke Dua Belas jilid 1. Cetakan II</b:Title>
    <b:Year>2007</b:Year>
    <b:City>Jakarta</b:City>
    <b:Publisher>PT Indeks</b:Publisher>
    <b:RefOrder>29</b:RefOrder>
  </b:Source>
  <b:Source>
    <b:Tag>Kot073</b:Tag>
    <b:SourceType>Book</b:SourceType>
    <b:Guid>{9E464E4F-B9C8-46C2-8FBB-C0557C625D4D}</b:Guid>
    <b:Author>
      <b:Author>
        <b:NameList>
          <b:Person>
            <b:Last>Kotler</b:Last>
            <b:First>Philip</b:First>
          </b:Person>
          <b:Person>
            <b:Last>Keller</b:Last>
            <b:First>Kevin</b:First>
            <b:Middle>Lane</b:Middle>
          </b:Person>
        </b:NameList>
      </b:Author>
    </b:Author>
    <b:Title>Manajemen Pemasaran, Edisi ke Dua Belas Jilid 2. Cetaka II</b:Title>
    <b:Year>2007</b:Year>
    <b:City>Jakarta</b:City>
    <b:Publisher>PT Indeks</b:Publisher>
    <b:RefOrder>30</b:RefOrder>
  </b:Source>
  <b:Source>
    <b:Tag>Mac101</b:Tag>
    <b:SourceType>Book</b:SourceType>
    <b:Guid>{D8E61C73-23E8-4902-A575-623FDA9AA370}</b:Guid>
    <b:Author>
      <b:Author>
        <b:NameList>
          <b:Person>
            <b:Last>Machfoedz</b:Last>
            <b:First>Mahmud</b:First>
          </b:Person>
        </b:NameList>
      </b:Author>
    </b:Author>
    <b:Title>Komunikasi Pemasaran Modern, Cetakan Pertama</b:Title>
    <b:Year>2010</b:Year>
    <b:City>Yogyakarta</b:City>
    <b:Publisher>Cakra Ilmu</b:Publisher>
    <b:RefOrder>31</b:RefOrder>
  </b:Source>
  <b:Source>
    <b:Tag>Mar10</b:Tag>
    <b:SourceType>Book</b:SourceType>
    <b:Guid>{1BD69B39-BAC2-4AB9-A00F-8A43F5A17E48}</b:Guid>
    <b:Author>
      <b:Author>
        <b:NameList>
          <b:Person>
            <b:Last>Margono</b:Last>
          </b:Person>
        </b:NameList>
      </b:Author>
    </b:Author>
    <b:Title>Periklanan( Komonikasi Pemasaran Terpadu), Edisi Pertama </b:Title>
    <b:Year>2010</b:Year>
    <b:City>Jakarta</b:City>
    <b:Publisher>Kencana Prenada Media Group</b:Publisher>
    <b:RefOrder>32</b:RefOrder>
  </b:Source>
  <b:Source>
    <b:Tag>Mar041</b:Tag>
    <b:SourceType>Book</b:SourceType>
    <b:Guid>{9505C579-18BE-4A39-BA98-82FB2F460AE3}</b:Guid>
    <b:Author>
      <b:Author>
        <b:NameList>
          <b:Person>
            <b:Last>Margono</b:Last>
          </b:Person>
        </b:NameList>
      </b:Author>
    </b:Author>
    <b:Title>Metodologi Penelitian Pendidikan</b:Title>
    <b:Year>2004</b:Year>
    <b:City>Jakarta</b:City>
    <b:Publisher>Rineka Cipta</b:Publisher>
    <b:RefOrder>33</b:RefOrder>
  </b:Source>
  <b:Source>
    <b:Tag>Mor101</b:Tag>
    <b:SourceType>Book</b:SourceType>
    <b:Guid>{60D1ED26-FFBB-4ACA-9389-FC8A1C6642AE}</b:Guid>
    <b:Author>
      <b:Author>
        <b:NameList>
          <b:Person>
            <b:Last>Morissan</b:Last>
            <b:First>M</b:First>
            <b:Middle>A</b:Middle>
          </b:Person>
        </b:NameList>
      </b:Author>
    </b:Author>
    <b:Title>Periklanan (Komunikasi Pemasaran Terpadu)</b:Title>
    <b:Year>2010</b:Year>
    <b:City>Jakarta </b:City>
    <b:Publisher>Kencana Prenada Media Group</b:Publisher>
    <b:RefOrder>34</b:RefOrder>
  </b:Source>
  <b:Source>
    <b:Tag>Mor141</b:Tag>
    <b:SourceType>Book</b:SourceType>
    <b:Guid>{EC11A2FE-1B3B-4918-B165-A9EBFB89BF07}</b:Guid>
    <b:Author>
      <b:Author>
        <b:NameList>
          <b:Person>
            <b:Last>Morissan</b:Last>
          </b:Person>
        </b:NameList>
      </b:Author>
    </b:Author>
    <b:Title>Metode Penelitian Survey</b:Title>
    <b:Year>2014</b:Year>
    <b:City>Jakarta</b:City>
    <b:Publisher>Kencana</b:Publisher>
    <b:RefOrder>35</b:RefOrder>
  </b:Source>
  <b:Source>
    <b:Tag>Ria131</b:Tag>
    <b:SourceType>Book</b:SourceType>
    <b:Guid>{E06AC799-77E8-474A-8DF5-8BDA92DC0EB6}</b:Guid>
    <b:Author>
      <b:Author>
        <b:NameList>
          <b:Person>
            <b:Last>Riadi</b:Last>
            <b:First>E</b:First>
          </b:Person>
        </b:NameList>
      </b:Author>
    </b:Author>
    <b:Title>Apikasi LisrelUntuk Penelitian Jalur</b:Title>
    <b:Year>2013</b:Year>
    <b:City>Yogyakarta</b:City>
    <b:Publisher>Andi</b:Publisher>
    <b:RefOrder>36</b:RefOrder>
  </b:Source>
  <b:Source>
    <b:Tag>Sug121</b:Tag>
    <b:SourceType>Book</b:SourceType>
    <b:Guid>{B90C17C8-AB30-4511-839A-D4CEE43E04EE}</b:Guid>
    <b:Author>
      <b:Author>
        <b:NameList>
          <b:Person>
            <b:Last>Sugiono</b:Last>
          </b:Person>
        </b:NameList>
      </b:Author>
    </b:Author>
    <b:Title>Memahami Penelitian Kualitatif</b:Title>
    <b:Year>2012</b:Year>
    <b:City>Bandung</b:City>
    <b:Publisher>Alfabeta</b:Publisher>
    <b:RefOrder>37</b:RefOrder>
  </b:Source>
  <b:Source>
    <b:Tag>Sug14</b:Tag>
    <b:SourceType>Book</b:SourceType>
    <b:Guid>{A94AD3D2-CCB6-4B1C-9EBB-61A47C85ABA2}</b:Guid>
    <b:Author>
      <b:Author>
        <b:NameList>
          <b:Person>
            <b:Last>Sugiyono</b:Last>
            <b:First>P</b:First>
            <b:Middle>D</b:Middle>
          </b:Person>
        </b:NameList>
      </b:Author>
    </b:Author>
    <b:Title>Metode Penelitian Kuantitatif Kualitatif dan R&amp;D</b:Title>
    <b:Year>2014</b:Year>
    <b:City>Bandung </b:City>
    <b:Publisher>Alfabeta</b:Publisher>
    <b:RefOrder>38</b:RefOrder>
  </b:Source>
  <b:Source>
    <b:Tag>Sug131</b:Tag>
    <b:SourceType>Book</b:SourceType>
    <b:Guid>{8722895F-5E01-44D9-AAB2-8F7E1FE037F3}</b:Guid>
    <b:Author>
      <b:Author>
        <b:NameList>
          <b:Person>
            <b:Last>Sugiyono</b:Last>
          </b:Person>
        </b:NameList>
      </b:Author>
    </b:Author>
    <b:Title>Metode Penelitian Kuantitatif, Kualitatif, R&amp;D</b:Title>
    <b:Year>2013</b:Year>
    <b:City>Bandung</b:City>
    <b:Publisher>Alfabeta</b:Publisher>
    <b:RefOrder>39</b:RefOrder>
  </b:Source>
  <b:Source>
    <b:Tag>Sit101</b:Tag>
    <b:SourceType>JournalArticle</b:SourceType>
    <b:Guid>{04F9714B-989B-402A-8F9C-A1F390163787}</b:Guid>
    <b:Author>
      <b:Author>
        <b:NameList>
          <b:Person>
            <b:Last>Sitepu</b:Last>
            <b:First>R</b:First>
            <b:Middle>K K</b:Middle>
          </b:Person>
        </b:NameList>
      </b:Author>
    </b:Author>
    <b:Title>Dampak Keberadaan Pasar Modern Terhadap Kinerja Ekonomi Regional</b:Title>
    <b:Year>2010</b:Year>
    <b:JournalName>Jurnal Fakultas Pertanian Universitas Islam Sumatare Utara-MedanQE joernal </b:JournalName>
    <b:Pages>VOL.01-04</b:Pages>
    <b:RefOrder>40</b:RefOrder>
  </b:Source>
  <b:Source>
    <b:Tag>Sim041</b:Tag>
    <b:SourceType>Book</b:SourceType>
    <b:Guid>{4640912D-2DDD-4FF6-A422-A0E9C9BEDE2B}</b:Guid>
    <b:Author>
      <b:Author>
        <b:NameList>
          <b:Person>
            <b:Last>Simamora</b:Last>
            <b:First>B</b:First>
          </b:Person>
        </b:NameList>
      </b:Author>
    </b:Author>
    <b:Title>Panduan Riset Perilaku Konsumen</b:Title>
    <b:Year>2004</b:Year>
    <b:City>Jakarta</b:City>
    <b:Publisher>PT Gramedia Pustaka Utama</b:Publisher>
    <b:RefOrder>41</b:RefOrder>
  </b:Source>
  <b:Source>
    <b:Tag>Sch00</b:Tag>
    <b:SourceType>Book</b:SourceType>
    <b:Guid>{B8544C17-C33B-4CF5-8FFE-8DDB686CE2B1}</b:Guid>
    <b:Author>
      <b:Author>
        <b:NameList>
          <b:Person>
            <b:Last>Schiffman</b:Last>
          </b:Person>
          <b:Person>
            <b:Last>Leon</b:Last>
            <b:First>G</b:First>
          </b:Person>
          <b:Person>
            <b:Last>Leslie</b:Last>
            <b:First>Lazar</b:First>
            <b:Middle>Kanuk</b:Middle>
          </b:Person>
        </b:NameList>
      </b:Author>
    </b:Author>
    <b:Title>Consumer Behavior, Edisi Tujuh</b:Title>
    <b:Year>2000</b:Year>
    <b:City>New Jersey</b:City>
    <b:Publisher>Prentice-Hall</b:Publisher>
    <b:RefOrder>42</b:RefOrder>
  </b:Source>
  <b:Source>
    <b:Tag>Tji081</b:Tag>
    <b:SourceType>Book</b:SourceType>
    <b:Guid>{F199D10E-5762-478F-9814-BA7AE0E9ABC1}</b:Guid>
    <b:Author>
      <b:Author>
        <b:NameList>
          <b:Person>
            <b:Last>Tjiptono</b:Last>
            <b:First>F</b:First>
          </b:Person>
        </b:NameList>
      </b:Author>
    </b:Author>
    <b:Title>Strategi Pemasaran </b:Title>
    <b:Year>2008</b:Year>
    <b:City>Yogyakarta</b:City>
    <b:Publisher>Andi Offset</b:Publisher>
    <b:RefOrder>43</b:RefOrder>
  </b:Source>
  <b:Source>
    <b:Tag>fan04</b:Tag>
    <b:SourceType>Book</b:SourceType>
    <b:Guid>{8339FFAF-655E-4FC7-BDB7-79BB5B2E7F52}</b:Guid>
    <b:Author>
      <b:Author>
        <b:NameList>
          <b:Person>
            <b:Last>fandy</b:Last>
            <b:First>Tjiptono</b:First>
          </b:Person>
        </b:NameList>
      </b:Author>
    </b:Author>
    <b:Title>Manajemen Jasa,Edisi Pertama</b:Title>
    <b:Year>2004</b:Year>
    <b:City>Yogyakarta</b:City>
    <b:Publisher>Andi Offset</b:Publisher>
    <b:RefOrder>44</b:RefOrder>
  </b:Source>
  <b:Source>
    <b:Tag>Kot014</b:Tag>
    <b:SourceType>Book</b:SourceType>
    <b:Guid>{3DE55FA5-FF73-419B-8835-F3A8E9F2D3B4}</b:Guid>
    <b:Author>
      <b:Author>
        <b:NameList>
          <b:Person>
            <b:Last>Kotler</b:Last>
            <b:First>P</b:First>
          </b:Person>
          <b:Person>
            <b:Last>Gary</b:Last>
            <b:First>A</b:First>
          </b:Person>
        </b:NameList>
      </b:Author>
    </b:Author>
    <b:Title>Prinsip-Prinsip Pemasaran, EdisiKedelapan Jilid Satu</b:Title>
    <b:Year>2001</b:Year>
    <b:City>Jakarta</b:City>
    <b:Publisher>Erlangga</b:Publisher>
    <b:RefOrder>45</b:RefOrder>
  </b:Source>
  <b:Source>
    <b:Tag>Wij081</b:Tag>
    <b:SourceType>Book</b:SourceType>
    <b:Guid>{A0C95005-C204-4976-AB04-393305B1128C}</b:Guid>
    <b:Author>
      <b:Author>
        <b:NameList>
          <b:Person>
            <b:Last>Wijanto</b:Last>
            <b:First>S</b:First>
            <b:Middle>H</b:Middle>
          </b:Person>
        </b:NameList>
      </b:Author>
    </b:Author>
    <b:Title>Struktural Equation Modeling dengan Lisrel 8.8</b:Title>
    <b:Year>2008</b:Year>
    <b:City>Yogyakarta</b:City>
    <b:Publisher>Graha Ilmu</b:Publisher>
    <b:RefOrder>46</b:RefOrder>
  </b:Source>
  <b:Source>
    <b:Tag>Wal001</b:Tag>
    <b:SourceType>Book</b:SourceType>
    <b:Guid>{54BC0D19-CB3E-4989-A3C8-9CD65F997966}</b:Guid>
    <b:Author>
      <b:Author>
        <b:NameList>
          <b:Person>
            <b:Last>Walker</b:Last>
          </b:Person>
          <b:Person>
            <b:Last>Boyd</b:Last>
          </b:Person>
          <b:Person>
            <b:Last>Larreche</b:Last>
          </b:Person>
        </b:NameList>
      </b:Author>
    </b:Author>
    <b:Title>Manajemen Pemasaran (Suatu Pendekatan Strategi dan Orientasi Global), Edisi ke Dua Jilid 1</b:Title>
    <b:Year>2000</b:Year>
    <b:City>Jakarta</b:City>
    <b:Publisher>Erlangga</b:Publisher>
    <b:RefOrder>47</b:RefOrder>
  </b:Source>
  <b:Source>
    <b:Tag>Yuw072</b:Tag>
    <b:SourceType>Book</b:SourceType>
    <b:Guid>{243D9534-5E67-4FA9-88BF-FA629349B69E}</b:Guid>
    <b:Author>
      <b:Author>
        <b:NameList>
          <b:Person>
            <b:Last>Yuwono</b:Last>
            <b:First>S</b:First>
          </b:Person>
        </b:NameList>
      </b:Author>
    </b:Author>
    <b:Title>Manajemen Pemasaran: Studi Kasus Indonesia</b:Title>
    <b:Year>2007</b:Year>
    <b:City>Jakarta</b:City>
    <b:Publisher>PPM</b:Publisher>
    <b:RefOrder>48</b:RefOrder>
  </b:Source>
  <b:Source>
    <b:Tag>Yam091</b:Tag>
    <b:SourceType>Book</b:SourceType>
    <b:Guid>{01538310-3E08-4D9E-A318-26144438B50E}</b:Guid>
    <b:Author>
      <b:Author>
        <b:NameList>
          <b:Person>
            <b:Last>Yamin</b:Last>
            <b:First>S</b:First>
          </b:Person>
          <b:Person>
            <b:Last>Kurniawan</b:Last>
            <b:First>H</b:First>
          </b:Person>
        </b:NameList>
      </b:Author>
    </b:Author>
    <b:Title>Structural Equation Modeling Belajar Lebih Mudah Teknik Analisis Data Kuesioner dengan Lisrel-PLS</b:Title>
    <b:Year>2009</b:Year>
    <b:City>Jakarta</b:City>
    <b:Publisher>Salemba Infotek</b:Publisher>
    <b:RefOrder>49</b:RefOrder>
  </b:Source>
  <b:Source>
    <b:Tag>Fan07</b:Tag>
    <b:SourceType>Book</b:SourceType>
    <b:Guid>{5172332E-D434-41B8-9EB0-D07D4899303E}</b:Guid>
    <b:Author>
      <b:Author>
        <b:NameList>
          <b:Person>
            <b:Last>Fandy</b:Last>
            <b:First>Tjiptono</b:First>
          </b:Person>
        </b:NameList>
      </b:Author>
    </b:Author>
    <b:Title>Strategi Pemasaran, Edisi ke Dua </b:Title>
    <b:Year>2007</b:Year>
    <b:City>Yogyakarta</b:City>
    <b:Publisher>Andi</b:Publisher>
    <b:RefOrder>50</b:RefOrder>
  </b:Source>
  <b:Source>
    <b:Tag>Dar11</b:Tag>
    <b:SourceType>Book</b:SourceType>
    <b:Guid>{AA92225F-35CE-47CE-A3C2-798246253A98}</b:Guid>
    <b:Author>
      <b:Author>
        <b:NameList>
          <b:Person>
            <b:Last>Daryanto</b:Last>
          </b:Person>
        </b:NameList>
      </b:Author>
    </b:Author>
    <b:Title>Sari Kuliah Manajemen Pemasaran</b:Title>
    <b:Year>2011</b:Year>
    <b:City>Bandung</b:City>
    <b:Publisher>PT Sarana Tutorial Nurani Sejahtera</b:Publisher>
    <b:RefOrder>51</b:RefOrder>
  </b:Source>
  <b:Source>
    <b:Tag>Swa00</b:Tag>
    <b:SourceType>Book</b:SourceType>
    <b:Guid>{55849648-6C4E-45B7-A157-4171E2B4F199}</b:Guid>
    <b:Author>
      <b:Author>
        <b:NameList>
          <b:Person>
            <b:Last>Swasta</b:Last>
          </b:Person>
          <b:Person>
            <b:Last>Basu</b:Last>
          </b:Person>
          <b:Person>
            <b:Last>T</b:Last>
            <b:First>Hani</b:First>
            <b:Middle>Handoko</b:Middle>
          </b:Person>
        </b:NameList>
      </b:Author>
    </b:Author>
    <b:Title>Manajemen Pemasaran: analisa dan Perilaku Konsumen </b:Title>
    <b:Year>2000</b:Year>
    <b:City>Yogyakarta</b:City>
    <b:Publisher>BPFE</b:Publisher>
    <b:RefOrder>52</b:RefOrder>
  </b:Source>
  <b:Source>
    <b:Tag>Sum03</b:Tag>
    <b:SourceType>Book</b:SourceType>
    <b:Guid>{B65DBA10-3770-4AD8-8CB2-FF0B7794C5B6}</b:Guid>
    <b:Author>
      <b:Author>
        <b:NameList>
          <b:Person>
            <b:Last>Sumarwan</b:Last>
            <b:First>Ujang</b:First>
          </b:Person>
        </b:NameList>
      </b:Author>
    </b:Author>
    <b:Title>Perilaku Konsumen</b:Title>
    <b:Year>2003</b:Year>
    <b:City>Jakarta</b:City>
    <b:Publisher>Ghalia Indonesia</b:Publisher>
    <b:RefOrder>53</b:RefOrder>
  </b:Source>
  <b:Source>
    <b:Tag>Bas02</b:Tag>
    <b:SourceType>Book</b:SourceType>
    <b:Guid>{F757B1ED-4E3F-4F02-B0C5-FED88E6A81C2}</b:Guid>
    <b:Author>
      <b:Author>
        <b:NameList>
          <b:Person>
            <b:Last>Basu</b:Last>
            <b:First>Swastha</b:First>
          </b:Person>
        </b:NameList>
      </b:Author>
    </b:Author>
    <b:Title>Manajemen Pemasaran, Edisi Kedua.Cetakan Kedelapan</b:Title>
    <b:Year>2002</b:Year>
    <b:City>Jakarta</b:City>
    <b:Publisher> Liberty</b:Publisher>
    <b:RefOrder>54</b:RefOrder>
  </b:Source>
  <b:Source>
    <b:Tag>Fer00</b:Tag>
    <b:SourceType>Book</b:SourceType>
    <b:Guid>{C4D8D274-01B3-4AE3-BB2F-13D64EB27F72}</b:Guid>
    <b:Author>
      <b:Author>
        <b:NameList>
          <b:Person>
            <b:Last>Ferdinand</b:Last>
            <b:First>Augusty</b:First>
          </b:Person>
        </b:NameList>
      </b:Author>
    </b:Author>
    <b:Title>Structural Equation Modeling dalam Penelitian Manajemen</b:Title>
    <b:Year>2000</b:Year>
    <b:City>Semarang</b:City>
    <b:Publisher>BP Universitas Diponegoro</b:Publisher>
    <b:RefOrder>55</b:RefOrder>
  </b:Source>
  <b:Source>
    <b:Tag>Bas01</b:Tag>
    <b:SourceType>Book</b:SourceType>
    <b:Guid>{0CCF119E-9380-46D6-8659-4C5001614D3E}</b:Guid>
    <b:Author>
      <b:Author>
        <b:NameList>
          <b:Person>
            <b:Last>Basu</b:Last>
            <b:First>Swastha</b:First>
          </b:Person>
          <b:Person>
            <b:Last>Irawan</b:Last>
          </b:Person>
        </b:NameList>
      </b:Author>
    </b:Author>
    <b:Title>Manajemen Pemasaran Modern </b:Title>
    <b:Year>2001</b:Year>
    <b:City>Yogyakarta</b:City>
    <b:Publisher>Liberty</b:Publisher>
    <b:RefOrder>56</b:RefOrder>
  </b:Source>
  <b:Source>
    <b:Tag>Kot074</b:Tag>
    <b:SourceType>Book</b:SourceType>
    <b:Guid>{2A370D59-5D9A-450A-B347-FB61406ABCF0}</b:Guid>
    <b:Author>
      <b:Author>
        <b:NameList>
          <b:Person>
            <b:Last>Kotler</b:Last>
          </b:Person>
          <b:Person>
            <b:Last>Keller</b:Last>
          </b:Person>
        </b:NameList>
      </b:Author>
    </b:Author>
    <b:Title>Manajemen Pemasaran, Edisi 12 Jilid 1</b:Title>
    <b:Year>2007</b:Year>
    <b:City>Jakarta</b:City>
    <b:Publisher>Indeks</b:Publisher>
    <b:RefOrder>57</b:RefOrder>
  </b:Source>
  <b:Source>
    <b:Tag>Ram06</b:Tag>
    <b:SourceType>Book</b:SourceType>
    <b:Guid>{EFACF006-437B-48EE-9634-E7D5F61ED4DE}</b:Guid>
    <b:Author>
      <b:Author>
        <b:NameList>
          <b:Person>
            <b:Last>Rambat</b:Last>
            <b:First>Lupiyoadi</b:First>
          </b:Person>
          <b:Person>
            <b:Last>A</b:Last>
            <b:First>Hamdani</b:First>
          </b:Person>
        </b:NameList>
      </b:Author>
    </b:Author>
    <b:Title>Manajemen Pemasaran Jasa, Edisi Kedua</b:Title>
    <b:Year>2006</b:Year>
    <b:City>Jakarta</b:City>
    <b:Publisher>Salemba Empat</b:Publisher>
    <b:RefOrder>58</b:RefOrder>
  </b:Source>
  <b:Source>
    <b:Tag>Hen00</b:Tag>
    <b:SourceType>Book</b:SourceType>
    <b:Guid>{0D229A3B-60D2-48EE-9C43-F352530A3B4C}</b:Guid>
    <b:Author>
      <b:Author>
        <b:NameList>
          <b:Person>
            <b:Last>Henry</b:Last>
            <b:First>Simanora</b:First>
          </b:Person>
        </b:NameList>
      </b:Author>
    </b:Author>
    <b:Title>Akutansi Basis Pengambilan Keputusan Bisnis</b:Title>
    <b:Year>2000</b:Year>
    <b:City>Jakarta</b:City>
    <b:Publisher>Salemba Empat</b:Publisher>
    <b:RefOrder>59</b:RefOrder>
  </b:Source>
  <b:Source>
    <b:Tag>Bas03</b:Tag>
    <b:SourceType>Book</b:SourceType>
    <b:Guid>{BF4D07E1-4D9E-4009-B8D9-D9147AAD8CB8}</b:Guid>
    <b:Author>
      <b:Author>
        <b:NameList>
          <b:Person>
            <b:Last>Basu</b:Last>
            <b:First>Swastha</b:First>
          </b:Person>
        </b:NameList>
      </b:Author>
    </b:Author>
    <b:Title>Manajemen Pemasaran Global</b:Title>
    <b:Year>2003</b:Year>
    <b:City>Jakarta</b:City>
    <b:Publisher>PT Indeks Gramedia</b:Publisher>
    <b:RefOrder>60</b:RefOrder>
  </b:Source>
  <b:Source>
    <b:Tag>Bas96</b:Tag>
    <b:SourceType>Book</b:SourceType>
    <b:Guid>{2549F74E-06A8-4DC9-8D3C-0E8A3AC96CD2}</b:Guid>
    <b:Author>
      <b:Author>
        <b:NameList>
          <b:Person>
            <b:Last>Basu</b:Last>
            <b:First>Swastha</b:First>
          </b:Person>
        </b:NameList>
      </b:Author>
    </b:Author>
    <b:Title>Azas-Azas Marketing, Edisi 3</b:Title>
    <b:Year>1996</b:Year>
    <b:City>Yogyakarta</b:City>
    <b:Publisher>Liberty</b:Publisher>
    <b:RefOrder>61</b:RefOrder>
  </b:Source>
  <b:Source>
    <b:Tag>War03</b:Tag>
    <b:SourceType>Book</b:SourceType>
    <b:Guid>{6018D10F-DF8A-4163-99B3-F8C2C868FF54}</b:Guid>
    <b:Author>
      <b:Author>
        <b:NameList>
          <b:Person>
            <b:Last>Warren J</b:Last>
            <b:First>Keegan</b:First>
          </b:Person>
        </b:NameList>
      </b:Author>
    </b:Author>
    <b:Title>Manajemen Pemasaran Global</b:Title>
    <b:Year>2003</b:Year>
    <b:City>Jakarta</b:City>
    <b:Publisher>PT Indeks Gramedia </b:Publisher>
    <b:RefOrder>62</b:RefOrder>
  </b:Source>
  <b:Source>
    <b:Tag>san10</b:Tag>
    <b:SourceType>Book</b:SourceType>
    <b:Guid>{38830170-D655-46FA-85FA-B3FCDA1B270C}</b:Guid>
    <b:Author>
      <b:Author>
        <b:NameList>
          <b:Person>
            <b:Last>santoso</b:Last>
            <b:First>singgih</b:First>
          </b:Person>
        </b:NameList>
      </b:Author>
    </b:Author>
    <b:Title>Panduan Lengkap Menguasai Statistik dengan SPSS 17</b:Title>
    <b:Year>2010</b:Year>
    <b:City>Jakarta</b:City>
    <b:Publisher>PT Elex Media Komputindo</b:Publisher>
    <b:RefOrder>63</b:RefOrder>
  </b:Source>
  <b:Source>
    <b:Tag>Byr10</b:Tag>
    <b:SourceType>Book</b:SourceType>
    <b:Guid>{54502CC6-A9A1-4EAA-ADA6-BE0B764D0189}</b:Guid>
    <b:Author>
      <b:Author>
        <b:NameList>
          <b:Person>
            <b:Last>Byrne</b:Last>
            <b:First>Barbara</b:First>
            <b:Middle>M</b:Middle>
          </b:Person>
        </b:NameList>
      </b:Author>
    </b:Author>
    <b:Title>Structural Equation Modeling With AMOS: Basic Concepts, Applications, and Programing, 2nd ed</b:Title>
    <b:Year>2010</b:Year>
    <b:City>New York</b:City>
    <b:Publisher>Routledge Taylor &amp; Francis Group</b:Publisher>
    <b:RefOrder>64</b:RefOrder>
  </b:Source>
  <b:Source>
    <b:Tag>Sug09</b:Tag>
    <b:SourceType>Book</b:SourceType>
    <b:Guid>{B159A89F-658C-468D-B427-2329A70ED30F}</b:Guid>
    <b:Author>
      <b:Author>
        <b:NameList>
          <b:Person>
            <b:Last>Sugiyono</b:Last>
          </b:Person>
        </b:NameList>
      </b:Author>
    </b:Author>
    <b:Title>Metode Penelitian Bisnis (Pendekatan Kuantitatif, Kualitatif, dan R&amp;D)</b:Title>
    <b:Year>2009</b:Year>
    <b:City>Bandung</b:City>
    <b:Publisher>Alfabeta</b:Publisher>
    <b:RefOrder>65</b:RefOrder>
  </b:Source>
  <b:Source>
    <b:Tag>ros15</b:Tag>
    <b:SourceType>JournalArticle</b:SourceType>
    <b:Guid>{C5A1AD1E-E239-4F5C-B153-E2B3EFA0B638}</b:Guid>
    <b:Title>PENGARUH KUALITAS PRODUK, HARGA, PROMOSI, DAN LOKASI TERHADAP KEPUTUSAN PEMBELIAN PRODUK SUSUBONEETO DI KOTA KEDIRI</b:Title>
    <b:Year>2015</b:Year>
    <b:Author>
      <b:Author>
        <b:NameList>
          <b:Person>
            <b:Last>rosalia</b:Last>
            <b:Middle>pramista</b:Middle>
            <b:First>silvia </b:First>
          </b:Person>
        </b:NameList>
      </b:Author>
    </b:Author>
    <b:RefOrder>66</b:RefOrder>
  </b:Source>
  <b:Source>
    <b:Tag>DAM09</b:Tag>
    <b:SourceType>Report</b:SourceType>
    <b:Guid>{F13C1B60-991C-48E0-BB94-3F4987E5538E}</b:Guid>
    <b:Title>ANALISIS FAKTOR MARKETING MIX TERHADAP KEPUTUSAN PEMBELIAN MINYAK GORENG PADA PASAR SWALAYAN DIKOTA SURAKARTA</b:Title>
    <b:Year>2009</b:Year>
    <b:City>SURAKARTA</b:City>
    <b:Author>
      <b:Author>
        <b:NameList>
          <b:Person>
            <b:Last>DAMAYANTI</b:Last>
            <b:First>ANDRYANA</b:First>
          </b:Person>
        </b:NameList>
      </b:Author>
    </b:Author>
    <b:RefOrder>67</b:RefOrder>
  </b:Source>
  <b:Source>
    <b:Tag>San161</b:Tag>
    <b:SourceType>Report</b:SourceType>
    <b:Guid>{F50249B2-7908-415D-A0EC-3FD5621AEE9C}</b:Guid>
    <b:Title>PENGARUH FAKTOR PRODUK, HARGA, PROMOSI, DAN DISTRIBUSI terhadap keputusan pembelianbakpia dikota yogyakarta</b:Title>
    <b:Year>2016</b:Year>
    <b:Publisher>program studiTeknik boga fakultas teknik</b:Publisher>
    <b:City>yogyakarta</b:City>
    <b:Author>
      <b:Author>
        <b:NameList>
          <b:Person>
            <b:Last>Santika</b:Last>
            <b:Middle>Hikma </b:Middle>
            <b:First>Rinta</b:First>
          </b:Person>
        </b:NameList>
      </b:Author>
    </b:Author>
    <b:RefOrder>68</b:RefOrder>
  </b:Source>
</b:Sources>
</file>

<file path=customXml/itemProps1.xml><?xml version="1.0" encoding="utf-8"?>
<ds:datastoreItem xmlns:ds="http://schemas.openxmlformats.org/officeDocument/2006/customXml" ds:itemID="{A523531C-5FD4-44FD-8361-7634D09E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3468</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asus</cp:lastModifiedBy>
  <cp:revision>51</cp:revision>
  <dcterms:created xsi:type="dcterms:W3CDTF">2018-03-13T06:23:00Z</dcterms:created>
  <dcterms:modified xsi:type="dcterms:W3CDTF">2018-08-30T16:51:00Z</dcterms:modified>
</cp:coreProperties>
</file>