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0E" w:rsidRPr="004A6296" w:rsidRDefault="00EE5F0E" w:rsidP="00EE5F0E">
      <w:pPr>
        <w:spacing w:after="240"/>
        <w:jc w:val="center"/>
        <w:rPr>
          <w:b/>
          <w:lang w:val="id-ID"/>
        </w:rPr>
      </w:pPr>
      <w:r w:rsidRPr="004A6296">
        <w:rPr>
          <w:b/>
        </w:rPr>
        <w:t xml:space="preserve">PENGARUH KOMPOS LIMBAH TALAS TERHADAP PERTUMBUHAN DAN HASIL TANAMAN MELON </w:t>
      </w:r>
      <w:r w:rsidRPr="004A6296">
        <w:rPr>
          <w:b/>
          <w:i/>
        </w:rPr>
        <w:t xml:space="preserve"> </w:t>
      </w:r>
      <w:r w:rsidRPr="004A6296">
        <w:rPr>
          <w:b/>
        </w:rPr>
        <w:t>PADA TANAH ALLUVIAL</w:t>
      </w:r>
    </w:p>
    <w:p w:rsidR="00B21597" w:rsidRPr="004A6296" w:rsidRDefault="00B21597" w:rsidP="00B21597">
      <w:pPr>
        <w:spacing w:after="240"/>
        <w:jc w:val="center"/>
        <w:rPr>
          <w:rStyle w:val="hps"/>
          <w:b/>
          <w:lang w:val="id-ID"/>
        </w:rPr>
      </w:pPr>
      <w:r w:rsidRPr="004A6296">
        <w:rPr>
          <w:rStyle w:val="hps"/>
          <w:b/>
        </w:rPr>
        <w:t>EFFECT OF</w:t>
      </w:r>
      <w:r w:rsidRPr="004A6296">
        <w:rPr>
          <w:b/>
        </w:rPr>
        <w:t xml:space="preserve"> </w:t>
      </w:r>
      <w:r w:rsidR="002E0D33" w:rsidRPr="004A6296">
        <w:rPr>
          <w:rStyle w:val="hps"/>
          <w:b/>
          <w:lang w:val="id-ID"/>
        </w:rPr>
        <w:t xml:space="preserve">TARO </w:t>
      </w:r>
      <w:r w:rsidR="00C532DE">
        <w:rPr>
          <w:rStyle w:val="hps"/>
          <w:b/>
          <w:lang w:val="id-ID"/>
        </w:rPr>
        <w:t xml:space="preserve">WASTE </w:t>
      </w:r>
      <w:r w:rsidRPr="004A6296">
        <w:rPr>
          <w:rStyle w:val="hps"/>
          <w:b/>
        </w:rPr>
        <w:t>COMPOST</w:t>
      </w:r>
      <w:r w:rsidR="00C532DE">
        <w:rPr>
          <w:b/>
          <w:lang w:val="id-ID"/>
        </w:rPr>
        <w:t xml:space="preserve"> </w:t>
      </w:r>
      <w:r w:rsidR="002E0D33" w:rsidRPr="004A6296">
        <w:rPr>
          <w:rStyle w:val="hps"/>
          <w:b/>
          <w:lang w:val="id-ID"/>
        </w:rPr>
        <w:t xml:space="preserve">FOR </w:t>
      </w:r>
      <w:r w:rsidRPr="004A6296">
        <w:rPr>
          <w:rStyle w:val="hps"/>
          <w:b/>
        </w:rPr>
        <w:t>GROWTH</w:t>
      </w:r>
      <w:r w:rsidRPr="004A6296">
        <w:rPr>
          <w:b/>
        </w:rPr>
        <w:t xml:space="preserve"> </w:t>
      </w:r>
      <w:r w:rsidRPr="004A6296">
        <w:rPr>
          <w:rStyle w:val="hps"/>
          <w:b/>
        </w:rPr>
        <w:t>AND</w:t>
      </w:r>
      <w:r w:rsidRPr="004A6296">
        <w:rPr>
          <w:b/>
        </w:rPr>
        <w:t xml:space="preserve"> </w:t>
      </w:r>
      <w:r w:rsidR="00C532DE">
        <w:rPr>
          <w:rStyle w:val="hps"/>
          <w:b/>
          <w:lang w:val="id-ID"/>
        </w:rPr>
        <w:t>YIELD</w:t>
      </w:r>
      <w:r w:rsidRPr="004A6296">
        <w:rPr>
          <w:b/>
        </w:rPr>
        <w:t xml:space="preserve"> </w:t>
      </w:r>
      <w:r w:rsidR="002E0D33" w:rsidRPr="004A6296">
        <w:rPr>
          <w:b/>
          <w:lang w:val="id-ID"/>
        </w:rPr>
        <w:t xml:space="preserve">OF </w:t>
      </w:r>
      <w:r w:rsidRPr="004A6296">
        <w:rPr>
          <w:rStyle w:val="hps"/>
          <w:b/>
        </w:rPr>
        <w:t>MELON</w:t>
      </w:r>
      <w:r w:rsidRPr="004A6296">
        <w:rPr>
          <w:b/>
        </w:rPr>
        <w:t xml:space="preserve"> </w:t>
      </w:r>
      <w:r w:rsidRPr="004A6296">
        <w:rPr>
          <w:rStyle w:val="hps"/>
          <w:b/>
        </w:rPr>
        <w:t>ON</w:t>
      </w:r>
      <w:r w:rsidRPr="004A6296">
        <w:rPr>
          <w:b/>
        </w:rPr>
        <w:t xml:space="preserve"> </w:t>
      </w:r>
      <w:r w:rsidRPr="004A6296">
        <w:rPr>
          <w:rStyle w:val="hps"/>
          <w:b/>
          <w:lang w:val="id-ID"/>
        </w:rPr>
        <w:t>ALLUVIAL</w:t>
      </w:r>
      <w:r w:rsidR="002E0D33" w:rsidRPr="004A6296">
        <w:rPr>
          <w:rStyle w:val="hps"/>
          <w:b/>
          <w:lang w:val="id-ID"/>
        </w:rPr>
        <w:t xml:space="preserve"> SOIL</w:t>
      </w:r>
    </w:p>
    <w:p w:rsidR="00B21597" w:rsidRPr="004A6296" w:rsidRDefault="00B21597" w:rsidP="00B21597">
      <w:pPr>
        <w:jc w:val="center"/>
        <w:rPr>
          <w:b/>
          <w:lang w:val="id-ID"/>
        </w:rPr>
      </w:pPr>
      <w:r w:rsidRPr="004A6296">
        <w:rPr>
          <w:b/>
          <w:lang w:val="id-ID"/>
        </w:rPr>
        <w:t xml:space="preserve">Wiji Lestari </w:t>
      </w:r>
      <w:r w:rsidRPr="004A6296">
        <w:rPr>
          <w:b/>
          <w:vertAlign w:val="superscript"/>
          <w:lang w:val="id-ID"/>
        </w:rPr>
        <w:t>1),</w:t>
      </w:r>
      <w:r w:rsidRPr="004A6296">
        <w:rPr>
          <w:b/>
          <w:lang w:val="id-ID"/>
        </w:rPr>
        <w:t xml:space="preserve"> Achmad Mulyadi Sirojul </w:t>
      </w:r>
      <w:r w:rsidRPr="004A6296">
        <w:rPr>
          <w:b/>
          <w:vertAlign w:val="superscript"/>
          <w:lang w:val="id-ID"/>
        </w:rPr>
        <w:t>2),</w:t>
      </w:r>
      <w:r w:rsidRPr="004A6296">
        <w:rPr>
          <w:b/>
          <w:lang w:val="id-ID"/>
        </w:rPr>
        <w:t xml:space="preserve"> Asnawati </w:t>
      </w:r>
      <w:r w:rsidRPr="004A6296">
        <w:rPr>
          <w:b/>
          <w:vertAlign w:val="superscript"/>
          <w:lang w:val="id-ID"/>
        </w:rPr>
        <w:t>2)</w:t>
      </w:r>
    </w:p>
    <w:p w:rsidR="00B21597" w:rsidRPr="004A6296" w:rsidRDefault="00B21597" w:rsidP="00B21597">
      <w:pPr>
        <w:jc w:val="center"/>
        <w:rPr>
          <w:lang w:val="id-ID"/>
        </w:rPr>
      </w:pPr>
      <w:r w:rsidRPr="004A6296">
        <w:rPr>
          <w:vertAlign w:val="superscript"/>
          <w:lang w:val="id-ID"/>
        </w:rPr>
        <w:t>1)</w:t>
      </w:r>
      <w:r w:rsidRPr="004A6296">
        <w:rPr>
          <w:lang w:val="id-ID"/>
        </w:rPr>
        <w:t xml:space="preserve">Mahasiswa Agronomi, </w:t>
      </w:r>
      <w:r w:rsidRPr="004A6296">
        <w:rPr>
          <w:vertAlign w:val="superscript"/>
          <w:lang w:val="id-ID"/>
        </w:rPr>
        <w:t>2)</w:t>
      </w:r>
      <w:r w:rsidRPr="004A6296">
        <w:rPr>
          <w:lang w:val="id-ID"/>
        </w:rPr>
        <w:t>Staf Pengajar Jurusan Agronomi Fakultas Pertanian</w:t>
      </w:r>
    </w:p>
    <w:p w:rsidR="00B21597" w:rsidRPr="004A6296" w:rsidRDefault="00B21597" w:rsidP="00B21597">
      <w:pPr>
        <w:jc w:val="center"/>
        <w:rPr>
          <w:lang w:val="id-ID"/>
        </w:rPr>
      </w:pPr>
      <w:r w:rsidRPr="004A6296">
        <w:rPr>
          <w:lang w:val="id-ID"/>
        </w:rPr>
        <w:t>Universitas Tanjungpura</w:t>
      </w:r>
    </w:p>
    <w:p w:rsidR="00B21597" w:rsidRPr="004A6296" w:rsidRDefault="00B21597" w:rsidP="00B21597">
      <w:pPr>
        <w:jc w:val="center"/>
        <w:rPr>
          <w:rStyle w:val="hps"/>
          <w:lang w:val="id-ID"/>
        </w:rPr>
      </w:pPr>
    </w:p>
    <w:p w:rsidR="00B21597" w:rsidRPr="004A6296" w:rsidRDefault="00B21597" w:rsidP="00B21597">
      <w:pPr>
        <w:jc w:val="center"/>
        <w:rPr>
          <w:b/>
          <w:lang w:val="id-ID"/>
        </w:rPr>
      </w:pPr>
      <w:r w:rsidRPr="004A6296">
        <w:rPr>
          <w:rStyle w:val="hps"/>
        </w:rPr>
        <w:t>ABSTRACT</w:t>
      </w:r>
    </w:p>
    <w:p w:rsidR="00B21597" w:rsidRPr="004A6296" w:rsidRDefault="00B21597" w:rsidP="00B21597">
      <w:pPr>
        <w:jc w:val="both"/>
        <w:rPr>
          <w:rStyle w:val="hps"/>
        </w:rPr>
      </w:pPr>
    </w:p>
    <w:p w:rsidR="00B21597" w:rsidRPr="004A6296" w:rsidRDefault="00B21597" w:rsidP="00B21597">
      <w:pPr>
        <w:ind w:firstLine="720"/>
        <w:jc w:val="both"/>
        <w:rPr>
          <w:lang w:val="id-ID"/>
        </w:rPr>
      </w:pPr>
      <w:r w:rsidRPr="004A6296">
        <w:rPr>
          <w:rStyle w:val="hps"/>
        </w:rPr>
        <w:t>Increased</w:t>
      </w:r>
      <w:r w:rsidRPr="004A6296">
        <w:t xml:space="preserve"> </w:t>
      </w:r>
      <w:r w:rsidRPr="004A6296">
        <w:rPr>
          <w:rStyle w:val="hps"/>
        </w:rPr>
        <w:t>production of</w:t>
      </w:r>
      <w:r w:rsidRPr="004A6296">
        <w:t xml:space="preserve"> </w:t>
      </w:r>
      <w:r w:rsidRPr="004A6296">
        <w:rPr>
          <w:rStyle w:val="hps"/>
        </w:rPr>
        <w:t>melon</w:t>
      </w:r>
      <w:r w:rsidRPr="004A6296">
        <w:t xml:space="preserve"> </w:t>
      </w:r>
      <w:r w:rsidRPr="004A6296">
        <w:rPr>
          <w:rStyle w:val="hps"/>
        </w:rPr>
        <w:t>than</w:t>
      </w:r>
      <w:r w:rsidRPr="004A6296">
        <w:t xml:space="preserve"> </w:t>
      </w:r>
      <w:r w:rsidRPr="004A6296">
        <w:rPr>
          <w:rStyle w:val="hps"/>
        </w:rPr>
        <w:t>determined by</w:t>
      </w:r>
      <w:r w:rsidRPr="004A6296">
        <w:t xml:space="preserve"> </w:t>
      </w:r>
      <w:r w:rsidRPr="004A6296">
        <w:rPr>
          <w:rStyle w:val="hps"/>
        </w:rPr>
        <w:t xml:space="preserve">the </w:t>
      </w:r>
      <w:r w:rsidR="002E0D33" w:rsidRPr="004A6296">
        <w:rPr>
          <w:rStyle w:val="hps"/>
          <w:lang w:val="id-ID"/>
        </w:rPr>
        <w:t>right</w:t>
      </w:r>
      <w:r w:rsidRPr="004A6296">
        <w:t xml:space="preserve"> </w:t>
      </w:r>
      <w:r w:rsidRPr="004A6296">
        <w:rPr>
          <w:rStyle w:val="hps"/>
        </w:rPr>
        <w:t>cultivation</w:t>
      </w:r>
      <w:r w:rsidRPr="004A6296">
        <w:t xml:space="preserve"> </w:t>
      </w:r>
      <w:r w:rsidRPr="004A6296">
        <w:rPr>
          <w:rStyle w:val="hps"/>
        </w:rPr>
        <w:t>techniques</w:t>
      </w:r>
      <w:r w:rsidRPr="004A6296">
        <w:t xml:space="preserve"> </w:t>
      </w:r>
      <w:r w:rsidRPr="004A6296">
        <w:rPr>
          <w:rStyle w:val="hps"/>
        </w:rPr>
        <w:t>also</w:t>
      </w:r>
      <w:r w:rsidR="002E0D33" w:rsidRPr="004A6296">
        <w:rPr>
          <w:lang w:val="id-ID"/>
        </w:rPr>
        <w:t xml:space="preserve"> </w:t>
      </w:r>
      <w:r w:rsidRPr="004A6296">
        <w:rPr>
          <w:rStyle w:val="hps"/>
        </w:rPr>
        <w:t>determined by</w:t>
      </w:r>
      <w:r w:rsidRPr="004A6296">
        <w:t xml:space="preserve"> </w:t>
      </w:r>
      <w:r w:rsidRPr="004A6296">
        <w:rPr>
          <w:rStyle w:val="hps"/>
        </w:rPr>
        <w:t>soil</w:t>
      </w:r>
      <w:r w:rsidR="002E0D33" w:rsidRPr="004A6296">
        <w:rPr>
          <w:rStyle w:val="hps"/>
          <w:lang w:val="id-ID"/>
        </w:rPr>
        <w:t xml:space="preserve"> factor</w:t>
      </w:r>
      <w:r w:rsidRPr="004A6296">
        <w:rPr>
          <w:rStyle w:val="hps"/>
          <w:lang w:val="id-ID"/>
        </w:rPr>
        <w:t xml:space="preserve">. </w:t>
      </w:r>
      <w:r w:rsidR="002E0D33" w:rsidRPr="004A6296">
        <w:rPr>
          <w:rStyle w:val="hps"/>
        </w:rPr>
        <w:t>U</w:t>
      </w:r>
      <w:r w:rsidR="002E0D33" w:rsidRPr="004A6296">
        <w:rPr>
          <w:rStyle w:val="hps"/>
          <w:lang w:val="id-ID"/>
        </w:rPr>
        <w:t>sing</w:t>
      </w:r>
      <w:r w:rsidRPr="004A6296">
        <w:rPr>
          <w:rStyle w:val="hps"/>
        </w:rPr>
        <w:t xml:space="preserve"> of</w:t>
      </w:r>
      <w:r w:rsidRPr="004A6296">
        <w:t xml:space="preserve"> </w:t>
      </w:r>
      <w:r w:rsidRPr="004A6296">
        <w:rPr>
          <w:rStyle w:val="hps"/>
        </w:rPr>
        <w:t>alluvial</w:t>
      </w:r>
      <w:r w:rsidRPr="004A6296">
        <w:t xml:space="preserve"> </w:t>
      </w:r>
      <w:r w:rsidRPr="004A6296">
        <w:rPr>
          <w:rStyle w:val="hps"/>
        </w:rPr>
        <w:t>soil</w:t>
      </w:r>
      <w:r w:rsidRPr="004A6296">
        <w:t xml:space="preserve"> </w:t>
      </w:r>
      <w:r w:rsidRPr="004A6296">
        <w:rPr>
          <w:rStyle w:val="hps"/>
        </w:rPr>
        <w:t>as</w:t>
      </w:r>
      <w:r w:rsidRPr="004A6296">
        <w:t xml:space="preserve"> </w:t>
      </w:r>
      <w:r w:rsidRPr="004A6296">
        <w:rPr>
          <w:rStyle w:val="hps"/>
        </w:rPr>
        <w:t>cultivation</w:t>
      </w:r>
      <w:r w:rsidRPr="004A6296">
        <w:t xml:space="preserve"> </w:t>
      </w:r>
      <w:r w:rsidRPr="004A6296">
        <w:rPr>
          <w:rStyle w:val="hps"/>
        </w:rPr>
        <w:t>has some</w:t>
      </w:r>
      <w:r w:rsidRPr="004A6296">
        <w:t xml:space="preserve"> </w:t>
      </w:r>
      <w:r w:rsidRPr="004A6296">
        <w:rPr>
          <w:rStyle w:val="hps"/>
        </w:rPr>
        <w:t>weakness in</w:t>
      </w:r>
      <w:r w:rsidRPr="004A6296">
        <w:t xml:space="preserve"> </w:t>
      </w:r>
      <w:r w:rsidRPr="004A6296">
        <w:rPr>
          <w:rStyle w:val="hps"/>
        </w:rPr>
        <w:t>the physical, chemical</w:t>
      </w:r>
      <w:r w:rsidRPr="004A6296">
        <w:t xml:space="preserve"> </w:t>
      </w:r>
      <w:r w:rsidRPr="004A6296">
        <w:rPr>
          <w:rStyle w:val="hps"/>
        </w:rPr>
        <w:t>and biological</w:t>
      </w:r>
      <w:r w:rsidRPr="004A6296">
        <w:t xml:space="preserve">, </w:t>
      </w:r>
      <w:r w:rsidR="002E0D33" w:rsidRPr="004A6296">
        <w:rPr>
          <w:rStyle w:val="hps"/>
          <w:lang w:val="id-ID"/>
        </w:rPr>
        <w:t xml:space="preserve">therefore </w:t>
      </w:r>
      <w:r w:rsidRPr="004A6296">
        <w:rPr>
          <w:rStyle w:val="hps"/>
        </w:rPr>
        <w:t>need</w:t>
      </w:r>
      <w:r w:rsidRPr="004A6296">
        <w:t xml:space="preserve"> </w:t>
      </w:r>
      <w:r w:rsidRPr="004A6296">
        <w:rPr>
          <w:rStyle w:val="hps"/>
        </w:rPr>
        <w:t>efforts</w:t>
      </w:r>
      <w:r w:rsidRPr="004A6296">
        <w:t xml:space="preserve"> </w:t>
      </w:r>
      <w:r w:rsidRPr="004A6296">
        <w:rPr>
          <w:rStyle w:val="hps"/>
        </w:rPr>
        <w:t>to</w:t>
      </w:r>
      <w:r w:rsidRPr="004A6296">
        <w:t xml:space="preserve"> </w:t>
      </w:r>
      <w:r w:rsidRPr="004A6296">
        <w:rPr>
          <w:rStyle w:val="hps"/>
        </w:rPr>
        <w:t>improve the condition,</w:t>
      </w:r>
      <w:r w:rsidRPr="004A6296">
        <w:t xml:space="preserve"> </w:t>
      </w:r>
      <w:r w:rsidRPr="004A6296">
        <w:rPr>
          <w:rStyle w:val="hps"/>
        </w:rPr>
        <w:t xml:space="preserve">which </w:t>
      </w:r>
      <w:r w:rsidR="002E0D33" w:rsidRPr="004A6296">
        <w:rPr>
          <w:rStyle w:val="hps"/>
          <w:lang w:val="id-ID"/>
        </w:rPr>
        <w:t xml:space="preserve">one </w:t>
      </w:r>
      <w:r w:rsidRPr="004A6296">
        <w:rPr>
          <w:rStyle w:val="hps"/>
        </w:rPr>
        <w:t>is</w:t>
      </w:r>
      <w:r w:rsidRPr="004A6296">
        <w:t xml:space="preserve"> </w:t>
      </w:r>
      <w:r w:rsidRPr="004A6296">
        <w:rPr>
          <w:rStyle w:val="hps"/>
        </w:rPr>
        <w:t>the</w:t>
      </w:r>
      <w:r w:rsidRPr="004A6296">
        <w:t xml:space="preserve"> </w:t>
      </w:r>
      <w:r w:rsidRPr="004A6296">
        <w:rPr>
          <w:rStyle w:val="hps"/>
        </w:rPr>
        <w:t>addition of</w:t>
      </w:r>
      <w:r w:rsidRPr="004A6296">
        <w:t xml:space="preserve"> </w:t>
      </w:r>
      <w:r w:rsidRPr="004A6296">
        <w:rPr>
          <w:rStyle w:val="hps"/>
        </w:rPr>
        <w:t>organic matter</w:t>
      </w:r>
      <w:r w:rsidRPr="004A6296">
        <w:t xml:space="preserve"> </w:t>
      </w:r>
      <w:r w:rsidRPr="004A6296">
        <w:rPr>
          <w:rStyle w:val="hps"/>
        </w:rPr>
        <w:t>such as</w:t>
      </w:r>
      <w:r w:rsidRPr="004A6296">
        <w:t xml:space="preserve"> </w:t>
      </w:r>
      <w:r w:rsidR="002E0D33" w:rsidRPr="004A6296">
        <w:rPr>
          <w:lang w:val="id-ID"/>
        </w:rPr>
        <w:t xml:space="preserve">taro </w:t>
      </w:r>
      <w:r w:rsidRPr="004A6296">
        <w:rPr>
          <w:rStyle w:val="hps"/>
        </w:rPr>
        <w:t>compost</w:t>
      </w:r>
      <w:r w:rsidRPr="004A6296">
        <w:t xml:space="preserve"> </w:t>
      </w:r>
      <w:r w:rsidRPr="004A6296">
        <w:rPr>
          <w:rStyle w:val="hps"/>
        </w:rPr>
        <w:t>waste</w:t>
      </w:r>
      <w:r w:rsidRPr="004A6296">
        <w:t>.</w:t>
      </w:r>
      <w:r w:rsidR="002E0D33" w:rsidRPr="004A6296">
        <w:rPr>
          <w:lang w:val="id-ID"/>
        </w:rPr>
        <w:t xml:space="preserve"> </w:t>
      </w:r>
      <w:r w:rsidRPr="004A6296">
        <w:rPr>
          <w:rStyle w:val="hps"/>
        </w:rPr>
        <w:t>This study</w:t>
      </w:r>
      <w:r w:rsidRPr="004A6296">
        <w:t xml:space="preserve"> </w:t>
      </w:r>
      <w:r w:rsidRPr="004A6296">
        <w:rPr>
          <w:rStyle w:val="hps"/>
        </w:rPr>
        <w:t>aimed to</w:t>
      </w:r>
      <w:r w:rsidRPr="004A6296">
        <w:t xml:space="preserve"> </w:t>
      </w:r>
      <w:r w:rsidRPr="004A6296">
        <w:rPr>
          <w:rStyle w:val="hps"/>
        </w:rPr>
        <w:t>investigate the effect</w:t>
      </w:r>
      <w:r w:rsidRPr="004A6296">
        <w:t xml:space="preserve"> </w:t>
      </w:r>
      <w:r w:rsidRPr="004A6296">
        <w:rPr>
          <w:rStyle w:val="hps"/>
        </w:rPr>
        <w:t>and find</w:t>
      </w:r>
      <w:r w:rsidRPr="004A6296">
        <w:t xml:space="preserve"> </w:t>
      </w:r>
      <w:r w:rsidRPr="004A6296">
        <w:rPr>
          <w:rStyle w:val="hps"/>
        </w:rPr>
        <w:t>t</w:t>
      </w:r>
      <w:r w:rsidR="002E0D33" w:rsidRPr="004A6296">
        <w:rPr>
          <w:rStyle w:val="hps"/>
          <w:lang w:val="id-ID"/>
        </w:rPr>
        <w:t xml:space="preserve">he </w:t>
      </w:r>
      <w:r w:rsidRPr="004A6296">
        <w:rPr>
          <w:rStyle w:val="hps"/>
        </w:rPr>
        <w:t>best</w:t>
      </w:r>
      <w:r w:rsidR="002E0D33" w:rsidRPr="004A6296">
        <w:rPr>
          <w:rStyle w:val="hps"/>
          <w:lang w:val="id-ID"/>
        </w:rPr>
        <w:t xml:space="preserve"> dose of taro compost waste</w:t>
      </w:r>
      <w:r w:rsidRPr="004A6296">
        <w:rPr>
          <w:rStyle w:val="hps"/>
        </w:rPr>
        <w:t xml:space="preserve"> for</w:t>
      </w:r>
      <w:r w:rsidRPr="004A6296">
        <w:t xml:space="preserve"> </w:t>
      </w:r>
      <w:r w:rsidRPr="004A6296">
        <w:rPr>
          <w:rStyle w:val="hps"/>
        </w:rPr>
        <w:t xml:space="preserve">the growth and </w:t>
      </w:r>
      <w:r w:rsidR="002E0D33" w:rsidRPr="004A6296">
        <w:rPr>
          <w:rStyle w:val="hps"/>
          <w:lang w:val="id-ID"/>
        </w:rPr>
        <w:t>result</w:t>
      </w:r>
      <w:r w:rsidRPr="004A6296">
        <w:t xml:space="preserve"> </w:t>
      </w:r>
      <w:r w:rsidRPr="004A6296">
        <w:rPr>
          <w:rStyle w:val="hps"/>
        </w:rPr>
        <w:t>of melon</w:t>
      </w:r>
      <w:r w:rsidRPr="004A6296">
        <w:t xml:space="preserve"> </w:t>
      </w:r>
      <w:r w:rsidRPr="004A6296">
        <w:rPr>
          <w:rStyle w:val="hps"/>
        </w:rPr>
        <w:t>on</w:t>
      </w:r>
      <w:r w:rsidR="002E0D33" w:rsidRPr="004A6296">
        <w:rPr>
          <w:lang w:val="id-ID"/>
        </w:rPr>
        <w:t xml:space="preserve"> </w:t>
      </w:r>
      <w:r w:rsidRPr="004A6296">
        <w:rPr>
          <w:rStyle w:val="hps"/>
        </w:rPr>
        <w:t>aIluvial</w:t>
      </w:r>
      <w:r w:rsidR="002E0D33" w:rsidRPr="004A6296">
        <w:rPr>
          <w:rStyle w:val="hps"/>
          <w:lang w:val="id-ID"/>
        </w:rPr>
        <w:t xml:space="preserve"> soil</w:t>
      </w:r>
      <w:r w:rsidRPr="004A6296">
        <w:t>.</w:t>
      </w:r>
      <w:r w:rsidRPr="004A6296">
        <w:rPr>
          <w:lang w:val="id-ID"/>
        </w:rPr>
        <w:t xml:space="preserve"> </w:t>
      </w:r>
      <w:r w:rsidR="002E0D33" w:rsidRPr="004A6296">
        <w:rPr>
          <w:color w:val="auto"/>
          <w:lang w:eastAsia="id-ID"/>
        </w:rPr>
        <w:t>Th</w:t>
      </w:r>
      <w:r w:rsidR="002E0D33" w:rsidRPr="004A6296">
        <w:rPr>
          <w:color w:val="auto"/>
          <w:lang w:val="id-ID" w:eastAsia="id-ID"/>
        </w:rPr>
        <w:t>e experimental units were arranged in a</w:t>
      </w:r>
      <w:r w:rsidRPr="004A6296">
        <w:rPr>
          <w:color w:val="auto"/>
          <w:lang w:eastAsia="id-ID"/>
        </w:rPr>
        <w:t xml:space="preserve"> completely randomized design (CRD), which consists of 5 treatmen</w:t>
      </w:r>
      <w:r w:rsidR="002E0D33" w:rsidRPr="004A6296">
        <w:rPr>
          <w:color w:val="auto"/>
          <w:lang w:eastAsia="id-ID"/>
        </w:rPr>
        <w:t xml:space="preserve">ts and 4 replications. Each </w:t>
      </w:r>
      <w:r w:rsidR="002E0D33" w:rsidRPr="004A6296">
        <w:rPr>
          <w:color w:val="auto"/>
          <w:lang w:val="id-ID" w:eastAsia="id-ID"/>
        </w:rPr>
        <w:t>replications</w:t>
      </w:r>
      <w:r w:rsidRPr="004A6296">
        <w:rPr>
          <w:color w:val="auto"/>
          <w:lang w:eastAsia="id-ID"/>
        </w:rPr>
        <w:t xml:space="preserve"> consists of 4 samples of plants, so that a total number of 80 plants. The tre</w:t>
      </w:r>
      <w:r w:rsidR="002E0D33" w:rsidRPr="004A6296">
        <w:rPr>
          <w:color w:val="auto"/>
          <w:lang w:eastAsia="id-ID"/>
        </w:rPr>
        <w:t>atment i</w:t>
      </w:r>
      <w:r w:rsidR="002E0D33" w:rsidRPr="004A6296">
        <w:rPr>
          <w:color w:val="auto"/>
          <w:lang w:val="id-ID" w:eastAsia="id-ID"/>
        </w:rPr>
        <w:t xml:space="preserve">s </w:t>
      </w:r>
      <w:r w:rsidRPr="004A6296">
        <w:rPr>
          <w:color w:val="auto"/>
          <w:lang w:eastAsia="id-ID"/>
        </w:rPr>
        <w:t>: Without taro waste compost, 448 g / polybag taro waste compost,</w:t>
      </w:r>
      <w:r w:rsidR="0080651B">
        <w:rPr>
          <w:color w:val="auto"/>
          <w:lang w:val="id-ID" w:eastAsia="id-ID"/>
        </w:rPr>
        <w:t xml:space="preserve"> </w:t>
      </w:r>
      <w:r w:rsidRPr="004A6296">
        <w:rPr>
          <w:color w:val="auto"/>
          <w:lang w:eastAsia="id-ID"/>
        </w:rPr>
        <w:t>1115 g / polybag taro waste compost, 1781 g / polybag taro waste compost, 2448 g / polybag taro waste comp</w:t>
      </w:r>
      <w:r w:rsidR="002E0D33" w:rsidRPr="004A6296">
        <w:rPr>
          <w:color w:val="auto"/>
          <w:lang w:eastAsia="id-ID"/>
        </w:rPr>
        <w:t xml:space="preserve">ost. The variables </w:t>
      </w:r>
      <w:r w:rsidR="002E0D33" w:rsidRPr="004A6296">
        <w:rPr>
          <w:color w:val="auto"/>
          <w:lang w:val="id-ID" w:eastAsia="id-ID"/>
        </w:rPr>
        <w:t>observed in this study</w:t>
      </w:r>
      <w:r w:rsidRPr="004A6296">
        <w:rPr>
          <w:color w:val="auto"/>
          <w:lang w:eastAsia="id-ID"/>
        </w:rPr>
        <w:t>: the upper part of plant dry weight (g), root volume (cm3), fruit diameter (cm), fruit weight (g), flesh thickness (cm) and fruit sugar content (%).</w:t>
      </w:r>
      <w:r w:rsidR="00DB4122">
        <w:rPr>
          <w:color w:val="auto"/>
          <w:lang w:val="id-ID" w:eastAsia="id-ID"/>
        </w:rPr>
        <w:t xml:space="preserve"> </w:t>
      </w:r>
      <w:r w:rsidR="00DB4122">
        <w:rPr>
          <w:rStyle w:val="hps"/>
        </w:rPr>
        <w:t>Based</w:t>
      </w:r>
      <w:r w:rsidR="00DB4122">
        <w:t xml:space="preserve"> </w:t>
      </w:r>
      <w:r w:rsidR="00DB4122">
        <w:rPr>
          <w:rStyle w:val="hps"/>
        </w:rPr>
        <w:t>on this research,</w:t>
      </w:r>
      <w:r w:rsidR="00DB4122">
        <w:t xml:space="preserve"> </w:t>
      </w:r>
      <w:r w:rsidR="00DB4122">
        <w:rPr>
          <w:rStyle w:val="hps"/>
        </w:rPr>
        <w:t>the provision of</w:t>
      </w:r>
      <w:r w:rsidR="00DB4122">
        <w:t xml:space="preserve"> </w:t>
      </w:r>
      <w:r w:rsidR="00DB4122">
        <w:rPr>
          <w:rStyle w:val="hps"/>
        </w:rPr>
        <w:t>compost</w:t>
      </w:r>
      <w:r w:rsidR="00DB4122">
        <w:t xml:space="preserve"> </w:t>
      </w:r>
      <w:r w:rsidR="00DB4122">
        <w:rPr>
          <w:rStyle w:val="hps"/>
        </w:rPr>
        <w:t>as much</w:t>
      </w:r>
      <w:r w:rsidR="00DB4122">
        <w:t xml:space="preserve"> </w:t>
      </w:r>
      <w:r w:rsidR="00DB4122">
        <w:rPr>
          <w:rStyle w:val="hps"/>
        </w:rPr>
        <w:t>waste</w:t>
      </w:r>
      <w:r w:rsidR="00DB4122">
        <w:t xml:space="preserve"> </w:t>
      </w:r>
      <w:r w:rsidR="00DB4122">
        <w:rPr>
          <w:rStyle w:val="hps"/>
        </w:rPr>
        <w:t>taro</w:t>
      </w:r>
      <w:r w:rsidR="00DB4122">
        <w:t xml:space="preserve"> </w:t>
      </w:r>
      <w:r w:rsidR="00DB4122">
        <w:rPr>
          <w:rStyle w:val="hps"/>
        </w:rPr>
        <w:t>2448</w:t>
      </w:r>
      <w:r w:rsidR="00DB4122">
        <w:t xml:space="preserve"> </w:t>
      </w:r>
      <w:r w:rsidR="00DB4122">
        <w:rPr>
          <w:rStyle w:val="hps"/>
        </w:rPr>
        <w:t>g</w:t>
      </w:r>
      <w:r w:rsidR="00DB4122">
        <w:t xml:space="preserve"> </w:t>
      </w:r>
      <w:r w:rsidR="00DB4122">
        <w:rPr>
          <w:rStyle w:val="hps"/>
        </w:rPr>
        <w:t>/</w:t>
      </w:r>
      <w:r w:rsidR="00DB4122">
        <w:t xml:space="preserve"> </w:t>
      </w:r>
      <w:r w:rsidR="00DB4122">
        <w:rPr>
          <w:rStyle w:val="hps"/>
        </w:rPr>
        <w:t>polybag</w:t>
      </w:r>
      <w:r w:rsidR="00DB4122">
        <w:t xml:space="preserve">, delivering </w:t>
      </w:r>
      <w:r w:rsidR="00DB4122">
        <w:rPr>
          <w:rStyle w:val="hps"/>
        </w:rPr>
        <w:t>the highest rates</w:t>
      </w:r>
      <w:r w:rsidR="00DB4122">
        <w:t xml:space="preserve"> </w:t>
      </w:r>
      <w:r w:rsidR="00DB4122">
        <w:rPr>
          <w:rStyle w:val="hps"/>
        </w:rPr>
        <w:t>in</w:t>
      </w:r>
      <w:r w:rsidR="00DB4122">
        <w:t xml:space="preserve"> </w:t>
      </w:r>
      <w:r w:rsidR="00DB4122">
        <w:rPr>
          <w:rStyle w:val="hps"/>
        </w:rPr>
        <w:t>the observation</w:t>
      </w:r>
      <w:r w:rsidR="00DB4122">
        <w:t xml:space="preserve"> </w:t>
      </w:r>
      <w:r w:rsidR="00DB4122">
        <w:rPr>
          <w:rStyle w:val="hps"/>
        </w:rPr>
        <w:t>variables</w:t>
      </w:r>
      <w:r w:rsidR="00DB4122">
        <w:t xml:space="preserve"> </w:t>
      </w:r>
      <w:r w:rsidR="00DB4122">
        <w:rPr>
          <w:rStyle w:val="hps"/>
        </w:rPr>
        <w:t>root volume</w:t>
      </w:r>
      <w:r w:rsidR="00DB4122">
        <w:t xml:space="preserve"> </w:t>
      </w:r>
      <w:r w:rsidR="00DB4122">
        <w:rPr>
          <w:rStyle w:val="hps"/>
        </w:rPr>
        <w:t>(13.5</w:t>
      </w:r>
      <w:r w:rsidR="00DB4122">
        <w:t xml:space="preserve"> </w:t>
      </w:r>
      <w:r w:rsidR="00DB4122">
        <w:rPr>
          <w:rStyle w:val="hps"/>
        </w:rPr>
        <w:t>cm</w:t>
      </w:r>
      <w:r w:rsidR="00DB4122">
        <w:t xml:space="preserve">), </w:t>
      </w:r>
      <w:r w:rsidR="00DB4122">
        <w:rPr>
          <w:rStyle w:val="hps"/>
        </w:rPr>
        <w:t>the top of the</w:t>
      </w:r>
      <w:r w:rsidR="00DB4122">
        <w:t xml:space="preserve"> </w:t>
      </w:r>
      <w:r w:rsidR="00DB4122">
        <w:rPr>
          <w:rStyle w:val="hps"/>
        </w:rPr>
        <w:t>plant</w:t>
      </w:r>
      <w:r w:rsidR="00DB4122">
        <w:t xml:space="preserve"> </w:t>
      </w:r>
      <w:r w:rsidR="00DB4122">
        <w:rPr>
          <w:rStyle w:val="hps"/>
        </w:rPr>
        <w:t>dry weight</w:t>
      </w:r>
      <w:r w:rsidR="00DB4122">
        <w:t xml:space="preserve"> </w:t>
      </w:r>
      <w:r w:rsidR="00DB4122">
        <w:rPr>
          <w:rStyle w:val="hps"/>
        </w:rPr>
        <w:t>(</w:t>
      </w:r>
      <w:r w:rsidR="00DB4122">
        <w:t xml:space="preserve">19.41 </w:t>
      </w:r>
      <w:r w:rsidR="00DB4122">
        <w:rPr>
          <w:rStyle w:val="hps"/>
        </w:rPr>
        <w:t>g</w:t>
      </w:r>
      <w:r w:rsidR="00DB4122">
        <w:t xml:space="preserve">), </w:t>
      </w:r>
      <w:r w:rsidR="00DB4122">
        <w:rPr>
          <w:rStyle w:val="hps"/>
        </w:rPr>
        <w:t>fruit</w:t>
      </w:r>
      <w:r w:rsidR="00DB4122">
        <w:t xml:space="preserve"> </w:t>
      </w:r>
      <w:r w:rsidR="00DB4122">
        <w:rPr>
          <w:rStyle w:val="hps"/>
        </w:rPr>
        <w:t>weight</w:t>
      </w:r>
      <w:r w:rsidR="00DB4122">
        <w:t xml:space="preserve"> </w:t>
      </w:r>
      <w:r w:rsidR="00DB4122">
        <w:rPr>
          <w:rStyle w:val="hps"/>
        </w:rPr>
        <w:t>(</w:t>
      </w:r>
      <w:r w:rsidR="00DB4122">
        <w:t xml:space="preserve">972.23 </w:t>
      </w:r>
      <w:r w:rsidR="00DB4122">
        <w:rPr>
          <w:rStyle w:val="hps"/>
        </w:rPr>
        <w:t>g</w:t>
      </w:r>
      <w:r w:rsidR="00DB4122">
        <w:t xml:space="preserve">), </w:t>
      </w:r>
      <w:r w:rsidR="00DB4122">
        <w:rPr>
          <w:rStyle w:val="hps"/>
        </w:rPr>
        <w:t>and</w:t>
      </w:r>
      <w:r w:rsidR="00DB4122">
        <w:t xml:space="preserve"> </w:t>
      </w:r>
      <w:r w:rsidR="00DB4122">
        <w:rPr>
          <w:rStyle w:val="hps"/>
        </w:rPr>
        <w:t>fruit diameter</w:t>
      </w:r>
      <w:r w:rsidR="00DB4122">
        <w:t xml:space="preserve"> </w:t>
      </w:r>
      <w:r w:rsidR="00DB4122">
        <w:rPr>
          <w:rStyle w:val="hps"/>
        </w:rPr>
        <w:t>(</w:t>
      </w:r>
      <w:r w:rsidR="00DB4122">
        <w:t xml:space="preserve">11.95 </w:t>
      </w:r>
      <w:r w:rsidR="00DB4122">
        <w:rPr>
          <w:rStyle w:val="hps"/>
        </w:rPr>
        <w:t>cm</w:t>
      </w:r>
      <w:r w:rsidR="00DB4122">
        <w:t xml:space="preserve">), but </w:t>
      </w:r>
      <w:r w:rsidR="00DB4122">
        <w:rPr>
          <w:rStyle w:val="hps"/>
        </w:rPr>
        <w:t>did not</w:t>
      </w:r>
      <w:r w:rsidR="00DB4122">
        <w:t xml:space="preserve"> </w:t>
      </w:r>
      <w:r w:rsidR="00DB4122">
        <w:rPr>
          <w:rStyle w:val="hps"/>
        </w:rPr>
        <w:t>differ</w:t>
      </w:r>
      <w:r w:rsidR="00DB4122">
        <w:t xml:space="preserve"> </w:t>
      </w:r>
      <w:r w:rsidR="00DB4122">
        <w:rPr>
          <w:rStyle w:val="hps"/>
        </w:rPr>
        <w:t>significantly affect</w:t>
      </w:r>
      <w:r w:rsidR="00DB4122">
        <w:t xml:space="preserve"> </w:t>
      </w:r>
      <w:r w:rsidR="00DB4122">
        <w:rPr>
          <w:rStyle w:val="hps"/>
        </w:rPr>
        <w:t>the provision of</w:t>
      </w:r>
      <w:r w:rsidR="00DB4122">
        <w:t xml:space="preserve"> </w:t>
      </w:r>
      <w:r w:rsidR="00DB4122">
        <w:rPr>
          <w:rStyle w:val="hps"/>
        </w:rPr>
        <w:t>taro</w:t>
      </w:r>
      <w:r w:rsidR="00DB4122">
        <w:t xml:space="preserve"> </w:t>
      </w:r>
      <w:r w:rsidR="00DB4122">
        <w:rPr>
          <w:rStyle w:val="hps"/>
        </w:rPr>
        <w:t>waste</w:t>
      </w:r>
      <w:r w:rsidR="00DB4122">
        <w:t xml:space="preserve"> </w:t>
      </w:r>
      <w:r w:rsidR="00DB4122">
        <w:rPr>
          <w:rStyle w:val="hps"/>
        </w:rPr>
        <w:t>compost</w:t>
      </w:r>
      <w:r w:rsidR="00DB4122">
        <w:t xml:space="preserve"> </w:t>
      </w:r>
      <w:r w:rsidR="00DB4122">
        <w:rPr>
          <w:rStyle w:val="hps"/>
        </w:rPr>
        <w:t>as much as</w:t>
      </w:r>
      <w:r w:rsidR="00DB4122">
        <w:t xml:space="preserve"> </w:t>
      </w:r>
      <w:r w:rsidR="00DB4122">
        <w:rPr>
          <w:rStyle w:val="hps"/>
        </w:rPr>
        <w:t>1781</w:t>
      </w:r>
      <w:r w:rsidR="00DB4122">
        <w:t xml:space="preserve"> </w:t>
      </w:r>
      <w:r w:rsidR="00DB4122">
        <w:rPr>
          <w:rStyle w:val="hps"/>
        </w:rPr>
        <w:t>g</w:t>
      </w:r>
      <w:r w:rsidR="00DB4122">
        <w:t xml:space="preserve"> </w:t>
      </w:r>
      <w:r w:rsidR="00DB4122">
        <w:rPr>
          <w:rStyle w:val="hps"/>
        </w:rPr>
        <w:t>/</w:t>
      </w:r>
      <w:r w:rsidR="00DB4122">
        <w:t xml:space="preserve"> </w:t>
      </w:r>
      <w:r w:rsidR="00DB4122">
        <w:rPr>
          <w:rStyle w:val="hps"/>
        </w:rPr>
        <w:t>polybag</w:t>
      </w:r>
      <w:r w:rsidR="00DB4122">
        <w:t xml:space="preserve"> </w:t>
      </w:r>
      <w:r w:rsidR="00DB4122">
        <w:rPr>
          <w:rStyle w:val="hps"/>
        </w:rPr>
        <w:t>in</w:t>
      </w:r>
      <w:r w:rsidR="00DB4122">
        <w:t xml:space="preserve"> </w:t>
      </w:r>
      <w:r w:rsidR="00DB4122">
        <w:rPr>
          <w:rStyle w:val="hps"/>
        </w:rPr>
        <w:t>variable</w:t>
      </w:r>
      <w:r w:rsidR="00DB4122">
        <w:t xml:space="preserve"> </w:t>
      </w:r>
      <w:r w:rsidR="00DB4122">
        <w:rPr>
          <w:rStyle w:val="hps"/>
        </w:rPr>
        <w:t>fruit weight</w:t>
      </w:r>
      <w:r w:rsidR="00DB4122">
        <w:t xml:space="preserve"> </w:t>
      </w:r>
      <w:r w:rsidR="00DB4122">
        <w:rPr>
          <w:rStyle w:val="hps"/>
        </w:rPr>
        <w:t>and</w:t>
      </w:r>
      <w:r w:rsidR="00DB4122">
        <w:t xml:space="preserve"> </w:t>
      </w:r>
      <w:r w:rsidR="00DB4122">
        <w:rPr>
          <w:rStyle w:val="hps"/>
        </w:rPr>
        <w:t>fruit diameter</w:t>
      </w:r>
      <w:r w:rsidR="00DB4122">
        <w:t xml:space="preserve">, </w:t>
      </w:r>
      <w:r w:rsidR="00DB4122">
        <w:rPr>
          <w:rStyle w:val="hps"/>
        </w:rPr>
        <w:t>thus</w:t>
      </w:r>
      <w:r w:rsidR="00DB4122">
        <w:t xml:space="preserve"> </w:t>
      </w:r>
      <w:r w:rsidR="00DB4122">
        <w:rPr>
          <w:rStyle w:val="hps"/>
        </w:rPr>
        <w:t>the results of</w:t>
      </w:r>
      <w:r w:rsidR="00DB4122">
        <w:t xml:space="preserve"> </w:t>
      </w:r>
      <w:r w:rsidR="00DB4122">
        <w:rPr>
          <w:rStyle w:val="hps"/>
        </w:rPr>
        <w:t>this study can</w:t>
      </w:r>
      <w:r w:rsidR="00DB4122">
        <w:t xml:space="preserve"> </w:t>
      </w:r>
      <w:r w:rsidR="00DB4122">
        <w:rPr>
          <w:rStyle w:val="hps"/>
        </w:rPr>
        <w:t>say</w:t>
      </w:r>
      <w:r w:rsidR="00DB4122">
        <w:t xml:space="preserve"> </w:t>
      </w:r>
      <w:r w:rsidR="00DB4122">
        <w:rPr>
          <w:rStyle w:val="hps"/>
        </w:rPr>
        <w:t>that the</w:t>
      </w:r>
      <w:r w:rsidR="00DB4122">
        <w:t xml:space="preserve"> </w:t>
      </w:r>
      <w:r w:rsidR="00DB4122">
        <w:rPr>
          <w:rStyle w:val="hps"/>
        </w:rPr>
        <w:t>efficiency of</w:t>
      </w:r>
      <w:r w:rsidR="00DB4122">
        <w:t xml:space="preserve"> </w:t>
      </w:r>
      <w:r w:rsidR="00DB4122">
        <w:rPr>
          <w:rStyle w:val="hps"/>
        </w:rPr>
        <w:t>the provision of</w:t>
      </w:r>
      <w:r w:rsidR="00DB4122">
        <w:t xml:space="preserve"> </w:t>
      </w:r>
      <w:r w:rsidR="00DB4122">
        <w:rPr>
          <w:rStyle w:val="hps"/>
        </w:rPr>
        <w:t>taro</w:t>
      </w:r>
      <w:r w:rsidR="00DB4122">
        <w:t xml:space="preserve"> </w:t>
      </w:r>
      <w:r w:rsidR="00DB4122">
        <w:rPr>
          <w:rStyle w:val="hps"/>
        </w:rPr>
        <w:t>waste</w:t>
      </w:r>
      <w:r w:rsidR="00DB4122">
        <w:t xml:space="preserve"> </w:t>
      </w:r>
      <w:r w:rsidR="00DB4122">
        <w:rPr>
          <w:rStyle w:val="hps"/>
        </w:rPr>
        <w:t>compost</w:t>
      </w:r>
      <w:r w:rsidR="00DB4122">
        <w:t xml:space="preserve"> </w:t>
      </w:r>
      <w:r w:rsidR="00DB4122">
        <w:rPr>
          <w:rStyle w:val="hps"/>
        </w:rPr>
        <w:t>on growth</w:t>
      </w:r>
      <w:r w:rsidR="00DB4122">
        <w:t xml:space="preserve"> </w:t>
      </w:r>
      <w:r w:rsidR="00DB4122">
        <w:rPr>
          <w:rStyle w:val="hps"/>
        </w:rPr>
        <w:t>and</w:t>
      </w:r>
      <w:r w:rsidR="00DB4122">
        <w:t xml:space="preserve"> </w:t>
      </w:r>
      <w:r w:rsidR="00DB4122">
        <w:rPr>
          <w:rStyle w:val="hps"/>
        </w:rPr>
        <w:t>melon</w:t>
      </w:r>
      <w:r w:rsidR="00DB4122">
        <w:t xml:space="preserve"> </w:t>
      </w:r>
      <w:r w:rsidR="00DB4122">
        <w:rPr>
          <w:rStyle w:val="hps"/>
        </w:rPr>
        <w:t>crop</w:t>
      </w:r>
      <w:r w:rsidR="00DB4122">
        <w:t xml:space="preserve"> </w:t>
      </w:r>
      <w:r w:rsidR="00DB4122">
        <w:rPr>
          <w:rStyle w:val="hps"/>
        </w:rPr>
        <w:t>on</w:t>
      </w:r>
      <w:r w:rsidR="00DB4122">
        <w:t xml:space="preserve"> </w:t>
      </w:r>
      <w:r w:rsidR="00DB4122">
        <w:rPr>
          <w:rStyle w:val="hps"/>
        </w:rPr>
        <w:t>alluvial</w:t>
      </w:r>
      <w:r w:rsidR="00DB4122">
        <w:t xml:space="preserve"> </w:t>
      </w:r>
      <w:r w:rsidR="00DB4122">
        <w:rPr>
          <w:rStyle w:val="hps"/>
        </w:rPr>
        <w:t>soil</w:t>
      </w:r>
      <w:r w:rsidR="00DB4122">
        <w:t xml:space="preserve"> </w:t>
      </w:r>
      <w:r w:rsidR="00DB4122">
        <w:rPr>
          <w:rStyle w:val="hps"/>
        </w:rPr>
        <w:t>is</w:t>
      </w:r>
      <w:r w:rsidR="00DB4122">
        <w:t xml:space="preserve"> </w:t>
      </w:r>
      <w:r w:rsidR="00DB4122">
        <w:rPr>
          <w:rStyle w:val="hps"/>
        </w:rPr>
        <w:t>as much as</w:t>
      </w:r>
      <w:r w:rsidR="00DB4122">
        <w:t xml:space="preserve"> </w:t>
      </w:r>
      <w:r w:rsidR="00DB4122">
        <w:rPr>
          <w:rStyle w:val="hps"/>
        </w:rPr>
        <w:t>1781</w:t>
      </w:r>
      <w:r w:rsidR="00DB4122">
        <w:t xml:space="preserve"> </w:t>
      </w:r>
      <w:r w:rsidR="00DB4122">
        <w:rPr>
          <w:rStyle w:val="hps"/>
        </w:rPr>
        <w:t>g</w:t>
      </w:r>
      <w:r w:rsidR="00DB4122">
        <w:t xml:space="preserve"> </w:t>
      </w:r>
      <w:r w:rsidR="00DB4122">
        <w:rPr>
          <w:rStyle w:val="hps"/>
        </w:rPr>
        <w:t>/</w:t>
      </w:r>
      <w:r w:rsidR="00DB4122">
        <w:t xml:space="preserve"> </w:t>
      </w:r>
      <w:r w:rsidR="00DB4122">
        <w:rPr>
          <w:rStyle w:val="hps"/>
        </w:rPr>
        <w:t>polybag</w:t>
      </w:r>
      <w:r w:rsidR="00DB4122">
        <w:t xml:space="preserve"> </w:t>
      </w:r>
      <w:r w:rsidR="00DB4122">
        <w:rPr>
          <w:rStyle w:val="hps"/>
        </w:rPr>
        <w:t>taro</w:t>
      </w:r>
      <w:r w:rsidR="00DB4122">
        <w:t xml:space="preserve"> </w:t>
      </w:r>
      <w:r w:rsidR="00DB4122">
        <w:rPr>
          <w:rStyle w:val="hps"/>
        </w:rPr>
        <w:t>waste</w:t>
      </w:r>
      <w:r w:rsidR="00DB4122">
        <w:t xml:space="preserve"> </w:t>
      </w:r>
      <w:r w:rsidR="00DB4122">
        <w:rPr>
          <w:rStyle w:val="hps"/>
        </w:rPr>
        <w:t>compost</w:t>
      </w:r>
      <w:r w:rsidR="00DB4122">
        <w:t>.</w:t>
      </w:r>
    </w:p>
    <w:p w:rsidR="00B21597" w:rsidRPr="004A6296" w:rsidRDefault="00B21597" w:rsidP="00B21597">
      <w:pPr>
        <w:jc w:val="both"/>
        <w:rPr>
          <w:lang w:val="id-ID"/>
        </w:rPr>
      </w:pPr>
      <w:r w:rsidRPr="004A6296">
        <w:rPr>
          <w:lang w:val="id-ID"/>
        </w:rPr>
        <w:tab/>
      </w:r>
    </w:p>
    <w:p w:rsidR="00B21597" w:rsidRPr="004A6296" w:rsidRDefault="00B21597" w:rsidP="00B21597">
      <w:pPr>
        <w:jc w:val="both"/>
        <w:rPr>
          <w:i/>
          <w:color w:val="auto"/>
          <w:lang w:val="id-ID" w:eastAsia="id-ID"/>
        </w:rPr>
      </w:pPr>
      <w:r w:rsidRPr="004A6296">
        <w:rPr>
          <w:rStyle w:val="hps"/>
          <w:i/>
        </w:rPr>
        <w:t>Keywords</w:t>
      </w:r>
      <w:r w:rsidRPr="004A6296">
        <w:rPr>
          <w:rStyle w:val="shorttext"/>
          <w:i/>
        </w:rPr>
        <w:t xml:space="preserve">: </w:t>
      </w:r>
      <w:r w:rsidRPr="004A6296">
        <w:rPr>
          <w:rStyle w:val="hps"/>
          <w:i/>
        </w:rPr>
        <w:t>Melon</w:t>
      </w:r>
      <w:r w:rsidRPr="004A6296">
        <w:rPr>
          <w:rStyle w:val="shorttext"/>
          <w:i/>
        </w:rPr>
        <w:t xml:space="preserve">, </w:t>
      </w:r>
      <w:r w:rsidR="00C532DE">
        <w:rPr>
          <w:rStyle w:val="hps"/>
          <w:i/>
          <w:lang w:val="id-ID"/>
        </w:rPr>
        <w:t xml:space="preserve"> </w:t>
      </w:r>
      <w:r w:rsidR="00195092" w:rsidRPr="004A6296">
        <w:rPr>
          <w:rStyle w:val="hps"/>
          <w:i/>
        </w:rPr>
        <w:t>Alluvial</w:t>
      </w:r>
      <w:r w:rsidR="00C532DE">
        <w:rPr>
          <w:rStyle w:val="hps"/>
          <w:i/>
          <w:lang w:val="id-ID"/>
        </w:rPr>
        <w:t xml:space="preserve"> Soil</w:t>
      </w:r>
      <w:r w:rsidR="00195092" w:rsidRPr="004A6296">
        <w:rPr>
          <w:rStyle w:val="hps"/>
          <w:i/>
          <w:lang w:val="id-ID"/>
        </w:rPr>
        <w:t xml:space="preserve">, </w:t>
      </w:r>
      <w:r w:rsidRPr="004A6296">
        <w:rPr>
          <w:rStyle w:val="hps"/>
          <w:i/>
        </w:rPr>
        <w:t>Taro</w:t>
      </w:r>
      <w:r w:rsidRPr="004A6296">
        <w:rPr>
          <w:rStyle w:val="shorttext"/>
          <w:i/>
        </w:rPr>
        <w:t xml:space="preserve"> </w:t>
      </w:r>
      <w:r w:rsidRPr="004A6296">
        <w:rPr>
          <w:rStyle w:val="hps"/>
          <w:i/>
        </w:rPr>
        <w:t>Waste</w:t>
      </w:r>
      <w:r w:rsidRPr="004A6296">
        <w:rPr>
          <w:rStyle w:val="shorttext"/>
          <w:i/>
        </w:rPr>
        <w:t xml:space="preserve"> </w:t>
      </w:r>
      <w:r w:rsidRPr="004A6296">
        <w:rPr>
          <w:rStyle w:val="hps"/>
          <w:i/>
        </w:rPr>
        <w:t>Compost</w:t>
      </w:r>
    </w:p>
    <w:p w:rsidR="00EE5F0E" w:rsidRPr="004A6296" w:rsidRDefault="00EE5F0E" w:rsidP="00B21597">
      <w:pPr>
        <w:rPr>
          <w:lang w:val="id-ID"/>
        </w:rPr>
      </w:pPr>
    </w:p>
    <w:p w:rsidR="00EE5F0E" w:rsidRPr="004A6296" w:rsidRDefault="00EE5F0E" w:rsidP="00830917">
      <w:pPr>
        <w:tabs>
          <w:tab w:val="left" w:pos="1701"/>
        </w:tabs>
        <w:spacing w:after="240"/>
        <w:jc w:val="center"/>
        <w:rPr>
          <w:b/>
          <w:color w:val="auto"/>
          <w:lang w:val="id-ID"/>
        </w:rPr>
      </w:pPr>
      <w:r w:rsidRPr="004A6296">
        <w:rPr>
          <w:b/>
          <w:color w:val="auto"/>
          <w:lang w:val="id-ID"/>
        </w:rPr>
        <w:t>ABSTRAK</w:t>
      </w:r>
      <w:r w:rsidR="00830917" w:rsidRPr="004A6296">
        <w:rPr>
          <w:b/>
          <w:color w:val="auto"/>
          <w:lang w:val="id-ID"/>
        </w:rPr>
        <w:t xml:space="preserve"> </w:t>
      </w:r>
    </w:p>
    <w:p w:rsidR="00812573" w:rsidRPr="00812573" w:rsidRDefault="00812573" w:rsidP="00812573">
      <w:pPr>
        <w:tabs>
          <w:tab w:val="left" w:pos="709"/>
        </w:tabs>
        <w:jc w:val="both"/>
        <w:rPr>
          <w:color w:val="auto"/>
          <w:lang w:val="id-ID"/>
        </w:rPr>
      </w:pPr>
      <w:r w:rsidRPr="00812573">
        <w:rPr>
          <w:color w:val="auto"/>
          <w:lang w:val="id-ID"/>
        </w:rPr>
        <w:t xml:space="preserve">Peningkatan produksi melon selain ditentukan oleh tehnik budidaya yang tepat juga ditentukan oleh faktor tanah. Pemanfaatan tanah alluvial sebagai lahan budidaya memiliki beberapa kelemahan pada sifat fisik, kimia dan biologi, sehingga perlu adanya usaha untuk memperbaiki kondisi tersebut, salah satunya ialah dengan penambahan bahan organik berupa kompos limbah talas.Penelitian ini bertujuan untuk mengetahui pengaruh dan mencari dosis </w:t>
      </w:r>
      <w:r w:rsidRPr="00812573">
        <w:rPr>
          <w:color w:val="auto"/>
        </w:rPr>
        <w:t xml:space="preserve">kompos limbah </w:t>
      </w:r>
      <w:r w:rsidRPr="00812573">
        <w:rPr>
          <w:color w:val="auto"/>
          <w:lang w:val="id-ID"/>
        </w:rPr>
        <w:t xml:space="preserve">talas yang terbaik </w:t>
      </w:r>
      <w:r w:rsidRPr="00812573">
        <w:rPr>
          <w:color w:val="auto"/>
        </w:rPr>
        <w:t xml:space="preserve">untuk </w:t>
      </w:r>
      <w:r w:rsidRPr="00812573">
        <w:rPr>
          <w:color w:val="auto"/>
          <w:lang w:val="id-ID"/>
        </w:rPr>
        <w:t xml:space="preserve">pertumbuhan dan hasil tanaman </w:t>
      </w:r>
      <w:r w:rsidRPr="00812573">
        <w:rPr>
          <w:color w:val="auto"/>
        </w:rPr>
        <w:t xml:space="preserve">melon </w:t>
      </w:r>
      <w:r w:rsidRPr="00812573">
        <w:rPr>
          <w:color w:val="auto"/>
          <w:lang w:val="id-ID"/>
        </w:rPr>
        <w:t>pada tanah aI</w:t>
      </w:r>
      <w:r w:rsidRPr="00812573">
        <w:rPr>
          <w:color w:val="auto"/>
        </w:rPr>
        <w:t>l</w:t>
      </w:r>
      <w:r w:rsidRPr="00812573">
        <w:rPr>
          <w:color w:val="auto"/>
          <w:lang w:val="id-ID"/>
        </w:rPr>
        <w:t xml:space="preserve">uvial.  </w:t>
      </w:r>
      <w:r w:rsidRPr="00812573">
        <w:t xml:space="preserve">Penelitian ini menggunakan Rancangan Acak Lengkap (RAL) yang terdiri dari </w:t>
      </w:r>
      <w:r w:rsidRPr="00812573">
        <w:rPr>
          <w:lang w:val="id-ID"/>
        </w:rPr>
        <w:t xml:space="preserve">5 </w:t>
      </w:r>
      <w:r>
        <w:rPr>
          <w:lang w:val="id-ID"/>
        </w:rPr>
        <w:t xml:space="preserve">taraf </w:t>
      </w:r>
      <w:r w:rsidRPr="00812573">
        <w:t xml:space="preserve">perlakuan dan 4 ulangan. Setiap ulangan terdiri dari </w:t>
      </w:r>
      <w:r w:rsidRPr="00812573">
        <w:rPr>
          <w:lang w:val="id-ID"/>
        </w:rPr>
        <w:t>4</w:t>
      </w:r>
      <w:r w:rsidRPr="00812573">
        <w:t xml:space="preserve"> sampel tanaman, sehingga jumlah seluruhnya ada </w:t>
      </w:r>
      <w:r w:rsidRPr="00812573">
        <w:rPr>
          <w:lang w:val="id-ID"/>
        </w:rPr>
        <w:t>80</w:t>
      </w:r>
      <w:r w:rsidRPr="00812573">
        <w:t xml:space="preserve"> tanaman.</w:t>
      </w:r>
      <w:r w:rsidRPr="00812573">
        <w:rPr>
          <w:lang w:val="id-ID"/>
        </w:rPr>
        <w:t xml:space="preserve"> Perlakuan yang dimaksud adalah sebagai berikut: Tanpa kompos limbah talas, 448</w:t>
      </w:r>
      <w:r w:rsidRPr="00812573">
        <w:t xml:space="preserve"> </w:t>
      </w:r>
      <w:r w:rsidRPr="00812573">
        <w:rPr>
          <w:lang w:val="id-ID"/>
        </w:rPr>
        <w:t>g/polybag kompos limbah talas, 1115</w:t>
      </w:r>
      <w:r w:rsidRPr="00812573">
        <w:t xml:space="preserve"> </w:t>
      </w:r>
      <w:r w:rsidRPr="00812573">
        <w:rPr>
          <w:lang w:val="id-ID"/>
        </w:rPr>
        <w:t>g/polybag kompos limbah talas, 1781</w:t>
      </w:r>
      <w:r w:rsidRPr="00812573">
        <w:t xml:space="preserve"> </w:t>
      </w:r>
      <w:r w:rsidRPr="00812573">
        <w:rPr>
          <w:lang w:val="id-ID"/>
        </w:rPr>
        <w:t>g/polybag kompos limbah talas, dan 2448</w:t>
      </w:r>
      <w:r w:rsidRPr="00812573">
        <w:t xml:space="preserve"> </w:t>
      </w:r>
      <w:r w:rsidRPr="00812573">
        <w:rPr>
          <w:lang w:val="id-ID"/>
        </w:rPr>
        <w:t>g/polybag kompos limbah talas. Variabel yang diamati adalah: Berat kering bagian atas tanaman (gram), volume akar (cm</w:t>
      </w:r>
      <w:r w:rsidRPr="00812573">
        <w:rPr>
          <w:vertAlign w:val="superscript"/>
          <w:lang w:val="id-ID"/>
        </w:rPr>
        <w:t>3</w:t>
      </w:r>
      <w:r w:rsidRPr="00812573">
        <w:rPr>
          <w:lang w:val="id-ID"/>
        </w:rPr>
        <w:t xml:space="preserve">), diameter buah (cm), berat buah (gram), ketebalan daging buah (cm) dan kadar gula buah (%). Berdasarkan hasil penelitian, pemberian kompos limbah talas sebanyak 2448 g/polybag, memberikan rerata tertinggi pada variabel pengamatan volume akar (13,5 cm), berat kering bagian atas tanaman (19,41 g), berat buah (972,23 g), dan diameter buah (11,95 cm), akan tetapi berbeda tidak nyata terhadap pemberian kompos limbah talas sebanyak 1781 g/polybag pada variabel berat buah dan diameter buah, dengan demikian dari hasil penelitian ini dapat katakan bahwa efesiensi pemberian kompos limbah talas terhadap pertumbuhan dan hasil tanaman melon pada tanah alluvial ialah sebanyak 1781 g/polybag kompos limbah talas. </w:t>
      </w:r>
    </w:p>
    <w:p w:rsidR="00EE5F0E" w:rsidRPr="004A6296" w:rsidRDefault="00EE5F0E" w:rsidP="00EE5F0E">
      <w:pPr>
        <w:tabs>
          <w:tab w:val="left" w:pos="709"/>
        </w:tabs>
        <w:jc w:val="both"/>
        <w:rPr>
          <w:color w:val="auto"/>
          <w:lang w:val="id-ID"/>
        </w:rPr>
      </w:pPr>
    </w:p>
    <w:p w:rsidR="00B21597" w:rsidRDefault="00EE5F0E">
      <w:pPr>
        <w:rPr>
          <w:i/>
          <w:lang w:val="id-ID"/>
        </w:rPr>
      </w:pPr>
      <w:r w:rsidRPr="004A6296">
        <w:rPr>
          <w:i/>
          <w:lang w:val="id-ID"/>
        </w:rPr>
        <w:t>Kata Kunci : Kompos</w:t>
      </w:r>
      <w:r w:rsidR="00B21597" w:rsidRPr="004A6296">
        <w:rPr>
          <w:i/>
          <w:lang w:val="id-ID"/>
        </w:rPr>
        <w:t xml:space="preserve"> Limbah Talas, </w:t>
      </w:r>
      <w:r w:rsidR="00195092" w:rsidRPr="004A6296">
        <w:rPr>
          <w:i/>
          <w:lang w:val="id-ID"/>
        </w:rPr>
        <w:t xml:space="preserve">Melon, </w:t>
      </w:r>
      <w:r w:rsidR="00B21597" w:rsidRPr="004A6296">
        <w:rPr>
          <w:i/>
          <w:lang w:val="id-ID"/>
        </w:rPr>
        <w:t xml:space="preserve">Tanah Alluvial  </w:t>
      </w:r>
    </w:p>
    <w:p w:rsidR="00812573" w:rsidRDefault="00812573">
      <w:pPr>
        <w:rPr>
          <w:i/>
          <w:lang w:val="id-ID"/>
        </w:rPr>
      </w:pPr>
    </w:p>
    <w:p w:rsidR="00812573" w:rsidRPr="004A6296" w:rsidRDefault="00812573">
      <w:pPr>
        <w:rPr>
          <w:i/>
          <w:lang w:val="id-ID"/>
        </w:rPr>
      </w:pPr>
    </w:p>
    <w:p w:rsidR="00EE5F0E" w:rsidRPr="00872611" w:rsidRDefault="00EE5F0E" w:rsidP="00830917">
      <w:pPr>
        <w:jc w:val="center"/>
        <w:rPr>
          <w:b/>
          <w:sz w:val="24"/>
          <w:szCs w:val="24"/>
          <w:lang w:val="id-ID"/>
        </w:rPr>
      </w:pPr>
      <w:r w:rsidRPr="00872611">
        <w:rPr>
          <w:b/>
          <w:sz w:val="24"/>
          <w:szCs w:val="24"/>
          <w:lang w:val="id-ID"/>
        </w:rPr>
        <w:lastRenderedPageBreak/>
        <w:t>PENDAHULUAN</w:t>
      </w:r>
    </w:p>
    <w:p w:rsidR="00EE5F0E" w:rsidRPr="00022960" w:rsidRDefault="000E38B4" w:rsidP="00022960">
      <w:pPr>
        <w:pStyle w:val="ListParagraph"/>
        <w:tabs>
          <w:tab w:val="left" w:pos="426"/>
        </w:tabs>
        <w:spacing w:before="240"/>
        <w:ind w:left="0"/>
        <w:jc w:val="both"/>
        <w:rPr>
          <w:color w:val="auto"/>
          <w:sz w:val="24"/>
          <w:szCs w:val="24"/>
          <w:lang w:val="id-ID"/>
        </w:rPr>
      </w:pPr>
      <w:r>
        <w:rPr>
          <w:color w:val="auto"/>
          <w:sz w:val="24"/>
          <w:szCs w:val="24"/>
          <w:lang w:val="id-ID"/>
        </w:rPr>
        <w:tab/>
      </w:r>
      <w:r>
        <w:rPr>
          <w:color w:val="auto"/>
          <w:sz w:val="24"/>
          <w:szCs w:val="24"/>
          <w:lang w:val="id-ID"/>
        </w:rPr>
        <w:tab/>
      </w:r>
      <w:r w:rsidR="00EE5F0E" w:rsidRPr="00872611">
        <w:rPr>
          <w:color w:val="auto"/>
          <w:sz w:val="24"/>
          <w:szCs w:val="24"/>
        </w:rPr>
        <w:t>Melon (</w:t>
      </w:r>
      <w:r w:rsidR="00EE5F0E" w:rsidRPr="00872611">
        <w:rPr>
          <w:i/>
          <w:color w:val="auto"/>
          <w:sz w:val="24"/>
          <w:szCs w:val="24"/>
        </w:rPr>
        <w:t xml:space="preserve">Cucumis </w:t>
      </w:r>
      <w:r w:rsidR="00EE5F0E" w:rsidRPr="00872611">
        <w:rPr>
          <w:i/>
          <w:color w:val="auto"/>
          <w:sz w:val="24"/>
          <w:szCs w:val="24"/>
          <w:lang w:val="id-ID"/>
        </w:rPr>
        <w:t>m</w:t>
      </w:r>
      <w:r w:rsidR="00EE5F0E" w:rsidRPr="00872611">
        <w:rPr>
          <w:i/>
          <w:color w:val="auto"/>
          <w:sz w:val="24"/>
          <w:szCs w:val="24"/>
        </w:rPr>
        <w:t>elo L</w:t>
      </w:r>
      <w:r w:rsidR="00EE5F0E" w:rsidRPr="00872611">
        <w:rPr>
          <w:color w:val="auto"/>
          <w:sz w:val="24"/>
          <w:szCs w:val="24"/>
        </w:rPr>
        <w:t>.) termasuk jenis tanaman buah-buahan semusim yang mempunyai arti penting bagi perkembangan sosial ekonomi khususnya dalam peningkatan pendapatan petani, perbaikan gizi masyarakat dan perluasan kesempatan kerja. Dilihat dari potensi lahan yang tersedia, Kalimantan Barat</w:t>
      </w:r>
      <w:r w:rsidR="000D6959">
        <w:rPr>
          <w:color w:val="auto"/>
          <w:sz w:val="24"/>
          <w:szCs w:val="24"/>
          <w:lang w:val="id-ID"/>
        </w:rPr>
        <w:t xml:space="preserve"> </w:t>
      </w:r>
      <w:r w:rsidR="00EE5F0E" w:rsidRPr="00872611">
        <w:rPr>
          <w:color w:val="auto"/>
          <w:sz w:val="24"/>
          <w:szCs w:val="24"/>
        </w:rPr>
        <w:t>sangat memungkinkan untuk budidaya melon</w:t>
      </w:r>
      <w:r w:rsidR="00EE5F0E" w:rsidRPr="00872611">
        <w:rPr>
          <w:color w:val="auto"/>
          <w:sz w:val="24"/>
          <w:szCs w:val="24"/>
          <w:lang w:val="id-ID"/>
        </w:rPr>
        <w:t>, s</w:t>
      </w:r>
      <w:r w:rsidR="00EE5F0E" w:rsidRPr="00872611">
        <w:rPr>
          <w:color w:val="auto"/>
          <w:sz w:val="24"/>
          <w:szCs w:val="24"/>
        </w:rPr>
        <w:t xml:space="preserve">alah satunya ialah tanah alluvial. Luas tanah alluvial di Kalimantan Barat menurut Badan Pusat </w:t>
      </w:r>
      <w:r w:rsidR="00EE5F0E" w:rsidRPr="00872611">
        <w:rPr>
          <w:color w:val="auto"/>
          <w:sz w:val="24"/>
          <w:szCs w:val="24"/>
          <w:lang w:val="id-ID"/>
        </w:rPr>
        <w:t>S</w:t>
      </w:r>
      <w:r w:rsidR="00EE5F0E" w:rsidRPr="00872611">
        <w:rPr>
          <w:color w:val="auto"/>
          <w:sz w:val="24"/>
          <w:szCs w:val="24"/>
        </w:rPr>
        <w:t>tatistik Kalimantan Barat (2007:12), adalah 2.000.000 ha atau sekitar 13,62% dari keseluruhan wilayah Kalimantan Barat.</w:t>
      </w:r>
      <w:r w:rsidR="00EE5F0E" w:rsidRPr="00872611">
        <w:rPr>
          <w:color w:val="auto"/>
          <w:sz w:val="24"/>
          <w:szCs w:val="24"/>
          <w:lang w:val="id-ID"/>
        </w:rPr>
        <w:t xml:space="preserve"> P</w:t>
      </w:r>
      <w:r w:rsidR="00EE5F0E" w:rsidRPr="00872611">
        <w:rPr>
          <w:color w:val="auto"/>
          <w:sz w:val="24"/>
          <w:szCs w:val="24"/>
        </w:rPr>
        <w:t>emanfaatan tanah alluvial sebagai lahan budidaya memiliki beberapa kelemahan, diantaranya kandungan liat cukup tinggi sehingga tanah akan mengeras pada saat kekeringan dan becek pada saat basah, kondisi ini dapat memperburuk drainase dan aeras</w:t>
      </w:r>
      <w:r w:rsidR="00EE5F0E" w:rsidRPr="00872611">
        <w:rPr>
          <w:color w:val="auto"/>
          <w:sz w:val="24"/>
          <w:szCs w:val="24"/>
          <w:lang w:val="id-ID"/>
        </w:rPr>
        <w:t>i</w:t>
      </w:r>
      <w:r w:rsidR="00EE5F0E" w:rsidRPr="00872611">
        <w:rPr>
          <w:color w:val="auto"/>
          <w:sz w:val="24"/>
          <w:szCs w:val="24"/>
        </w:rPr>
        <w:t xml:space="preserve"> tanah sehingga kurang baik untuk pertumbuhan akar</w:t>
      </w:r>
      <w:r w:rsidR="00EE5F0E" w:rsidRPr="00872611">
        <w:rPr>
          <w:color w:val="auto"/>
          <w:sz w:val="24"/>
          <w:szCs w:val="24"/>
          <w:lang w:val="id-ID"/>
        </w:rPr>
        <w:t>, selain itu</w:t>
      </w:r>
      <w:r w:rsidR="00EE5F0E" w:rsidRPr="00872611">
        <w:rPr>
          <w:color w:val="auto"/>
          <w:sz w:val="24"/>
          <w:szCs w:val="24"/>
        </w:rPr>
        <w:t xml:space="preserve"> tanah alluvial juga bersifat asam, kandungan bahan organik dan unsur haranya juga rendah.</w:t>
      </w:r>
    </w:p>
    <w:p w:rsidR="00EE5F0E" w:rsidRPr="00872611" w:rsidRDefault="00EE5F0E" w:rsidP="000E38B4">
      <w:pPr>
        <w:pStyle w:val="ListParagraph"/>
        <w:tabs>
          <w:tab w:val="left" w:pos="-142"/>
        </w:tabs>
        <w:ind w:left="0" w:firstLine="709"/>
        <w:jc w:val="both"/>
        <w:rPr>
          <w:color w:val="auto"/>
          <w:sz w:val="24"/>
          <w:szCs w:val="24"/>
        </w:rPr>
      </w:pPr>
      <w:r w:rsidRPr="00872611">
        <w:rPr>
          <w:color w:val="auto"/>
          <w:sz w:val="24"/>
          <w:szCs w:val="24"/>
        </w:rPr>
        <w:tab/>
        <w:t>Upaya yang dapat dilakukan untuk memperbaiki kondisi tanah agar sesuai untuk pertumbuhan dan perkembangan tanaman adalah dengan memberikan bahan organik kedalam tanah. Bahan organik berperan sangat penting dalam memperbaiki sifat fisik tanah, meningkatkan kandungan unsur hara, menambah daya serap air dan memperbaiki kehidupan mikroorganisme dalam tanah (Indriani, 2004:</w:t>
      </w:r>
      <w:r w:rsidRPr="00872611">
        <w:rPr>
          <w:color w:val="auto"/>
          <w:sz w:val="24"/>
          <w:szCs w:val="24"/>
          <w:lang w:val="id-ID"/>
        </w:rPr>
        <w:t xml:space="preserve"> </w:t>
      </w:r>
      <w:r w:rsidRPr="00872611">
        <w:rPr>
          <w:color w:val="auto"/>
          <w:sz w:val="24"/>
          <w:szCs w:val="24"/>
        </w:rPr>
        <w:t>2). Salah satu bahan organik yang dapat digunakan ialah kompos limbah talas.</w:t>
      </w:r>
    </w:p>
    <w:p w:rsidR="00EE5F0E" w:rsidRPr="00872611" w:rsidRDefault="00EE5F0E" w:rsidP="000E38B4">
      <w:pPr>
        <w:pStyle w:val="ListParagraph"/>
        <w:tabs>
          <w:tab w:val="left" w:pos="567"/>
        </w:tabs>
        <w:ind w:left="0" w:firstLine="709"/>
        <w:jc w:val="both"/>
        <w:rPr>
          <w:color w:val="auto"/>
          <w:sz w:val="24"/>
          <w:szCs w:val="24"/>
          <w:lang w:val="id-ID"/>
        </w:rPr>
      </w:pPr>
      <w:r w:rsidRPr="00872611">
        <w:rPr>
          <w:color w:val="auto"/>
          <w:sz w:val="24"/>
          <w:szCs w:val="24"/>
        </w:rPr>
        <w:t>Penggunaan limbah talas sebagai bahan kompos sangat menguntungkan, karena bahannya mudah di</w:t>
      </w:r>
      <w:r w:rsidRPr="00872611">
        <w:rPr>
          <w:color w:val="auto"/>
          <w:sz w:val="24"/>
          <w:szCs w:val="24"/>
          <w:lang w:val="id-ID"/>
        </w:rPr>
        <w:t xml:space="preserve">dapat </w:t>
      </w:r>
      <w:r w:rsidRPr="00872611">
        <w:rPr>
          <w:color w:val="auto"/>
          <w:sz w:val="24"/>
          <w:szCs w:val="24"/>
        </w:rPr>
        <w:t xml:space="preserve">dan tersedia dalam jumlah banyak, </w:t>
      </w:r>
      <w:r w:rsidRPr="00872611">
        <w:rPr>
          <w:color w:val="auto"/>
          <w:sz w:val="24"/>
          <w:szCs w:val="24"/>
          <w:lang w:val="id-ID"/>
        </w:rPr>
        <w:t xml:space="preserve">hal ini dapat menjadi </w:t>
      </w:r>
      <w:r w:rsidRPr="00872611">
        <w:rPr>
          <w:color w:val="auto"/>
          <w:sz w:val="24"/>
          <w:szCs w:val="24"/>
        </w:rPr>
        <w:t xml:space="preserve">salah satu alternatif yang tepat dalam pemanfaatan limbah pertanian, guna mengurangi ketergantungan terhadap penggunaan pupuk kimia yang harganya semakin mahal. Berdasarkan hasil analisis yang dilakukan di laboratorium kimia dan kesuburan tanah </w:t>
      </w:r>
      <w:r w:rsidRPr="00872611">
        <w:rPr>
          <w:color w:val="auto"/>
          <w:sz w:val="24"/>
          <w:szCs w:val="24"/>
          <w:lang w:val="id-ID"/>
        </w:rPr>
        <w:t>F</w:t>
      </w:r>
      <w:r w:rsidRPr="00872611">
        <w:rPr>
          <w:color w:val="auto"/>
          <w:sz w:val="24"/>
          <w:szCs w:val="24"/>
        </w:rPr>
        <w:t xml:space="preserve">akultas </w:t>
      </w:r>
      <w:r w:rsidRPr="00872611">
        <w:rPr>
          <w:color w:val="auto"/>
          <w:sz w:val="24"/>
          <w:szCs w:val="24"/>
          <w:lang w:val="id-ID"/>
        </w:rPr>
        <w:t>P</w:t>
      </w:r>
      <w:r w:rsidRPr="00872611">
        <w:rPr>
          <w:color w:val="auto"/>
          <w:sz w:val="24"/>
          <w:szCs w:val="24"/>
        </w:rPr>
        <w:t>ertanian</w:t>
      </w:r>
      <w:r w:rsidRPr="00872611">
        <w:rPr>
          <w:color w:val="auto"/>
          <w:sz w:val="24"/>
          <w:szCs w:val="24"/>
          <w:lang w:val="id-ID"/>
        </w:rPr>
        <w:t xml:space="preserve"> </w:t>
      </w:r>
      <w:r w:rsidRPr="00872611">
        <w:rPr>
          <w:color w:val="auto"/>
          <w:sz w:val="24"/>
          <w:szCs w:val="24"/>
        </w:rPr>
        <w:t>Universitas Tanjungpura Pontianak</w:t>
      </w:r>
      <w:r w:rsidRPr="00872611">
        <w:rPr>
          <w:color w:val="auto"/>
          <w:sz w:val="24"/>
          <w:szCs w:val="24"/>
          <w:lang w:val="id-ID"/>
        </w:rPr>
        <w:t xml:space="preserve"> (2011), </w:t>
      </w:r>
      <w:r w:rsidRPr="00872611">
        <w:rPr>
          <w:color w:val="auto"/>
          <w:sz w:val="24"/>
          <w:szCs w:val="24"/>
        </w:rPr>
        <w:t>menunju</w:t>
      </w:r>
      <w:r w:rsidRPr="00872611">
        <w:rPr>
          <w:color w:val="auto"/>
          <w:sz w:val="24"/>
          <w:szCs w:val="24"/>
          <w:lang w:val="id-ID"/>
        </w:rPr>
        <w:t>k</w:t>
      </w:r>
      <w:r w:rsidRPr="00872611">
        <w:rPr>
          <w:color w:val="auto"/>
          <w:sz w:val="24"/>
          <w:szCs w:val="24"/>
        </w:rPr>
        <w:t xml:space="preserve">kan bahwa kompos limbah talas memiliki kandungan C-Organik 43,50%, N total 5,28%, C/N rasio 8,24%, P 0,18%, </w:t>
      </w:r>
      <w:r w:rsidRPr="00872611">
        <w:rPr>
          <w:color w:val="auto"/>
          <w:sz w:val="24"/>
          <w:szCs w:val="24"/>
          <w:lang w:val="id-ID"/>
        </w:rPr>
        <w:t>K</w:t>
      </w:r>
      <w:r w:rsidRPr="00872611">
        <w:rPr>
          <w:color w:val="auto"/>
          <w:sz w:val="24"/>
          <w:szCs w:val="24"/>
        </w:rPr>
        <w:t xml:space="preserve"> 0,95%, Ca 0,07% dan Mg 0,18%</w:t>
      </w:r>
      <w:r w:rsidRPr="00872611">
        <w:rPr>
          <w:color w:val="auto"/>
          <w:sz w:val="24"/>
          <w:szCs w:val="24"/>
          <w:lang w:val="id-ID"/>
        </w:rPr>
        <w:t xml:space="preserve">. </w:t>
      </w:r>
    </w:p>
    <w:p w:rsidR="00EE5F0E" w:rsidRPr="00872611" w:rsidRDefault="00EE5F0E" w:rsidP="000E38B4">
      <w:pPr>
        <w:tabs>
          <w:tab w:val="left" w:pos="426"/>
        </w:tabs>
        <w:ind w:firstLine="709"/>
        <w:jc w:val="both"/>
        <w:rPr>
          <w:b/>
          <w:color w:val="auto"/>
          <w:sz w:val="24"/>
          <w:szCs w:val="24"/>
        </w:rPr>
      </w:pPr>
      <w:r w:rsidRPr="00872611">
        <w:rPr>
          <w:color w:val="auto"/>
          <w:sz w:val="24"/>
          <w:szCs w:val="24"/>
          <w:lang w:val="id-ID"/>
        </w:rPr>
        <w:t xml:space="preserve">Penelitian ini bertujuan untuk mengetahui pengaruh dan mencari dosis </w:t>
      </w:r>
      <w:r w:rsidRPr="00872611">
        <w:rPr>
          <w:color w:val="auto"/>
          <w:sz w:val="24"/>
          <w:szCs w:val="24"/>
        </w:rPr>
        <w:t xml:space="preserve">kompos limbah </w:t>
      </w:r>
      <w:r w:rsidRPr="00872611">
        <w:rPr>
          <w:color w:val="auto"/>
          <w:sz w:val="24"/>
          <w:szCs w:val="24"/>
          <w:lang w:val="id-ID"/>
        </w:rPr>
        <w:t xml:space="preserve">talas yang terbaik </w:t>
      </w:r>
      <w:r w:rsidRPr="00872611">
        <w:rPr>
          <w:color w:val="auto"/>
          <w:sz w:val="24"/>
          <w:szCs w:val="24"/>
        </w:rPr>
        <w:t xml:space="preserve">untuk </w:t>
      </w:r>
      <w:r w:rsidRPr="00872611">
        <w:rPr>
          <w:color w:val="auto"/>
          <w:sz w:val="24"/>
          <w:szCs w:val="24"/>
          <w:lang w:val="id-ID"/>
        </w:rPr>
        <w:t xml:space="preserve">pertumbuhan dan hasil tanaman </w:t>
      </w:r>
      <w:r w:rsidRPr="00872611">
        <w:rPr>
          <w:color w:val="auto"/>
          <w:sz w:val="24"/>
          <w:szCs w:val="24"/>
        </w:rPr>
        <w:t xml:space="preserve">melon </w:t>
      </w:r>
      <w:r w:rsidRPr="00872611">
        <w:rPr>
          <w:color w:val="auto"/>
          <w:sz w:val="24"/>
          <w:szCs w:val="24"/>
          <w:lang w:val="id-ID"/>
        </w:rPr>
        <w:t>pada tanah aI</w:t>
      </w:r>
      <w:r w:rsidRPr="00872611">
        <w:rPr>
          <w:color w:val="auto"/>
          <w:sz w:val="24"/>
          <w:szCs w:val="24"/>
        </w:rPr>
        <w:t>l</w:t>
      </w:r>
      <w:r w:rsidRPr="00872611">
        <w:rPr>
          <w:color w:val="auto"/>
          <w:sz w:val="24"/>
          <w:szCs w:val="24"/>
          <w:lang w:val="id-ID"/>
        </w:rPr>
        <w:t>uvial.</w:t>
      </w:r>
    </w:p>
    <w:p w:rsidR="00EE5F0E" w:rsidRPr="000F161A" w:rsidRDefault="000F161A" w:rsidP="000F161A">
      <w:pPr>
        <w:spacing w:before="240"/>
        <w:jc w:val="center"/>
        <w:rPr>
          <w:b/>
          <w:sz w:val="24"/>
          <w:szCs w:val="24"/>
          <w:lang w:val="id-ID"/>
        </w:rPr>
      </w:pPr>
      <w:r w:rsidRPr="000F161A">
        <w:rPr>
          <w:b/>
          <w:sz w:val="24"/>
          <w:szCs w:val="24"/>
        </w:rPr>
        <w:t>METODE</w:t>
      </w:r>
    </w:p>
    <w:p w:rsidR="006F5890" w:rsidRPr="00872611" w:rsidRDefault="00EE5F0E" w:rsidP="00872611">
      <w:pPr>
        <w:pStyle w:val="ListParagraph"/>
        <w:tabs>
          <w:tab w:val="left" w:pos="426"/>
        </w:tabs>
        <w:ind w:left="0" w:firstLine="709"/>
        <w:jc w:val="both"/>
        <w:rPr>
          <w:sz w:val="24"/>
          <w:szCs w:val="24"/>
          <w:lang w:val="id-ID"/>
        </w:rPr>
      </w:pPr>
      <w:r w:rsidRPr="00872611">
        <w:rPr>
          <w:sz w:val="24"/>
          <w:szCs w:val="24"/>
          <w:lang w:val="id-ID"/>
        </w:rPr>
        <w:tab/>
      </w:r>
      <w:r w:rsidRPr="00872611">
        <w:rPr>
          <w:sz w:val="24"/>
          <w:szCs w:val="24"/>
        </w:rPr>
        <w:t>Penelitian ini dilaksanakan di</w:t>
      </w:r>
      <w:r w:rsidR="002F6EEE">
        <w:rPr>
          <w:sz w:val="24"/>
          <w:szCs w:val="24"/>
          <w:lang w:val="id-ID"/>
        </w:rPr>
        <w:t xml:space="preserve"> Jalan Sui Raya Dalam</w:t>
      </w:r>
      <w:r w:rsidR="00B21597">
        <w:rPr>
          <w:sz w:val="24"/>
          <w:szCs w:val="24"/>
          <w:lang w:val="id-ID"/>
        </w:rPr>
        <w:t xml:space="preserve">, </w:t>
      </w:r>
      <w:r w:rsidRPr="00872611">
        <w:rPr>
          <w:sz w:val="24"/>
          <w:szCs w:val="24"/>
          <w:lang w:val="id-ID"/>
        </w:rPr>
        <w:t xml:space="preserve">Perum </w:t>
      </w:r>
      <w:r w:rsidR="00B21597">
        <w:rPr>
          <w:sz w:val="24"/>
          <w:szCs w:val="24"/>
          <w:lang w:val="id-ID"/>
        </w:rPr>
        <w:t xml:space="preserve">Tanjungpura Permai No. A30, </w:t>
      </w:r>
      <w:r w:rsidR="002F6EEE">
        <w:rPr>
          <w:sz w:val="24"/>
          <w:szCs w:val="24"/>
          <w:lang w:val="id-ID"/>
        </w:rPr>
        <w:t xml:space="preserve">sejak </w:t>
      </w:r>
      <w:r w:rsidRPr="00872611">
        <w:rPr>
          <w:sz w:val="24"/>
          <w:szCs w:val="24"/>
          <w:lang w:val="id-ID"/>
        </w:rPr>
        <w:t>tanggal 23 Februari sampai dengan tanggal 4 Juni 2012.</w:t>
      </w:r>
    </w:p>
    <w:p w:rsidR="00EE5F0E" w:rsidRPr="004A6296" w:rsidRDefault="004A6296" w:rsidP="004A6296">
      <w:pPr>
        <w:tabs>
          <w:tab w:val="left" w:pos="567"/>
        </w:tabs>
        <w:jc w:val="both"/>
        <w:rPr>
          <w:sz w:val="24"/>
          <w:szCs w:val="24"/>
          <w:lang w:val="id-ID"/>
        </w:rPr>
      </w:pPr>
      <w:r>
        <w:rPr>
          <w:sz w:val="24"/>
          <w:szCs w:val="24"/>
          <w:lang w:val="id-ID"/>
        </w:rPr>
        <w:tab/>
        <w:t>T</w:t>
      </w:r>
      <w:r w:rsidR="00B21597">
        <w:rPr>
          <w:sz w:val="24"/>
          <w:szCs w:val="24"/>
          <w:lang w:val="id-ID"/>
        </w:rPr>
        <w:t xml:space="preserve">anah alluvial </w:t>
      </w:r>
      <w:r>
        <w:rPr>
          <w:sz w:val="24"/>
          <w:szCs w:val="24"/>
          <w:lang w:val="id-ID"/>
        </w:rPr>
        <w:t xml:space="preserve">yang digunakan berasal dari </w:t>
      </w:r>
      <w:r w:rsidR="00EE5F0E" w:rsidRPr="00872611">
        <w:rPr>
          <w:sz w:val="24"/>
          <w:szCs w:val="24"/>
          <w:lang w:val="id-ID"/>
        </w:rPr>
        <w:t>Fakultas Pertanian Universitas Tanjungpura Pon</w:t>
      </w:r>
      <w:r w:rsidR="000D6959">
        <w:rPr>
          <w:sz w:val="24"/>
          <w:szCs w:val="24"/>
          <w:lang w:val="id-ID"/>
        </w:rPr>
        <w:t xml:space="preserve">tianak </w:t>
      </w:r>
      <w:r>
        <w:rPr>
          <w:sz w:val="24"/>
          <w:szCs w:val="24"/>
          <w:lang w:val="id-ID"/>
        </w:rPr>
        <w:t>pada kedalaman 0-20 cm. B</w:t>
      </w:r>
      <w:r w:rsidR="00EE5F0E" w:rsidRPr="00872611">
        <w:rPr>
          <w:sz w:val="24"/>
          <w:szCs w:val="24"/>
        </w:rPr>
        <w:t xml:space="preserve">enih melon </w:t>
      </w:r>
      <w:r>
        <w:rPr>
          <w:sz w:val="24"/>
          <w:szCs w:val="24"/>
          <w:lang w:val="id-ID"/>
        </w:rPr>
        <w:t xml:space="preserve">yang ditanam adalah </w:t>
      </w:r>
      <w:r w:rsidR="00B21597">
        <w:rPr>
          <w:sz w:val="24"/>
          <w:szCs w:val="24"/>
          <w:lang w:val="id-ID"/>
        </w:rPr>
        <w:t xml:space="preserve"> </w:t>
      </w:r>
      <w:r w:rsidR="00EE5F0E" w:rsidRPr="00872611">
        <w:rPr>
          <w:sz w:val="24"/>
          <w:szCs w:val="24"/>
        </w:rPr>
        <w:t>varietas Action 434</w:t>
      </w:r>
      <w:r>
        <w:rPr>
          <w:sz w:val="24"/>
          <w:szCs w:val="24"/>
          <w:lang w:val="id-ID"/>
        </w:rPr>
        <w:t>. P</w:t>
      </w:r>
      <w:r w:rsidR="000F161A">
        <w:rPr>
          <w:sz w:val="24"/>
          <w:szCs w:val="24"/>
        </w:rPr>
        <w:t xml:space="preserve">upuk dasar </w:t>
      </w:r>
      <w:r>
        <w:rPr>
          <w:sz w:val="24"/>
          <w:szCs w:val="24"/>
          <w:lang w:val="id-ID"/>
        </w:rPr>
        <w:t xml:space="preserve">yang diberikan </w:t>
      </w:r>
      <w:r w:rsidR="000F161A">
        <w:rPr>
          <w:sz w:val="24"/>
          <w:szCs w:val="24"/>
        </w:rPr>
        <w:t>Urea, KCl, dan S</w:t>
      </w:r>
      <w:r w:rsidR="002F6EEE">
        <w:rPr>
          <w:sz w:val="24"/>
          <w:szCs w:val="24"/>
          <w:lang w:val="id-ID"/>
        </w:rPr>
        <w:t>P</w:t>
      </w:r>
      <w:r w:rsidR="00EE5F0E" w:rsidRPr="00872611">
        <w:rPr>
          <w:sz w:val="24"/>
          <w:szCs w:val="24"/>
        </w:rPr>
        <w:t>-36</w:t>
      </w:r>
      <w:r w:rsidR="00EE5F0E" w:rsidRPr="00872611">
        <w:rPr>
          <w:sz w:val="24"/>
          <w:szCs w:val="24"/>
          <w:lang w:val="id-ID"/>
        </w:rPr>
        <w:t>, p</w:t>
      </w:r>
      <w:r w:rsidR="00EE5F0E" w:rsidRPr="00872611">
        <w:rPr>
          <w:sz w:val="24"/>
          <w:szCs w:val="24"/>
        </w:rPr>
        <w:t>olybag</w:t>
      </w:r>
      <w:r w:rsidR="00EE5F0E" w:rsidRPr="00872611">
        <w:rPr>
          <w:sz w:val="24"/>
          <w:szCs w:val="24"/>
          <w:lang w:val="id-ID"/>
        </w:rPr>
        <w:t xml:space="preserve"> </w:t>
      </w:r>
      <w:r>
        <w:rPr>
          <w:sz w:val="24"/>
          <w:szCs w:val="24"/>
        </w:rPr>
        <w:t>berukuran 40 x 50 cm</w:t>
      </w:r>
      <w:r>
        <w:rPr>
          <w:sz w:val="24"/>
          <w:szCs w:val="24"/>
          <w:lang w:val="id-ID"/>
        </w:rPr>
        <w:t xml:space="preserve">, </w:t>
      </w:r>
      <w:r w:rsidR="00EE5F0E" w:rsidRPr="00872611">
        <w:rPr>
          <w:sz w:val="24"/>
          <w:szCs w:val="24"/>
          <w:lang w:val="id-ID"/>
        </w:rPr>
        <w:t>l</w:t>
      </w:r>
      <w:r w:rsidR="00EE5F0E" w:rsidRPr="00872611">
        <w:rPr>
          <w:sz w:val="24"/>
          <w:szCs w:val="24"/>
        </w:rPr>
        <w:t>anjaran</w:t>
      </w:r>
      <w:r w:rsidR="00EE5F0E" w:rsidRPr="00872611">
        <w:rPr>
          <w:sz w:val="24"/>
          <w:szCs w:val="24"/>
          <w:lang w:val="id-ID"/>
        </w:rPr>
        <w:t>, p</w:t>
      </w:r>
      <w:r w:rsidR="00EE5F0E" w:rsidRPr="00872611">
        <w:rPr>
          <w:sz w:val="24"/>
          <w:szCs w:val="24"/>
        </w:rPr>
        <w:t>estisida</w:t>
      </w:r>
      <w:r w:rsidR="00EE5F0E" w:rsidRPr="00872611">
        <w:rPr>
          <w:sz w:val="24"/>
          <w:szCs w:val="24"/>
          <w:lang w:val="id-ID"/>
        </w:rPr>
        <w:t xml:space="preserve"> yang digunakan ialah Cannon </w:t>
      </w:r>
      <w:r>
        <w:rPr>
          <w:sz w:val="24"/>
          <w:szCs w:val="24"/>
          <w:lang w:val="id-ID"/>
        </w:rPr>
        <w:t>EC 400.</w:t>
      </w:r>
    </w:p>
    <w:p w:rsidR="00675DAA" w:rsidRPr="00BF5F04" w:rsidRDefault="00BF5F04" w:rsidP="000E38B4">
      <w:pPr>
        <w:pStyle w:val="ListParagraph"/>
        <w:tabs>
          <w:tab w:val="left" w:pos="567"/>
        </w:tabs>
        <w:ind w:left="0" w:firstLine="709"/>
        <w:jc w:val="both"/>
        <w:rPr>
          <w:sz w:val="24"/>
          <w:szCs w:val="24"/>
          <w:lang w:val="id-ID"/>
        </w:rPr>
      </w:pPr>
      <w:r>
        <w:rPr>
          <w:sz w:val="24"/>
          <w:szCs w:val="24"/>
        </w:rPr>
        <w:t xml:space="preserve">Penelitian </w:t>
      </w:r>
      <w:r w:rsidR="004A6296">
        <w:rPr>
          <w:sz w:val="24"/>
          <w:szCs w:val="24"/>
          <w:lang w:val="id-ID"/>
        </w:rPr>
        <w:t xml:space="preserve">dirancang dengan </w:t>
      </w:r>
      <w:r w:rsidR="00EE5F0E" w:rsidRPr="00872611">
        <w:rPr>
          <w:sz w:val="24"/>
          <w:szCs w:val="24"/>
        </w:rPr>
        <w:t xml:space="preserve">Rancangan Acak Lengkap (RAL) yang terdiri dari </w:t>
      </w:r>
      <w:r w:rsidR="00EE5F0E" w:rsidRPr="00872611">
        <w:rPr>
          <w:sz w:val="24"/>
          <w:szCs w:val="24"/>
          <w:lang w:val="id-ID"/>
        </w:rPr>
        <w:t>5</w:t>
      </w:r>
      <w:r w:rsidR="00EE5F0E" w:rsidRPr="00872611">
        <w:rPr>
          <w:sz w:val="24"/>
          <w:szCs w:val="24"/>
        </w:rPr>
        <w:t xml:space="preserve"> </w:t>
      </w:r>
      <w:r>
        <w:rPr>
          <w:sz w:val="24"/>
          <w:szCs w:val="24"/>
          <w:lang w:val="id-ID"/>
        </w:rPr>
        <w:t xml:space="preserve">taraf </w:t>
      </w:r>
      <w:r w:rsidR="00EE5F0E" w:rsidRPr="00872611">
        <w:rPr>
          <w:sz w:val="24"/>
          <w:szCs w:val="24"/>
        </w:rPr>
        <w:t xml:space="preserve">perlakuan dan 4 ulangan. Setiap ulangan terdiri dari </w:t>
      </w:r>
      <w:r w:rsidR="00EE5F0E" w:rsidRPr="00872611">
        <w:rPr>
          <w:sz w:val="24"/>
          <w:szCs w:val="24"/>
          <w:lang w:val="id-ID"/>
        </w:rPr>
        <w:t>4</w:t>
      </w:r>
      <w:r w:rsidR="00EE5F0E" w:rsidRPr="00872611">
        <w:rPr>
          <w:sz w:val="24"/>
          <w:szCs w:val="24"/>
        </w:rPr>
        <w:t xml:space="preserve"> sampel tanaman, sehingga jumlah seluruhnya ada </w:t>
      </w:r>
      <w:r w:rsidR="00EE5F0E" w:rsidRPr="00872611">
        <w:rPr>
          <w:sz w:val="24"/>
          <w:szCs w:val="24"/>
          <w:lang w:val="id-ID"/>
        </w:rPr>
        <w:t>80</w:t>
      </w:r>
      <w:r w:rsidR="00EE5F0E" w:rsidRPr="00872611">
        <w:rPr>
          <w:sz w:val="24"/>
          <w:szCs w:val="24"/>
        </w:rPr>
        <w:t xml:space="preserve"> tanaman.</w:t>
      </w:r>
      <w:r w:rsidR="00EE5F0E" w:rsidRPr="00872611">
        <w:rPr>
          <w:sz w:val="24"/>
          <w:szCs w:val="24"/>
          <w:lang w:val="id-ID"/>
        </w:rPr>
        <w:t xml:space="preserve"> </w:t>
      </w:r>
      <w:r w:rsidR="00EE5F0E" w:rsidRPr="00872611">
        <w:rPr>
          <w:sz w:val="24"/>
          <w:szCs w:val="24"/>
        </w:rPr>
        <w:t>Perlakuan yang</w:t>
      </w:r>
      <w:r w:rsidR="004A6296">
        <w:rPr>
          <w:sz w:val="24"/>
          <w:szCs w:val="24"/>
        </w:rPr>
        <w:t xml:space="preserve"> dimaksud adalah</w:t>
      </w:r>
      <w:r w:rsidR="004A6296">
        <w:rPr>
          <w:sz w:val="24"/>
          <w:szCs w:val="24"/>
          <w:lang w:val="id-ID"/>
        </w:rPr>
        <w:t xml:space="preserve"> </w:t>
      </w:r>
      <w:r w:rsidR="00EE5F0E" w:rsidRPr="00872611">
        <w:rPr>
          <w:sz w:val="24"/>
          <w:szCs w:val="24"/>
          <w:lang w:val="id-ID"/>
        </w:rPr>
        <w:t>k</w:t>
      </w:r>
      <w:r w:rsidR="00EE5F0E" w:rsidRPr="00872611">
        <w:rPr>
          <w:sz w:val="24"/>
          <w:szCs w:val="24"/>
          <w:vertAlign w:val="subscript"/>
          <w:lang w:val="id-ID"/>
        </w:rPr>
        <w:t xml:space="preserve">0 </w:t>
      </w:r>
      <w:r w:rsidR="004A6296">
        <w:rPr>
          <w:sz w:val="24"/>
          <w:szCs w:val="24"/>
          <w:lang w:val="id-ID"/>
        </w:rPr>
        <w:t xml:space="preserve">= </w:t>
      </w:r>
      <w:r w:rsidR="00EE5F0E" w:rsidRPr="00872611">
        <w:rPr>
          <w:sz w:val="24"/>
          <w:szCs w:val="24"/>
          <w:lang w:val="id-ID"/>
        </w:rPr>
        <w:t>Tanpa kompos limbah talas, k</w:t>
      </w:r>
      <w:r w:rsidR="00EE5F0E" w:rsidRPr="00872611">
        <w:rPr>
          <w:sz w:val="24"/>
          <w:szCs w:val="24"/>
          <w:vertAlign w:val="subscript"/>
          <w:lang w:val="id-ID"/>
        </w:rPr>
        <w:t xml:space="preserve">1 </w:t>
      </w:r>
      <w:r w:rsidR="00EE5F0E" w:rsidRPr="00872611">
        <w:rPr>
          <w:sz w:val="24"/>
          <w:szCs w:val="24"/>
          <w:lang w:val="id-ID"/>
        </w:rPr>
        <w:t>10%</w:t>
      </w:r>
      <w:r w:rsidR="003A164A">
        <w:rPr>
          <w:sz w:val="24"/>
          <w:szCs w:val="24"/>
          <w:lang w:val="id-ID"/>
        </w:rPr>
        <w:t xml:space="preserve"> </w:t>
      </w:r>
      <w:r w:rsidR="00EE5F0E" w:rsidRPr="00872611">
        <w:rPr>
          <w:sz w:val="24"/>
          <w:szCs w:val="24"/>
          <w:lang w:val="id-ID"/>
        </w:rPr>
        <w:t>= 448</w:t>
      </w:r>
      <w:r w:rsidR="00EE5F0E" w:rsidRPr="00872611">
        <w:rPr>
          <w:sz w:val="24"/>
          <w:szCs w:val="24"/>
        </w:rPr>
        <w:t xml:space="preserve"> </w:t>
      </w:r>
      <w:r w:rsidR="00EE5F0E" w:rsidRPr="00872611">
        <w:rPr>
          <w:sz w:val="24"/>
          <w:szCs w:val="24"/>
          <w:lang w:val="id-ID"/>
        </w:rPr>
        <w:t>g/polybag kompos limbah talas, k</w:t>
      </w:r>
      <w:r w:rsidR="00EE5F0E" w:rsidRPr="00872611">
        <w:rPr>
          <w:sz w:val="24"/>
          <w:szCs w:val="24"/>
          <w:vertAlign w:val="subscript"/>
          <w:lang w:val="id-ID"/>
        </w:rPr>
        <w:t>2</w:t>
      </w:r>
      <w:r w:rsidR="00EE5F0E" w:rsidRPr="00872611">
        <w:rPr>
          <w:sz w:val="24"/>
          <w:szCs w:val="24"/>
          <w:lang w:val="id-ID"/>
        </w:rPr>
        <w:t xml:space="preserve"> </w:t>
      </w:r>
      <w:r w:rsidR="00EE5F0E" w:rsidRPr="00872611">
        <w:rPr>
          <w:sz w:val="24"/>
          <w:szCs w:val="24"/>
          <w:lang w:val="id-ID"/>
        </w:rPr>
        <w:lastRenderedPageBreak/>
        <w:t>15% = 1115</w:t>
      </w:r>
      <w:r w:rsidR="00EE5F0E" w:rsidRPr="00872611">
        <w:rPr>
          <w:sz w:val="24"/>
          <w:szCs w:val="24"/>
        </w:rPr>
        <w:t xml:space="preserve"> </w:t>
      </w:r>
      <w:r w:rsidR="00EE5F0E" w:rsidRPr="00872611">
        <w:rPr>
          <w:sz w:val="24"/>
          <w:szCs w:val="24"/>
          <w:lang w:val="id-ID"/>
        </w:rPr>
        <w:t>g/polybag kompos limbah talas, k</w:t>
      </w:r>
      <w:r w:rsidR="00EE5F0E" w:rsidRPr="00872611">
        <w:rPr>
          <w:sz w:val="24"/>
          <w:szCs w:val="24"/>
          <w:vertAlign w:val="subscript"/>
          <w:lang w:val="id-ID"/>
        </w:rPr>
        <w:t>3</w:t>
      </w:r>
      <w:r w:rsidR="00EE5F0E" w:rsidRPr="00872611">
        <w:rPr>
          <w:sz w:val="24"/>
          <w:szCs w:val="24"/>
          <w:lang w:val="id-ID"/>
        </w:rPr>
        <w:t xml:space="preserve"> 20% = 1781</w:t>
      </w:r>
      <w:r w:rsidR="00EE5F0E" w:rsidRPr="00872611">
        <w:rPr>
          <w:sz w:val="24"/>
          <w:szCs w:val="24"/>
        </w:rPr>
        <w:t xml:space="preserve"> </w:t>
      </w:r>
      <w:r w:rsidR="00EE5F0E" w:rsidRPr="00872611">
        <w:rPr>
          <w:sz w:val="24"/>
          <w:szCs w:val="24"/>
          <w:lang w:val="id-ID"/>
        </w:rPr>
        <w:t>g/polybag kompos limbah talas, k</w:t>
      </w:r>
      <w:r w:rsidR="00EE5F0E" w:rsidRPr="00872611">
        <w:rPr>
          <w:sz w:val="24"/>
          <w:szCs w:val="24"/>
          <w:vertAlign w:val="subscript"/>
          <w:lang w:val="id-ID"/>
        </w:rPr>
        <w:t>4</w:t>
      </w:r>
      <w:r w:rsidR="00EE5F0E" w:rsidRPr="00872611">
        <w:rPr>
          <w:sz w:val="24"/>
          <w:szCs w:val="24"/>
          <w:lang w:val="id-ID"/>
        </w:rPr>
        <w:t xml:space="preserve"> 25% = 2448</w:t>
      </w:r>
      <w:r w:rsidR="00EE5F0E" w:rsidRPr="00872611">
        <w:rPr>
          <w:sz w:val="24"/>
          <w:szCs w:val="24"/>
        </w:rPr>
        <w:t xml:space="preserve"> </w:t>
      </w:r>
      <w:r>
        <w:rPr>
          <w:sz w:val="24"/>
          <w:szCs w:val="24"/>
          <w:lang w:val="id-ID"/>
        </w:rPr>
        <w:t xml:space="preserve">g/polybag kompos limbah talas. </w:t>
      </w:r>
    </w:p>
    <w:p w:rsidR="00EE5F0E" w:rsidRPr="00872611" w:rsidRDefault="004A6296" w:rsidP="000E38B4">
      <w:pPr>
        <w:tabs>
          <w:tab w:val="left" w:pos="567"/>
          <w:tab w:val="left" w:pos="1134"/>
        </w:tabs>
        <w:ind w:firstLine="709"/>
        <w:jc w:val="both"/>
        <w:rPr>
          <w:sz w:val="24"/>
          <w:szCs w:val="24"/>
          <w:lang w:val="id-ID"/>
        </w:rPr>
      </w:pPr>
      <w:r>
        <w:rPr>
          <w:sz w:val="24"/>
          <w:szCs w:val="24"/>
          <w:lang w:val="id-ID"/>
        </w:rPr>
        <w:t xml:space="preserve">Bahan pembuatan kompos adalah </w:t>
      </w:r>
      <w:r w:rsidR="00EE5F0E" w:rsidRPr="00872611">
        <w:rPr>
          <w:sz w:val="24"/>
          <w:szCs w:val="24"/>
        </w:rPr>
        <w:t>limbah talas</w:t>
      </w:r>
      <w:r w:rsidR="00EE5F0E" w:rsidRPr="00872611">
        <w:rPr>
          <w:sz w:val="24"/>
          <w:szCs w:val="24"/>
          <w:lang w:val="id-ID"/>
        </w:rPr>
        <w:t xml:space="preserve"> 100 kg,</w:t>
      </w:r>
      <w:r w:rsidR="00EE5F0E" w:rsidRPr="00872611">
        <w:rPr>
          <w:sz w:val="24"/>
          <w:szCs w:val="24"/>
        </w:rPr>
        <w:t xml:space="preserve"> pupuk kandang kotoran ayam</w:t>
      </w:r>
      <w:r w:rsidR="00EE5F0E" w:rsidRPr="00872611">
        <w:rPr>
          <w:sz w:val="24"/>
          <w:szCs w:val="24"/>
          <w:lang w:val="id-ID"/>
        </w:rPr>
        <w:t xml:space="preserve"> 10 kg</w:t>
      </w:r>
      <w:r w:rsidR="00EE5F0E" w:rsidRPr="00872611">
        <w:rPr>
          <w:sz w:val="24"/>
          <w:szCs w:val="24"/>
        </w:rPr>
        <w:t>, dan EM-4</w:t>
      </w:r>
      <w:r w:rsidR="00EE5F0E" w:rsidRPr="00872611">
        <w:rPr>
          <w:sz w:val="24"/>
          <w:szCs w:val="24"/>
          <w:lang w:val="id-ID"/>
        </w:rPr>
        <w:t xml:space="preserve"> 100 ml</w:t>
      </w:r>
      <w:r w:rsidR="00EE5F0E" w:rsidRPr="00872611">
        <w:rPr>
          <w:sz w:val="24"/>
          <w:szCs w:val="24"/>
        </w:rPr>
        <w:t>) dicampur hingga rata</w:t>
      </w:r>
      <w:r>
        <w:rPr>
          <w:sz w:val="24"/>
          <w:szCs w:val="24"/>
          <w:lang w:val="id-ID"/>
        </w:rPr>
        <w:t xml:space="preserve">, kemudian </w:t>
      </w:r>
      <w:r w:rsidR="00EE5F0E" w:rsidRPr="00872611">
        <w:rPr>
          <w:sz w:val="24"/>
          <w:szCs w:val="24"/>
        </w:rPr>
        <w:t>ditumpuk setinggi</w:t>
      </w:r>
      <w:r>
        <w:rPr>
          <w:sz w:val="24"/>
          <w:szCs w:val="24"/>
        </w:rPr>
        <w:t xml:space="preserve"> 15 cm,</w:t>
      </w:r>
      <w:r>
        <w:rPr>
          <w:sz w:val="24"/>
          <w:szCs w:val="24"/>
          <w:lang w:val="id-ID"/>
        </w:rPr>
        <w:t xml:space="preserve"> lalu </w:t>
      </w:r>
      <w:r w:rsidR="00EE5F0E" w:rsidRPr="00872611">
        <w:rPr>
          <w:sz w:val="24"/>
          <w:szCs w:val="24"/>
        </w:rPr>
        <w:t>ditutup dengan</w:t>
      </w:r>
      <w:r w:rsidR="00EE5F0E" w:rsidRPr="00872611">
        <w:rPr>
          <w:sz w:val="24"/>
          <w:szCs w:val="24"/>
          <w:lang w:val="id-ID"/>
        </w:rPr>
        <w:t xml:space="preserve"> terpal</w:t>
      </w:r>
      <w:r w:rsidR="00961A10" w:rsidRPr="00872611">
        <w:rPr>
          <w:sz w:val="24"/>
          <w:szCs w:val="24"/>
        </w:rPr>
        <w:t xml:space="preserve"> untuk</w:t>
      </w:r>
      <w:r>
        <w:rPr>
          <w:sz w:val="24"/>
          <w:szCs w:val="24"/>
          <w:lang w:val="id-ID"/>
        </w:rPr>
        <w:t xml:space="preserve"> </w:t>
      </w:r>
      <w:r w:rsidR="00EE5F0E" w:rsidRPr="00872611">
        <w:rPr>
          <w:sz w:val="24"/>
          <w:szCs w:val="24"/>
        </w:rPr>
        <w:t>mempertahankan suhunya. Pembalikan dilakukan setiap satu minggu sekali setelah perlakuan</w:t>
      </w:r>
      <w:r w:rsidR="00EE5F0E" w:rsidRPr="00872611">
        <w:rPr>
          <w:sz w:val="24"/>
          <w:szCs w:val="24"/>
          <w:lang w:val="id-ID"/>
        </w:rPr>
        <w:t xml:space="preserve">. Pada </w:t>
      </w:r>
      <w:r w:rsidR="00961A10" w:rsidRPr="00872611">
        <w:rPr>
          <w:sz w:val="24"/>
          <w:szCs w:val="24"/>
        </w:rPr>
        <w:t>25 hari</w:t>
      </w:r>
      <w:r w:rsidR="00961A10" w:rsidRPr="00872611">
        <w:rPr>
          <w:sz w:val="24"/>
          <w:szCs w:val="24"/>
          <w:lang w:val="id-ID"/>
        </w:rPr>
        <w:t xml:space="preserve"> </w:t>
      </w:r>
      <w:r w:rsidR="00EE5F0E" w:rsidRPr="00872611">
        <w:rPr>
          <w:sz w:val="24"/>
          <w:szCs w:val="24"/>
        </w:rPr>
        <w:t>kom</w:t>
      </w:r>
      <w:r w:rsidR="00941843" w:rsidRPr="00872611">
        <w:rPr>
          <w:sz w:val="24"/>
          <w:szCs w:val="24"/>
        </w:rPr>
        <w:t>pos</w:t>
      </w:r>
      <w:r w:rsidR="00941843" w:rsidRPr="00872611">
        <w:rPr>
          <w:sz w:val="24"/>
          <w:szCs w:val="24"/>
          <w:lang w:val="id-ID"/>
        </w:rPr>
        <w:t xml:space="preserve"> </w:t>
      </w:r>
      <w:r w:rsidR="00EE5F0E" w:rsidRPr="00872611">
        <w:rPr>
          <w:sz w:val="24"/>
          <w:szCs w:val="24"/>
        </w:rPr>
        <w:t>dianggap telah matang, kemudian dil</w:t>
      </w:r>
      <w:r w:rsidR="004358B8" w:rsidRPr="00872611">
        <w:rPr>
          <w:sz w:val="24"/>
          <w:szCs w:val="24"/>
        </w:rPr>
        <w:t>akukan pengukuran nisbah C/N.</w:t>
      </w:r>
      <w:r w:rsidR="004358B8" w:rsidRPr="00872611">
        <w:rPr>
          <w:sz w:val="24"/>
          <w:szCs w:val="24"/>
          <w:lang w:val="id-ID"/>
        </w:rPr>
        <w:t xml:space="preserve"> </w:t>
      </w:r>
      <w:r w:rsidR="00961A10" w:rsidRPr="00872611">
        <w:rPr>
          <w:sz w:val="24"/>
          <w:szCs w:val="24"/>
        </w:rPr>
        <w:t xml:space="preserve">Rumah plastik </w:t>
      </w:r>
      <w:r w:rsidR="00961A10" w:rsidRPr="00872611">
        <w:rPr>
          <w:sz w:val="24"/>
          <w:szCs w:val="24"/>
          <w:lang w:val="id-ID"/>
        </w:rPr>
        <w:t>ber</w:t>
      </w:r>
      <w:r w:rsidR="00EE5F0E" w:rsidRPr="00872611">
        <w:rPr>
          <w:sz w:val="24"/>
          <w:szCs w:val="24"/>
        </w:rPr>
        <w:t xml:space="preserve">ukuran panjang </w:t>
      </w:r>
      <w:r w:rsidR="00EE5F0E" w:rsidRPr="00872611">
        <w:rPr>
          <w:sz w:val="24"/>
          <w:szCs w:val="24"/>
          <w:lang w:val="id-ID"/>
        </w:rPr>
        <w:t>10</w:t>
      </w:r>
      <w:r w:rsidR="00EE5F0E" w:rsidRPr="00872611">
        <w:rPr>
          <w:sz w:val="24"/>
          <w:szCs w:val="24"/>
        </w:rPr>
        <w:t xml:space="preserve"> m dan lebar </w:t>
      </w:r>
      <w:r w:rsidR="00EE5F0E" w:rsidRPr="00872611">
        <w:rPr>
          <w:sz w:val="24"/>
          <w:szCs w:val="24"/>
          <w:lang w:val="id-ID"/>
        </w:rPr>
        <w:t>4</w:t>
      </w:r>
      <w:r w:rsidR="00EE5F0E" w:rsidRPr="00872611">
        <w:rPr>
          <w:sz w:val="24"/>
          <w:szCs w:val="24"/>
        </w:rPr>
        <w:t xml:space="preserve"> m denga</w:t>
      </w:r>
      <w:r w:rsidR="00961A10" w:rsidRPr="00872611">
        <w:rPr>
          <w:sz w:val="24"/>
          <w:szCs w:val="24"/>
        </w:rPr>
        <w:t xml:space="preserve">n tinggi 3 m. Atap </w:t>
      </w:r>
      <w:r w:rsidR="00EE5F0E" w:rsidRPr="00872611">
        <w:rPr>
          <w:sz w:val="24"/>
          <w:szCs w:val="24"/>
        </w:rPr>
        <w:t xml:space="preserve">dengan menggunakan plastik transparan dan dindingnya dari jala. </w:t>
      </w:r>
      <w:r w:rsidR="00EE5F0E" w:rsidRPr="00872611">
        <w:rPr>
          <w:sz w:val="24"/>
          <w:szCs w:val="24"/>
          <w:lang w:val="id-ID"/>
        </w:rPr>
        <w:t xml:space="preserve">Jarak tanam antar polybag yaitu 50 x 70 cm. </w:t>
      </w:r>
      <w:r>
        <w:rPr>
          <w:sz w:val="24"/>
          <w:szCs w:val="24"/>
        </w:rPr>
        <w:t>Tanah</w:t>
      </w:r>
      <w:r>
        <w:rPr>
          <w:sz w:val="24"/>
          <w:szCs w:val="24"/>
          <w:lang w:val="id-ID"/>
        </w:rPr>
        <w:t xml:space="preserve"> </w:t>
      </w:r>
      <w:r>
        <w:rPr>
          <w:sz w:val="24"/>
          <w:szCs w:val="24"/>
        </w:rPr>
        <w:t xml:space="preserve">alluvial </w:t>
      </w:r>
      <w:r>
        <w:rPr>
          <w:sz w:val="24"/>
          <w:szCs w:val="24"/>
          <w:lang w:val="id-ID"/>
        </w:rPr>
        <w:t xml:space="preserve">diambil </w:t>
      </w:r>
      <w:r w:rsidR="00EE5F0E" w:rsidRPr="00872611">
        <w:rPr>
          <w:sz w:val="24"/>
          <w:szCs w:val="24"/>
        </w:rPr>
        <w:t>dengan kedalaman 0</w:t>
      </w:r>
      <w:r>
        <w:rPr>
          <w:sz w:val="24"/>
          <w:szCs w:val="24"/>
        </w:rPr>
        <w:t>-20 cm</w:t>
      </w:r>
      <w:r>
        <w:rPr>
          <w:sz w:val="24"/>
          <w:szCs w:val="24"/>
          <w:lang w:val="id-ID"/>
        </w:rPr>
        <w:t xml:space="preserve">, kemudian dikering </w:t>
      </w:r>
      <w:r w:rsidR="00EE5F0E" w:rsidRPr="00872611">
        <w:rPr>
          <w:sz w:val="24"/>
          <w:szCs w:val="24"/>
        </w:rPr>
        <w:t>ang</w:t>
      </w:r>
      <w:r>
        <w:rPr>
          <w:sz w:val="24"/>
          <w:szCs w:val="24"/>
        </w:rPr>
        <w:t xml:space="preserve">inkan </w:t>
      </w:r>
      <w:r>
        <w:rPr>
          <w:sz w:val="24"/>
          <w:szCs w:val="24"/>
          <w:lang w:val="id-ID"/>
        </w:rPr>
        <w:t xml:space="preserve">lalu </w:t>
      </w:r>
      <w:r>
        <w:rPr>
          <w:sz w:val="24"/>
          <w:szCs w:val="24"/>
        </w:rPr>
        <w:t xml:space="preserve">diayak </w:t>
      </w:r>
      <w:r>
        <w:rPr>
          <w:sz w:val="24"/>
          <w:szCs w:val="24"/>
          <w:lang w:val="id-ID"/>
        </w:rPr>
        <w:t xml:space="preserve">kemudian </w:t>
      </w:r>
      <w:r w:rsidR="00EE5F0E" w:rsidRPr="00872611">
        <w:rPr>
          <w:sz w:val="24"/>
          <w:szCs w:val="24"/>
        </w:rPr>
        <w:t xml:space="preserve">dimasukan kedalam </w:t>
      </w:r>
      <w:r w:rsidR="00961A10" w:rsidRPr="00872611">
        <w:rPr>
          <w:sz w:val="24"/>
          <w:szCs w:val="24"/>
          <w:lang w:val="id-ID"/>
        </w:rPr>
        <w:t xml:space="preserve"> </w:t>
      </w:r>
      <w:r w:rsidR="00EE5F0E" w:rsidRPr="00872611">
        <w:rPr>
          <w:sz w:val="24"/>
          <w:szCs w:val="24"/>
        </w:rPr>
        <w:t xml:space="preserve">polybag berukuran 40 x 50 cm </w:t>
      </w:r>
      <w:r>
        <w:rPr>
          <w:sz w:val="24"/>
          <w:szCs w:val="24"/>
          <w:lang w:val="id-ID"/>
        </w:rPr>
        <w:t xml:space="preserve">sebanyak </w:t>
      </w:r>
      <w:r w:rsidR="00EE5F0E" w:rsidRPr="00872611">
        <w:rPr>
          <w:sz w:val="24"/>
          <w:szCs w:val="24"/>
          <w:lang w:val="id-ID"/>
        </w:rPr>
        <w:t>10</w:t>
      </w:r>
      <w:r w:rsidR="00EE5F0E" w:rsidRPr="00872611">
        <w:rPr>
          <w:sz w:val="24"/>
          <w:szCs w:val="24"/>
        </w:rPr>
        <w:t xml:space="preserve"> kg</w:t>
      </w:r>
      <w:r w:rsidR="00EE5F0E" w:rsidRPr="00872611">
        <w:rPr>
          <w:sz w:val="24"/>
          <w:szCs w:val="24"/>
          <w:lang w:val="id-ID"/>
        </w:rPr>
        <w:t xml:space="preserve"> tanah setelah dicampur dengan kompos sesuai dengan perlakuan masing-masing</w:t>
      </w:r>
      <w:r w:rsidR="00EE5F0E" w:rsidRPr="00872611">
        <w:rPr>
          <w:sz w:val="24"/>
          <w:szCs w:val="24"/>
        </w:rPr>
        <w:t>.</w:t>
      </w:r>
      <w:r w:rsidR="00EE5F0E" w:rsidRPr="00872611">
        <w:rPr>
          <w:sz w:val="24"/>
          <w:szCs w:val="24"/>
          <w:lang w:val="id-ID"/>
        </w:rPr>
        <w:t xml:space="preserve"> </w:t>
      </w:r>
      <w:r w:rsidR="00EE5F0E" w:rsidRPr="00872611">
        <w:rPr>
          <w:b/>
          <w:sz w:val="24"/>
          <w:szCs w:val="24"/>
        </w:rPr>
        <w:tab/>
      </w:r>
    </w:p>
    <w:p w:rsidR="00EE5F0E" w:rsidRPr="00872611" w:rsidRDefault="00EE5F0E" w:rsidP="00961A10">
      <w:pPr>
        <w:tabs>
          <w:tab w:val="left" w:pos="709"/>
          <w:tab w:val="left" w:pos="1134"/>
          <w:tab w:val="left" w:pos="1418"/>
        </w:tabs>
        <w:jc w:val="both"/>
        <w:rPr>
          <w:sz w:val="24"/>
          <w:szCs w:val="24"/>
          <w:lang w:val="id-ID"/>
        </w:rPr>
      </w:pPr>
      <w:r w:rsidRPr="00872611">
        <w:rPr>
          <w:sz w:val="24"/>
          <w:szCs w:val="24"/>
          <w:lang w:val="id-ID"/>
        </w:rPr>
        <w:tab/>
      </w:r>
      <w:r w:rsidR="004A6296">
        <w:rPr>
          <w:sz w:val="24"/>
          <w:szCs w:val="24"/>
        </w:rPr>
        <w:t xml:space="preserve">Benih </w:t>
      </w:r>
      <w:r w:rsidRPr="00872611">
        <w:rPr>
          <w:sz w:val="24"/>
          <w:szCs w:val="24"/>
        </w:rPr>
        <w:t>ya</w:t>
      </w:r>
      <w:r w:rsidR="004A6296">
        <w:rPr>
          <w:sz w:val="24"/>
          <w:szCs w:val="24"/>
        </w:rPr>
        <w:t xml:space="preserve">ng akan disemai </w:t>
      </w:r>
      <w:r w:rsidRPr="00872611">
        <w:rPr>
          <w:sz w:val="24"/>
          <w:szCs w:val="24"/>
        </w:rPr>
        <w:t xml:space="preserve">direndam dalam air </w:t>
      </w:r>
      <w:r w:rsidRPr="00872611">
        <w:rPr>
          <w:sz w:val="24"/>
          <w:szCs w:val="24"/>
          <w:lang w:val="id-ID"/>
        </w:rPr>
        <w:t>yang berisi larutan pestisida</w:t>
      </w:r>
      <w:r w:rsidR="00961A10" w:rsidRPr="00872611">
        <w:rPr>
          <w:sz w:val="24"/>
          <w:szCs w:val="24"/>
          <w:lang w:val="id-ID"/>
        </w:rPr>
        <w:t xml:space="preserve"> selama ± 6 jam, </w:t>
      </w:r>
      <w:r w:rsidR="004A6296">
        <w:rPr>
          <w:sz w:val="24"/>
          <w:szCs w:val="24"/>
          <w:lang w:val="id-ID"/>
        </w:rPr>
        <w:t xml:space="preserve">lalu </w:t>
      </w:r>
      <w:r w:rsidRPr="00872611">
        <w:rPr>
          <w:sz w:val="24"/>
          <w:szCs w:val="24"/>
        </w:rPr>
        <w:t>disemai dalam</w:t>
      </w:r>
      <w:r w:rsidRPr="00872611">
        <w:rPr>
          <w:sz w:val="24"/>
          <w:szCs w:val="24"/>
          <w:lang w:val="id-ID"/>
        </w:rPr>
        <w:t xml:space="preserve"> gelas aqua </w:t>
      </w:r>
      <w:r w:rsidRPr="00872611">
        <w:rPr>
          <w:sz w:val="24"/>
          <w:szCs w:val="24"/>
        </w:rPr>
        <w:t>yang berisi</w:t>
      </w:r>
      <w:r w:rsidRPr="00872611">
        <w:rPr>
          <w:sz w:val="24"/>
          <w:szCs w:val="24"/>
          <w:lang w:val="id-ID"/>
        </w:rPr>
        <w:t xml:space="preserve"> campuran </w:t>
      </w:r>
      <w:r w:rsidRPr="00872611">
        <w:rPr>
          <w:sz w:val="24"/>
          <w:szCs w:val="24"/>
        </w:rPr>
        <w:t>tanah alluvial,</w:t>
      </w:r>
      <w:r w:rsidRPr="00872611">
        <w:rPr>
          <w:sz w:val="24"/>
          <w:szCs w:val="24"/>
          <w:lang w:val="id-ID"/>
        </w:rPr>
        <w:t xml:space="preserve"> </w:t>
      </w:r>
      <w:r w:rsidRPr="00872611">
        <w:rPr>
          <w:sz w:val="24"/>
          <w:szCs w:val="24"/>
        </w:rPr>
        <w:t>pupuk</w:t>
      </w:r>
      <w:r w:rsidRPr="00872611">
        <w:rPr>
          <w:sz w:val="24"/>
          <w:szCs w:val="24"/>
          <w:lang w:val="id-ID"/>
        </w:rPr>
        <w:t xml:space="preserve"> </w:t>
      </w:r>
      <w:r w:rsidRPr="00872611">
        <w:rPr>
          <w:sz w:val="24"/>
          <w:szCs w:val="24"/>
        </w:rPr>
        <w:t>kandang</w:t>
      </w:r>
      <w:r w:rsidRPr="00872611">
        <w:rPr>
          <w:sz w:val="24"/>
          <w:szCs w:val="24"/>
          <w:lang w:val="id-ID"/>
        </w:rPr>
        <w:t xml:space="preserve">, dan pasir </w:t>
      </w:r>
      <w:r w:rsidRPr="00872611">
        <w:rPr>
          <w:sz w:val="24"/>
          <w:szCs w:val="24"/>
        </w:rPr>
        <w:t>dengan perbandingan 1:1</w:t>
      </w:r>
      <w:r w:rsidRPr="00872611">
        <w:rPr>
          <w:sz w:val="24"/>
          <w:szCs w:val="24"/>
          <w:lang w:val="id-ID"/>
        </w:rPr>
        <w:t>:1</w:t>
      </w:r>
      <w:r w:rsidRPr="00872611">
        <w:rPr>
          <w:sz w:val="24"/>
          <w:szCs w:val="24"/>
        </w:rPr>
        <w:t>. Satu</w:t>
      </w:r>
      <w:r w:rsidRPr="00872611">
        <w:rPr>
          <w:sz w:val="24"/>
          <w:szCs w:val="24"/>
          <w:lang w:val="id-ID"/>
        </w:rPr>
        <w:t xml:space="preserve"> gelas </w:t>
      </w:r>
      <w:r w:rsidRPr="00872611">
        <w:rPr>
          <w:sz w:val="24"/>
          <w:szCs w:val="24"/>
        </w:rPr>
        <w:t xml:space="preserve">berisi satu benih </w:t>
      </w:r>
      <w:r w:rsidRPr="00872611">
        <w:rPr>
          <w:sz w:val="24"/>
          <w:szCs w:val="24"/>
          <w:lang w:val="id-ID"/>
        </w:rPr>
        <w:t>dan</w:t>
      </w:r>
      <w:r w:rsidRPr="00872611">
        <w:rPr>
          <w:sz w:val="24"/>
          <w:szCs w:val="24"/>
        </w:rPr>
        <w:t xml:space="preserve"> disemai selama </w:t>
      </w:r>
      <w:r w:rsidRPr="00872611">
        <w:rPr>
          <w:sz w:val="24"/>
          <w:szCs w:val="24"/>
          <w:lang w:val="id-ID"/>
        </w:rPr>
        <w:t xml:space="preserve">dua </w:t>
      </w:r>
      <w:r w:rsidRPr="00872611">
        <w:rPr>
          <w:sz w:val="24"/>
          <w:szCs w:val="24"/>
        </w:rPr>
        <w:t>minggu.</w:t>
      </w:r>
      <w:r w:rsidRPr="00872611">
        <w:rPr>
          <w:sz w:val="24"/>
          <w:szCs w:val="24"/>
          <w:lang w:val="id-ID"/>
        </w:rPr>
        <w:t xml:space="preserve"> </w:t>
      </w:r>
      <w:r w:rsidRPr="00872611">
        <w:rPr>
          <w:sz w:val="24"/>
          <w:szCs w:val="24"/>
        </w:rPr>
        <w:t>Lanjaran dipasang satu minggu sebelum bibit ditanam.</w:t>
      </w:r>
    </w:p>
    <w:p w:rsidR="00EE5F0E" w:rsidRPr="00872611" w:rsidRDefault="00962E51" w:rsidP="00EE5F0E">
      <w:pPr>
        <w:jc w:val="both"/>
        <w:rPr>
          <w:sz w:val="24"/>
          <w:szCs w:val="24"/>
          <w:lang w:val="id-ID"/>
        </w:rPr>
      </w:pPr>
      <w:r w:rsidRPr="00872611">
        <w:rPr>
          <w:sz w:val="24"/>
          <w:szCs w:val="24"/>
        </w:rPr>
        <w:t xml:space="preserve"> </w:t>
      </w:r>
      <w:r w:rsidRPr="00872611">
        <w:rPr>
          <w:sz w:val="24"/>
          <w:szCs w:val="24"/>
          <w:lang w:val="id-ID"/>
        </w:rPr>
        <w:tab/>
        <w:t>P</w:t>
      </w:r>
      <w:r w:rsidR="00EE5F0E" w:rsidRPr="00872611">
        <w:rPr>
          <w:sz w:val="24"/>
          <w:szCs w:val="24"/>
          <w:lang w:val="id-ID"/>
        </w:rPr>
        <w:t xml:space="preserve">ersiapan media tanam dilakukan dengan mencampurkan kompos limbah talas secara merata dengan tanah. Dosis yang diberikan disesuaikan dengan perlakuaan masing-masing lalu diinkubasi selama dua minggu, setelah itu dilakukan analisis pH tanah. </w:t>
      </w:r>
      <w:r w:rsidR="00EE5F0E" w:rsidRPr="00872611">
        <w:rPr>
          <w:sz w:val="24"/>
          <w:szCs w:val="24"/>
        </w:rPr>
        <w:t xml:space="preserve">Pupuk dasar yang digunakan </w:t>
      </w:r>
      <w:r w:rsidR="00987A3B">
        <w:rPr>
          <w:sz w:val="24"/>
          <w:szCs w:val="24"/>
          <w:lang w:val="id-ID"/>
        </w:rPr>
        <w:t>yaitu Urea, Sp</w:t>
      </w:r>
      <w:r w:rsidR="00EE5F0E" w:rsidRPr="00872611">
        <w:rPr>
          <w:sz w:val="24"/>
          <w:szCs w:val="24"/>
          <w:lang w:val="id-ID"/>
        </w:rPr>
        <w:t xml:space="preserve">-36 dan KCl sesuai dosis anjuran. Menurut </w:t>
      </w:r>
      <w:r w:rsidR="00EE5F0E" w:rsidRPr="00872611">
        <w:rPr>
          <w:sz w:val="24"/>
          <w:szCs w:val="24"/>
        </w:rPr>
        <w:t>Prajnanta</w:t>
      </w:r>
      <w:r w:rsidR="00EE5F0E" w:rsidRPr="00872611">
        <w:rPr>
          <w:sz w:val="24"/>
          <w:szCs w:val="24"/>
          <w:lang w:val="id-ID"/>
        </w:rPr>
        <w:t xml:space="preserve"> (</w:t>
      </w:r>
      <w:r w:rsidR="00EE5F0E" w:rsidRPr="00872611">
        <w:rPr>
          <w:sz w:val="24"/>
          <w:szCs w:val="24"/>
        </w:rPr>
        <w:t>1998:53)</w:t>
      </w:r>
      <w:r w:rsidR="00EE5F0E" w:rsidRPr="00872611">
        <w:rPr>
          <w:sz w:val="24"/>
          <w:szCs w:val="24"/>
          <w:lang w:val="id-ID"/>
        </w:rPr>
        <w:t>,</w:t>
      </w:r>
      <w:r w:rsidR="00EE5F0E" w:rsidRPr="00872611">
        <w:rPr>
          <w:sz w:val="24"/>
          <w:szCs w:val="24"/>
        </w:rPr>
        <w:t xml:space="preserve"> </w:t>
      </w:r>
      <w:r w:rsidR="00EE5F0E" w:rsidRPr="00872611">
        <w:rPr>
          <w:sz w:val="24"/>
          <w:szCs w:val="24"/>
          <w:lang w:val="id-ID"/>
        </w:rPr>
        <w:t xml:space="preserve">kebutuhan pupuk dasar untuk tanaman melon </w:t>
      </w:r>
      <w:r w:rsidR="00987A3B">
        <w:rPr>
          <w:sz w:val="24"/>
          <w:szCs w:val="24"/>
        </w:rPr>
        <w:t>yaitu Urea 450 kg/ha, S</w:t>
      </w:r>
      <w:r w:rsidR="002F6EEE">
        <w:rPr>
          <w:sz w:val="24"/>
          <w:szCs w:val="24"/>
          <w:lang w:val="id-ID"/>
        </w:rPr>
        <w:t>P</w:t>
      </w:r>
      <w:r w:rsidR="00EE5F0E" w:rsidRPr="00872611">
        <w:rPr>
          <w:sz w:val="24"/>
          <w:szCs w:val="24"/>
        </w:rPr>
        <w:t xml:space="preserve">-36 900 kg/ha, dan KCl 720 kg/ha. </w:t>
      </w:r>
      <w:r w:rsidR="00EE5F0E" w:rsidRPr="00872611">
        <w:rPr>
          <w:sz w:val="24"/>
          <w:szCs w:val="24"/>
          <w:lang w:val="id-ID"/>
        </w:rPr>
        <w:t xml:space="preserve">Berdasarkan perhitungan hasil konversi, maka kebutuhan pupuk dasar yang diberikan perpolybag yaitu </w:t>
      </w:r>
      <w:r w:rsidR="00EE5F0E" w:rsidRPr="00872611">
        <w:rPr>
          <w:sz w:val="24"/>
          <w:szCs w:val="24"/>
        </w:rPr>
        <w:t xml:space="preserve">Urea </w:t>
      </w:r>
      <w:r w:rsidR="00EE5F0E" w:rsidRPr="00872611">
        <w:rPr>
          <w:sz w:val="24"/>
          <w:szCs w:val="24"/>
          <w:lang w:val="id-ID"/>
        </w:rPr>
        <w:t>2,25</w:t>
      </w:r>
      <w:r w:rsidR="00EE5F0E" w:rsidRPr="00872611">
        <w:rPr>
          <w:sz w:val="24"/>
          <w:szCs w:val="24"/>
        </w:rPr>
        <w:t xml:space="preserve"> g/polybag dan KCl </w:t>
      </w:r>
      <w:r w:rsidR="00EE5F0E" w:rsidRPr="00872611">
        <w:rPr>
          <w:sz w:val="24"/>
          <w:szCs w:val="24"/>
          <w:lang w:val="id-ID"/>
        </w:rPr>
        <w:t>3,60</w:t>
      </w:r>
      <w:r w:rsidR="00EE5F0E" w:rsidRPr="00872611">
        <w:rPr>
          <w:sz w:val="24"/>
          <w:szCs w:val="24"/>
        </w:rPr>
        <w:t xml:space="preserve"> g/polybag d</w:t>
      </w:r>
      <w:r w:rsidR="00EE5F0E" w:rsidRPr="00872611">
        <w:rPr>
          <w:sz w:val="24"/>
          <w:szCs w:val="24"/>
          <w:lang w:val="id-ID"/>
        </w:rPr>
        <w:t>i</w:t>
      </w:r>
      <w:r w:rsidR="00EE5F0E" w:rsidRPr="00872611">
        <w:rPr>
          <w:sz w:val="24"/>
          <w:szCs w:val="24"/>
        </w:rPr>
        <w:t xml:space="preserve">berikan dua kali yaitu pada saat tanam </w:t>
      </w:r>
      <w:r w:rsidR="00EE5F0E" w:rsidRPr="00872611">
        <w:rPr>
          <w:sz w:val="24"/>
          <w:szCs w:val="24"/>
          <w:lang w:val="id-ID"/>
        </w:rPr>
        <w:t xml:space="preserve">setengah dosis </w:t>
      </w:r>
      <w:r w:rsidR="00EE5F0E" w:rsidRPr="00872611">
        <w:rPr>
          <w:sz w:val="24"/>
          <w:szCs w:val="24"/>
        </w:rPr>
        <w:t>dan 30 hari setelah tanam</w:t>
      </w:r>
      <w:r w:rsidR="00EE5F0E" w:rsidRPr="00872611">
        <w:rPr>
          <w:sz w:val="24"/>
          <w:szCs w:val="24"/>
          <w:lang w:val="id-ID"/>
        </w:rPr>
        <w:t xml:space="preserve"> setengah dosis</w:t>
      </w:r>
      <w:r w:rsidR="00EE5F0E" w:rsidRPr="00872611">
        <w:rPr>
          <w:sz w:val="24"/>
          <w:szCs w:val="24"/>
        </w:rPr>
        <w:t xml:space="preserve">, </w:t>
      </w:r>
      <w:r w:rsidR="00EE5F0E" w:rsidRPr="00872611">
        <w:rPr>
          <w:sz w:val="24"/>
          <w:szCs w:val="24"/>
          <w:lang w:val="id-ID"/>
        </w:rPr>
        <w:t xml:space="preserve">sedangkan </w:t>
      </w:r>
      <w:r w:rsidR="00987A3B">
        <w:rPr>
          <w:sz w:val="24"/>
          <w:szCs w:val="24"/>
        </w:rPr>
        <w:t>S</w:t>
      </w:r>
      <w:r w:rsidR="002F6EEE">
        <w:rPr>
          <w:sz w:val="24"/>
          <w:szCs w:val="24"/>
          <w:lang w:val="id-ID"/>
        </w:rPr>
        <w:t>P</w:t>
      </w:r>
      <w:r w:rsidR="00EE5F0E" w:rsidRPr="00872611">
        <w:rPr>
          <w:sz w:val="24"/>
          <w:szCs w:val="24"/>
        </w:rPr>
        <w:t xml:space="preserve">-36 </w:t>
      </w:r>
      <w:r w:rsidR="00EE5F0E" w:rsidRPr="00872611">
        <w:rPr>
          <w:sz w:val="24"/>
          <w:szCs w:val="24"/>
          <w:lang w:val="id-ID"/>
        </w:rPr>
        <w:t>4,50</w:t>
      </w:r>
      <w:r w:rsidR="00EE5F0E" w:rsidRPr="00872611">
        <w:rPr>
          <w:sz w:val="24"/>
          <w:szCs w:val="24"/>
        </w:rPr>
        <w:t xml:space="preserve"> g/polybag diberikan </w:t>
      </w:r>
      <w:r w:rsidR="00EE5F0E" w:rsidRPr="00872611">
        <w:rPr>
          <w:sz w:val="24"/>
          <w:szCs w:val="24"/>
          <w:lang w:val="id-ID"/>
        </w:rPr>
        <w:t>pada saat tanam dan 20 hari setelah tanam msing-masing setengah dosis diatas.</w:t>
      </w:r>
    </w:p>
    <w:p w:rsidR="00EE5F0E" w:rsidRPr="000F161A" w:rsidRDefault="00EE5F0E" w:rsidP="000F161A">
      <w:pPr>
        <w:tabs>
          <w:tab w:val="left" w:pos="0"/>
        </w:tabs>
        <w:jc w:val="both"/>
        <w:rPr>
          <w:sz w:val="24"/>
          <w:szCs w:val="24"/>
          <w:lang w:val="id-ID"/>
        </w:rPr>
      </w:pPr>
      <w:r w:rsidRPr="00872611">
        <w:rPr>
          <w:sz w:val="24"/>
          <w:szCs w:val="24"/>
          <w:lang w:val="id-ID"/>
        </w:rPr>
        <w:tab/>
        <w:t>Pemeliharaan meliputi p</w:t>
      </w:r>
      <w:r w:rsidR="00941843" w:rsidRPr="00872611">
        <w:rPr>
          <w:sz w:val="24"/>
          <w:szCs w:val="24"/>
          <w:lang w:val="id-ID"/>
        </w:rPr>
        <w:t xml:space="preserve">enyiraman </w:t>
      </w:r>
      <w:r w:rsidRPr="00872611">
        <w:rPr>
          <w:sz w:val="24"/>
          <w:szCs w:val="24"/>
        </w:rPr>
        <w:t>yaitu pagi dan sore hari</w:t>
      </w:r>
      <w:r w:rsidRPr="00872611">
        <w:rPr>
          <w:sz w:val="24"/>
          <w:szCs w:val="24"/>
          <w:lang w:val="id-ID"/>
        </w:rPr>
        <w:t xml:space="preserve"> sampai kapasitas lapang, p</w:t>
      </w:r>
      <w:r w:rsidR="000D6959">
        <w:rPr>
          <w:sz w:val="24"/>
          <w:szCs w:val="24"/>
        </w:rPr>
        <w:t>enyulaman</w:t>
      </w:r>
      <w:r w:rsidR="000D6959">
        <w:rPr>
          <w:sz w:val="24"/>
          <w:szCs w:val="24"/>
          <w:lang w:val="id-ID"/>
        </w:rPr>
        <w:t>,</w:t>
      </w:r>
      <w:r w:rsidRPr="00872611">
        <w:rPr>
          <w:sz w:val="24"/>
          <w:szCs w:val="24"/>
          <w:lang w:val="id-ID"/>
        </w:rPr>
        <w:t xml:space="preserve"> p</w:t>
      </w:r>
      <w:r w:rsidRPr="00872611">
        <w:rPr>
          <w:sz w:val="24"/>
          <w:szCs w:val="24"/>
        </w:rPr>
        <w:t>en</w:t>
      </w:r>
      <w:r w:rsidR="000D6959">
        <w:rPr>
          <w:sz w:val="24"/>
          <w:szCs w:val="24"/>
        </w:rPr>
        <w:t>yiangan gulm</w:t>
      </w:r>
      <w:r w:rsidR="000D6959">
        <w:rPr>
          <w:sz w:val="24"/>
          <w:szCs w:val="24"/>
          <w:lang w:val="id-ID"/>
        </w:rPr>
        <w:t>a,</w:t>
      </w:r>
      <w:r w:rsidRPr="00872611">
        <w:rPr>
          <w:sz w:val="24"/>
          <w:szCs w:val="24"/>
          <w:lang w:val="id-ID"/>
        </w:rPr>
        <w:t xml:space="preserve"> p</w:t>
      </w:r>
      <w:r w:rsidRPr="00872611">
        <w:rPr>
          <w:sz w:val="24"/>
          <w:szCs w:val="24"/>
        </w:rPr>
        <w:t xml:space="preserve">emangkasan </w:t>
      </w:r>
      <w:r w:rsidRPr="00872611">
        <w:rPr>
          <w:sz w:val="24"/>
          <w:szCs w:val="24"/>
          <w:lang w:val="id-ID"/>
        </w:rPr>
        <w:t xml:space="preserve">tunas dilakukan dengan </w:t>
      </w:r>
      <w:r w:rsidRPr="00872611">
        <w:rPr>
          <w:sz w:val="24"/>
          <w:szCs w:val="24"/>
        </w:rPr>
        <w:t>membuang tunas lateral dan tunas apikal dengan menyisakan tunas d</w:t>
      </w:r>
      <w:r w:rsidRPr="00872611">
        <w:rPr>
          <w:sz w:val="24"/>
          <w:szCs w:val="24"/>
          <w:lang w:val="id-ID"/>
        </w:rPr>
        <w:t>i</w:t>
      </w:r>
      <w:r w:rsidRPr="00872611">
        <w:rPr>
          <w:sz w:val="24"/>
          <w:szCs w:val="24"/>
        </w:rPr>
        <w:t>ketiak daun yang tumbuh pada ruas ke 9-13. Pemangkasan tunas lateral dilakukan dengan cara membuang tunas-tunas baru yang muncul pada ruas ke-1 sampai ke-8</w:t>
      </w:r>
      <w:r w:rsidRPr="00872611">
        <w:rPr>
          <w:sz w:val="24"/>
          <w:szCs w:val="24"/>
          <w:lang w:val="id-ID"/>
        </w:rPr>
        <w:t>, s</w:t>
      </w:r>
      <w:r w:rsidRPr="00872611">
        <w:rPr>
          <w:sz w:val="24"/>
          <w:szCs w:val="24"/>
        </w:rPr>
        <w:t xml:space="preserve">edangkan pemangkasan tunas apikal (titik tumbuh) dilakukan setelah tinggi tanaman sama dengan tinggi ajir tempat tanaman merambat </w:t>
      </w:r>
      <w:r w:rsidRPr="00872611">
        <w:rPr>
          <w:sz w:val="24"/>
          <w:szCs w:val="24"/>
          <w:lang w:val="id-ID"/>
        </w:rPr>
        <w:t xml:space="preserve">atau </w:t>
      </w:r>
      <w:r w:rsidRPr="00872611">
        <w:rPr>
          <w:sz w:val="24"/>
          <w:szCs w:val="24"/>
        </w:rPr>
        <w:t>ruas ke-25</w:t>
      </w:r>
      <w:r w:rsidRPr="00872611">
        <w:rPr>
          <w:sz w:val="24"/>
          <w:szCs w:val="24"/>
          <w:lang w:val="id-ID"/>
        </w:rPr>
        <w:t xml:space="preserve"> (Samadi, 1995: 66). S</w:t>
      </w:r>
      <w:r w:rsidRPr="00872611">
        <w:rPr>
          <w:sz w:val="24"/>
          <w:szCs w:val="24"/>
        </w:rPr>
        <w:t xml:space="preserve">eleksi </w:t>
      </w:r>
      <w:r w:rsidRPr="00872611">
        <w:rPr>
          <w:sz w:val="24"/>
          <w:szCs w:val="24"/>
          <w:lang w:val="id-ID"/>
        </w:rPr>
        <w:t>b</w:t>
      </w:r>
      <w:r w:rsidRPr="00872611">
        <w:rPr>
          <w:sz w:val="24"/>
          <w:szCs w:val="24"/>
        </w:rPr>
        <w:t>uah</w:t>
      </w:r>
      <w:r w:rsidRPr="00872611">
        <w:rPr>
          <w:sz w:val="24"/>
          <w:szCs w:val="24"/>
          <w:lang w:val="id-ID"/>
        </w:rPr>
        <w:t xml:space="preserve"> </w:t>
      </w:r>
      <w:r w:rsidRPr="00872611">
        <w:rPr>
          <w:sz w:val="24"/>
          <w:szCs w:val="24"/>
        </w:rPr>
        <w:t xml:space="preserve">diatur mulai dari pangkal tangkai ketiak daun ke-9 sampai ke-13. Bakal buah disisakan sebanyak </w:t>
      </w:r>
      <w:r w:rsidRPr="00872611">
        <w:rPr>
          <w:sz w:val="24"/>
          <w:szCs w:val="24"/>
          <w:lang w:val="id-ID"/>
        </w:rPr>
        <w:t>1</w:t>
      </w:r>
      <w:r w:rsidRPr="00872611">
        <w:rPr>
          <w:sz w:val="24"/>
          <w:szCs w:val="24"/>
        </w:rPr>
        <w:t xml:space="preserve"> buah untuk pemeliharaan sampai buah berukuran besar</w:t>
      </w:r>
      <w:r w:rsidRPr="00872611">
        <w:rPr>
          <w:sz w:val="24"/>
          <w:szCs w:val="24"/>
          <w:lang w:val="id-ID"/>
        </w:rPr>
        <w:t xml:space="preserve"> </w:t>
      </w:r>
      <w:r w:rsidRPr="00872611">
        <w:rPr>
          <w:sz w:val="24"/>
          <w:szCs w:val="24"/>
        </w:rPr>
        <w:t>(</w:t>
      </w:r>
      <w:r w:rsidRPr="00872611">
        <w:rPr>
          <w:sz w:val="24"/>
          <w:szCs w:val="24"/>
          <w:lang w:val="id-ID"/>
        </w:rPr>
        <w:t>Stia</w:t>
      </w:r>
      <w:r w:rsidRPr="00872611">
        <w:rPr>
          <w:sz w:val="24"/>
          <w:szCs w:val="24"/>
        </w:rPr>
        <w:t>di</w:t>
      </w:r>
      <w:r w:rsidRPr="00872611">
        <w:rPr>
          <w:sz w:val="24"/>
          <w:szCs w:val="24"/>
          <w:lang w:val="id-ID"/>
        </w:rPr>
        <w:t xml:space="preserve"> dan Parimin</w:t>
      </w:r>
      <w:r w:rsidRPr="00872611">
        <w:rPr>
          <w:sz w:val="24"/>
          <w:szCs w:val="24"/>
        </w:rPr>
        <w:t xml:space="preserve">, </w:t>
      </w:r>
      <w:r w:rsidRPr="00872611">
        <w:rPr>
          <w:sz w:val="24"/>
          <w:szCs w:val="24"/>
          <w:lang w:val="id-ID"/>
        </w:rPr>
        <w:t>2008</w:t>
      </w:r>
      <w:r w:rsidRPr="00872611">
        <w:rPr>
          <w:sz w:val="24"/>
          <w:szCs w:val="24"/>
        </w:rPr>
        <w:t>:</w:t>
      </w:r>
      <w:r w:rsidRPr="00872611">
        <w:rPr>
          <w:sz w:val="24"/>
          <w:szCs w:val="24"/>
          <w:lang w:val="id-ID"/>
        </w:rPr>
        <w:t xml:space="preserve"> 54</w:t>
      </w:r>
      <w:r w:rsidRPr="00872611">
        <w:rPr>
          <w:sz w:val="24"/>
          <w:szCs w:val="24"/>
        </w:rPr>
        <w:t>).</w:t>
      </w:r>
      <w:r w:rsidRPr="00872611">
        <w:rPr>
          <w:sz w:val="24"/>
          <w:szCs w:val="24"/>
          <w:lang w:val="id-ID"/>
        </w:rPr>
        <w:t xml:space="preserve"> P</w:t>
      </w:r>
      <w:r w:rsidRPr="00872611">
        <w:rPr>
          <w:sz w:val="24"/>
          <w:szCs w:val="24"/>
        </w:rPr>
        <w:t xml:space="preserve">engendalian </w:t>
      </w:r>
      <w:r w:rsidRPr="00872611">
        <w:rPr>
          <w:sz w:val="24"/>
          <w:szCs w:val="24"/>
          <w:lang w:val="id-ID"/>
        </w:rPr>
        <w:t>h</w:t>
      </w:r>
      <w:r w:rsidRPr="00872611">
        <w:rPr>
          <w:sz w:val="24"/>
          <w:szCs w:val="24"/>
        </w:rPr>
        <w:t xml:space="preserve">ama dan </w:t>
      </w:r>
      <w:r w:rsidRPr="00872611">
        <w:rPr>
          <w:sz w:val="24"/>
          <w:szCs w:val="24"/>
          <w:lang w:val="id-ID"/>
        </w:rPr>
        <w:t>p</w:t>
      </w:r>
      <w:r w:rsidRPr="00872611">
        <w:rPr>
          <w:sz w:val="24"/>
          <w:szCs w:val="24"/>
        </w:rPr>
        <w:t>enyakit</w:t>
      </w:r>
      <w:r w:rsidRPr="00872611">
        <w:rPr>
          <w:sz w:val="24"/>
          <w:szCs w:val="24"/>
          <w:lang w:val="id-ID"/>
        </w:rPr>
        <w:t xml:space="preserve"> </w:t>
      </w:r>
      <w:r w:rsidRPr="00872611">
        <w:rPr>
          <w:sz w:val="24"/>
          <w:szCs w:val="24"/>
        </w:rPr>
        <w:t xml:space="preserve">dilakukan </w:t>
      </w:r>
      <w:r w:rsidRPr="00872611">
        <w:rPr>
          <w:sz w:val="24"/>
          <w:szCs w:val="24"/>
          <w:lang w:val="id-ID"/>
        </w:rPr>
        <w:t>dengan menggunakan pestisida merek dagang Cannon EC 400 dengan konsentrasi 2 ml/l air untuk hama kutu kebul dan ulat daun.</w:t>
      </w:r>
      <w:r w:rsidR="00C93B61" w:rsidRPr="00C93B61">
        <w:rPr>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59.35pt;margin-top:-3pt;width:32.25pt;height:28.5pt;z-index:251662336;mso-position-horizontal-relative:text;mso-position-vertical-relative:text" stroked="f">
            <v:textbox style="mso-next-textbox:#_x0000_s1029">
              <w:txbxContent>
                <w:p w:rsidR="00EE5F0E" w:rsidRDefault="00EE5F0E" w:rsidP="00EE5F0E"/>
              </w:txbxContent>
            </v:textbox>
          </v:shape>
        </w:pict>
      </w:r>
      <w:r w:rsidR="000F161A">
        <w:rPr>
          <w:sz w:val="24"/>
          <w:szCs w:val="24"/>
          <w:lang w:val="id-ID"/>
        </w:rPr>
        <w:t xml:space="preserve"> </w:t>
      </w:r>
      <w:r w:rsidRPr="00872611">
        <w:rPr>
          <w:sz w:val="24"/>
          <w:szCs w:val="24"/>
          <w:lang w:val="id-ID"/>
        </w:rPr>
        <w:t>Panen b</w:t>
      </w:r>
      <w:r w:rsidRPr="00872611">
        <w:rPr>
          <w:sz w:val="24"/>
          <w:szCs w:val="24"/>
        </w:rPr>
        <w:t xml:space="preserve">uah </w:t>
      </w:r>
      <w:r w:rsidR="000F161A">
        <w:rPr>
          <w:sz w:val="24"/>
          <w:szCs w:val="24"/>
          <w:lang w:val="id-ID"/>
        </w:rPr>
        <w:t xml:space="preserve">pertama kali dilakukan </w:t>
      </w:r>
      <w:r w:rsidRPr="00872611">
        <w:rPr>
          <w:sz w:val="24"/>
          <w:szCs w:val="24"/>
        </w:rPr>
        <w:t>pada umur 6</w:t>
      </w:r>
      <w:r w:rsidRPr="00872611">
        <w:rPr>
          <w:sz w:val="24"/>
          <w:szCs w:val="24"/>
          <w:lang w:val="id-ID"/>
        </w:rPr>
        <w:t xml:space="preserve">8 hari kemudian panen selanjutnya dilakukan pada </w:t>
      </w:r>
      <w:r w:rsidRPr="00872611">
        <w:rPr>
          <w:sz w:val="24"/>
          <w:szCs w:val="24"/>
        </w:rPr>
        <w:t>75 hari</w:t>
      </w:r>
      <w:r w:rsidRPr="00872611">
        <w:rPr>
          <w:sz w:val="24"/>
          <w:szCs w:val="24"/>
          <w:lang w:val="id-ID"/>
        </w:rPr>
        <w:t xml:space="preserve"> setelah pindah tanam.</w:t>
      </w:r>
      <w:r w:rsidRPr="00872611">
        <w:rPr>
          <w:sz w:val="24"/>
          <w:szCs w:val="24"/>
        </w:rPr>
        <w:t xml:space="preserve"> </w:t>
      </w:r>
    </w:p>
    <w:p w:rsidR="00EE5F0E" w:rsidRDefault="00EE5F0E" w:rsidP="000F161A">
      <w:pPr>
        <w:ind w:firstLine="709"/>
        <w:jc w:val="both"/>
        <w:rPr>
          <w:sz w:val="24"/>
          <w:szCs w:val="24"/>
          <w:lang w:val="id-ID"/>
        </w:rPr>
      </w:pPr>
      <w:r w:rsidRPr="00872611">
        <w:rPr>
          <w:sz w:val="24"/>
          <w:szCs w:val="24"/>
        </w:rPr>
        <w:t xml:space="preserve">Variabel yang diamati dalam penelitian ini ialah </w:t>
      </w:r>
      <w:r w:rsidRPr="00872611">
        <w:rPr>
          <w:sz w:val="24"/>
          <w:szCs w:val="24"/>
          <w:lang w:val="id-ID"/>
        </w:rPr>
        <w:t>berat kering bagian atas tanaman (gram), volume akar (cm</w:t>
      </w:r>
      <w:r w:rsidRPr="00872611">
        <w:rPr>
          <w:sz w:val="24"/>
          <w:szCs w:val="24"/>
          <w:vertAlign w:val="superscript"/>
          <w:lang w:val="id-ID"/>
        </w:rPr>
        <w:t>3</w:t>
      </w:r>
      <w:r w:rsidRPr="00872611">
        <w:rPr>
          <w:sz w:val="24"/>
          <w:szCs w:val="24"/>
          <w:lang w:val="id-ID"/>
        </w:rPr>
        <w:t>), diameter</w:t>
      </w:r>
      <w:r w:rsidRPr="00872611">
        <w:rPr>
          <w:sz w:val="24"/>
          <w:szCs w:val="24"/>
        </w:rPr>
        <w:t xml:space="preserve"> </w:t>
      </w:r>
      <w:r w:rsidRPr="00872611">
        <w:rPr>
          <w:sz w:val="24"/>
          <w:szCs w:val="24"/>
          <w:lang w:val="id-ID"/>
        </w:rPr>
        <w:t>b</w:t>
      </w:r>
      <w:r w:rsidRPr="00872611">
        <w:rPr>
          <w:sz w:val="24"/>
          <w:szCs w:val="24"/>
        </w:rPr>
        <w:t>uah (cm)</w:t>
      </w:r>
      <w:r w:rsidRPr="00872611">
        <w:rPr>
          <w:sz w:val="24"/>
          <w:szCs w:val="24"/>
          <w:lang w:val="id-ID"/>
        </w:rPr>
        <w:t>, b</w:t>
      </w:r>
      <w:r w:rsidRPr="00872611">
        <w:rPr>
          <w:sz w:val="24"/>
          <w:szCs w:val="24"/>
        </w:rPr>
        <w:t xml:space="preserve">erat </w:t>
      </w:r>
      <w:r w:rsidRPr="00872611">
        <w:rPr>
          <w:sz w:val="24"/>
          <w:szCs w:val="24"/>
          <w:lang w:val="id-ID"/>
        </w:rPr>
        <w:t>b</w:t>
      </w:r>
      <w:r w:rsidRPr="00872611">
        <w:rPr>
          <w:sz w:val="24"/>
          <w:szCs w:val="24"/>
        </w:rPr>
        <w:t>ua</w:t>
      </w:r>
      <w:r w:rsidR="004A6296">
        <w:rPr>
          <w:sz w:val="24"/>
          <w:szCs w:val="24"/>
          <w:lang w:val="id-ID"/>
        </w:rPr>
        <w:t>h (gram)</w:t>
      </w:r>
      <w:r w:rsidRPr="00872611">
        <w:rPr>
          <w:sz w:val="24"/>
          <w:szCs w:val="24"/>
          <w:lang w:val="id-ID"/>
        </w:rPr>
        <w:t>,</w:t>
      </w:r>
      <w:r w:rsidR="004A6296">
        <w:rPr>
          <w:sz w:val="24"/>
          <w:szCs w:val="24"/>
          <w:lang w:val="id-ID"/>
        </w:rPr>
        <w:t xml:space="preserve"> </w:t>
      </w:r>
      <w:r w:rsidRPr="00872611">
        <w:rPr>
          <w:sz w:val="24"/>
          <w:szCs w:val="24"/>
          <w:lang w:val="id-ID"/>
        </w:rPr>
        <w:t>ketebalan daging buah (cm), kadar gula buah (%), serta dilakukan juga terhadap berat volume tanah.</w:t>
      </w:r>
    </w:p>
    <w:p w:rsidR="00872611" w:rsidRPr="00872611" w:rsidRDefault="00872611" w:rsidP="00830917">
      <w:pPr>
        <w:jc w:val="both"/>
        <w:rPr>
          <w:sz w:val="24"/>
          <w:szCs w:val="24"/>
          <w:lang w:val="id-ID"/>
        </w:rPr>
      </w:pPr>
    </w:p>
    <w:p w:rsidR="00EE5F0E" w:rsidRPr="00830917" w:rsidRDefault="00EE5F0E" w:rsidP="00830917">
      <w:pPr>
        <w:spacing w:after="240"/>
        <w:jc w:val="center"/>
        <w:rPr>
          <w:b/>
          <w:sz w:val="24"/>
          <w:szCs w:val="24"/>
          <w:lang w:val="id-ID"/>
        </w:rPr>
      </w:pPr>
      <w:r w:rsidRPr="00872611">
        <w:rPr>
          <w:b/>
          <w:sz w:val="24"/>
          <w:szCs w:val="24"/>
        </w:rPr>
        <w:lastRenderedPageBreak/>
        <w:t>HASIL DAN PEMBAHASAN</w:t>
      </w:r>
      <w:r w:rsidR="00830917">
        <w:rPr>
          <w:b/>
          <w:sz w:val="24"/>
          <w:szCs w:val="24"/>
          <w:lang w:val="id-ID"/>
        </w:rPr>
        <w:t xml:space="preserve"> </w:t>
      </w:r>
    </w:p>
    <w:p w:rsidR="00675DAA" w:rsidRPr="00872611" w:rsidRDefault="00EE5F0E" w:rsidP="003A164A">
      <w:pPr>
        <w:pStyle w:val="ListParagraph"/>
        <w:spacing w:after="240"/>
        <w:ind w:left="0" w:right="-143" w:firstLine="720"/>
        <w:jc w:val="both"/>
        <w:rPr>
          <w:sz w:val="24"/>
          <w:szCs w:val="24"/>
          <w:lang w:val="id-ID"/>
        </w:rPr>
        <w:sectPr w:rsidR="00675DAA" w:rsidRPr="00872611" w:rsidSect="00872611">
          <w:footerReference w:type="default" r:id="rId8"/>
          <w:type w:val="continuous"/>
          <w:pgSz w:w="11906" w:h="16838"/>
          <w:pgMar w:top="1701" w:right="1701" w:bottom="1701" w:left="2268" w:header="709" w:footer="709" w:gutter="0"/>
          <w:cols w:space="708"/>
          <w:docGrid w:linePitch="360"/>
        </w:sectPr>
      </w:pPr>
      <w:r w:rsidRPr="00872611">
        <w:rPr>
          <w:sz w:val="24"/>
          <w:szCs w:val="24"/>
        </w:rPr>
        <w:t>Berdasarkan hasil analisis keraga</w:t>
      </w:r>
      <w:r w:rsidRPr="00872611">
        <w:rPr>
          <w:sz w:val="24"/>
          <w:szCs w:val="24"/>
          <w:lang w:val="id-ID"/>
        </w:rPr>
        <w:t>man</w:t>
      </w:r>
      <w:r w:rsidRPr="00872611">
        <w:rPr>
          <w:sz w:val="24"/>
          <w:szCs w:val="24"/>
        </w:rPr>
        <w:t>,</w:t>
      </w:r>
      <w:r w:rsidRPr="00872611">
        <w:rPr>
          <w:sz w:val="24"/>
          <w:szCs w:val="24"/>
          <w:lang w:val="id-ID"/>
        </w:rPr>
        <w:t xml:space="preserve"> </w:t>
      </w:r>
      <w:r w:rsidRPr="00872611">
        <w:rPr>
          <w:sz w:val="24"/>
          <w:szCs w:val="24"/>
        </w:rPr>
        <w:t>menunju</w:t>
      </w:r>
      <w:r w:rsidRPr="00872611">
        <w:rPr>
          <w:sz w:val="24"/>
          <w:szCs w:val="24"/>
          <w:lang w:val="id-ID"/>
        </w:rPr>
        <w:t>k</w:t>
      </w:r>
      <w:r w:rsidRPr="00872611">
        <w:rPr>
          <w:sz w:val="24"/>
          <w:szCs w:val="24"/>
        </w:rPr>
        <w:t>kan</w:t>
      </w:r>
      <w:r w:rsidRPr="00872611">
        <w:rPr>
          <w:sz w:val="24"/>
          <w:szCs w:val="24"/>
          <w:lang w:val="id-ID"/>
        </w:rPr>
        <w:t xml:space="preserve"> </w:t>
      </w:r>
      <w:r w:rsidRPr="00872611">
        <w:rPr>
          <w:sz w:val="24"/>
          <w:szCs w:val="24"/>
        </w:rPr>
        <w:t xml:space="preserve">bahwa pemberian kompos limbah talas berpengaruh nyata terhadap </w:t>
      </w:r>
      <w:r w:rsidRPr="00872611">
        <w:rPr>
          <w:sz w:val="24"/>
          <w:szCs w:val="24"/>
          <w:lang w:val="id-ID"/>
        </w:rPr>
        <w:t xml:space="preserve">volume akar, </w:t>
      </w:r>
      <w:r w:rsidRPr="00872611">
        <w:rPr>
          <w:sz w:val="24"/>
          <w:szCs w:val="24"/>
        </w:rPr>
        <w:t>berat kering bagian atas tanaman</w:t>
      </w:r>
      <w:r w:rsidRPr="00872611">
        <w:rPr>
          <w:sz w:val="24"/>
          <w:szCs w:val="24"/>
          <w:lang w:val="id-ID"/>
        </w:rPr>
        <w:t>, berat buah, dan diameter buah akan tetapi berpengaruh tidak nyata terhadap ketebalan daging buah dan kadar gula buah</w:t>
      </w:r>
      <w:r w:rsidR="000F161A">
        <w:rPr>
          <w:sz w:val="24"/>
          <w:szCs w:val="24"/>
        </w:rPr>
        <w:t xml:space="preserve">. Selanjutnya untuk </w:t>
      </w:r>
      <w:r w:rsidR="000F161A">
        <w:rPr>
          <w:sz w:val="24"/>
          <w:szCs w:val="24"/>
          <w:lang w:val="id-ID"/>
        </w:rPr>
        <w:t xml:space="preserve">variabel </w:t>
      </w:r>
      <w:r w:rsidRPr="00872611">
        <w:rPr>
          <w:sz w:val="24"/>
          <w:szCs w:val="24"/>
          <w:lang w:val="id-ID"/>
        </w:rPr>
        <w:t>volume akar, berat kering bagian atas tanaman</w:t>
      </w:r>
      <w:r w:rsidR="000F161A">
        <w:rPr>
          <w:sz w:val="24"/>
          <w:szCs w:val="24"/>
          <w:lang w:val="id-ID"/>
        </w:rPr>
        <w:t xml:space="preserve">, berat buah, dan diameter buah </w:t>
      </w:r>
      <w:r w:rsidRPr="00872611">
        <w:rPr>
          <w:sz w:val="24"/>
          <w:szCs w:val="24"/>
        </w:rPr>
        <w:t xml:space="preserve">dilanjutkan dengan uji Duncan yang hasilnya dapat dilihat pada Tabel </w:t>
      </w:r>
      <w:r w:rsidRPr="00872611">
        <w:rPr>
          <w:sz w:val="24"/>
          <w:szCs w:val="24"/>
          <w:lang w:val="id-ID"/>
        </w:rPr>
        <w:t>1</w:t>
      </w:r>
      <w:r w:rsidR="003A164A">
        <w:rPr>
          <w:sz w:val="24"/>
          <w:szCs w:val="24"/>
          <w:lang w:val="id-ID"/>
        </w:rPr>
        <w:t>.</w:t>
      </w:r>
    </w:p>
    <w:p w:rsidR="006C4375" w:rsidRPr="0012709C" w:rsidRDefault="006C4375" w:rsidP="006C4375">
      <w:pPr>
        <w:ind w:left="993" w:hanging="993"/>
        <w:jc w:val="both"/>
        <w:rPr>
          <w:sz w:val="24"/>
          <w:szCs w:val="24"/>
          <w:lang w:val="id-ID"/>
        </w:rPr>
      </w:pPr>
      <w:r>
        <w:rPr>
          <w:sz w:val="24"/>
          <w:szCs w:val="24"/>
        </w:rPr>
        <w:lastRenderedPageBreak/>
        <w:t xml:space="preserve">Tabel </w:t>
      </w:r>
      <w:r>
        <w:rPr>
          <w:sz w:val="24"/>
          <w:szCs w:val="24"/>
          <w:lang w:val="id-ID"/>
        </w:rPr>
        <w:t>1</w:t>
      </w:r>
      <w:r w:rsidRPr="00D1776E">
        <w:rPr>
          <w:sz w:val="24"/>
          <w:szCs w:val="24"/>
        </w:rPr>
        <w:t xml:space="preserve">. Uji Duncan Pengaruh Kompos Limbah Talas Terhadap </w:t>
      </w:r>
      <w:r w:rsidRPr="005E2C2A">
        <w:rPr>
          <w:sz w:val="24"/>
          <w:szCs w:val="24"/>
        </w:rPr>
        <w:t>Volume Akar</w:t>
      </w:r>
      <w:r>
        <w:rPr>
          <w:sz w:val="24"/>
          <w:szCs w:val="24"/>
          <w:lang w:val="id-ID"/>
        </w:rPr>
        <w:t xml:space="preserve">, </w:t>
      </w:r>
      <w:r>
        <w:rPr>
          <w:sz w:val="24"/>
          <w:szCs w:val="24"/>
        </w:rPr>
        <w:t>Berat</w:t>
      </w:r>
      <w:r>
        <w:rPr>
          <w:sz w:val="24"/>
          <w:szCs w:val="24"/>
          <w:lang w:val="id-ID"/>
        </w:rPr>
        <w:t xml:space="preserve"> </w:t>
      </w:r>
      <w:r w:rsidRPr="005E2C2A">
        <w:rPr>
          <w:sz w:val="24"/>
          <w:szCs w:val="24"/>
        </w:rPr>
        <w:t>Kering Bagian Atas Tanaman</w:t>
      </w:r>
      <w:r>
        <w:rPr>
          <w:sz w:val="24"/>
          <w:szCs w:val="24"/>
          <w:lang w:val="id-ID"/>
        </w:rPr>
        <w:t>,</w:t>
      </w:r>
      <w:r w:rsidRPr="005E2C2A">
        <w:rPr>
          <w:sz w:val="24"/>
          <w:szCs w:val="24"/>
          <w:lang w:val="id-ID"/>
        </w:rPr>
        <w:t xml:space="preserve"> </w:t>
      </w:r>
      <w:r>
        <w:rPr>
          <w:sz w:val="24"/>
          <w:szCs w:val="24"/>
        </w:rPr>
        <w:t>Berat Buah</w:t>
      </w:r>
      <w:r>
        <w:rPr>
          <w:sz w:val="24"/>
          <w:szCs w:val="24"/>
          <w:lang w:val="id-ID"/>
        </w:rPr>
        <w:t>, dan</w:t>
      </w:r>
      <w:r>
        <w:rPr>
          <w:sz w:val="24"/>
          <w:szCs w:val="24"/>
        </w:rPr>
        <w:t xml:space="preserve"> Diameter Buah</w:t>
      </w:r>
      <w:r>
        <w:rPr>
          <w:sz w:val="24"/>
          <w:szCs w:val="24"/>
          <w:lang w:val="id-ID"/>
        </w:rPr>
        <w:t>.</w:t>
      </w:r>
    </w:p>
    <w:p w:rsidR="006C4375" w:rsidRPr="00D1776E" w:rsidRDefault="006C4375" w:rsidP="006C4375">
      <w:pPr>
        <w:ind w:left="1134" w:hanging="1134"/>
        <w:jc w:val="both"/>
        <w:rPr>
          <w:sz w:val="22"/>
          <w:szCs w:val="22"/>
          <w:lang w:val="id-ID"/>
        </w:rPr>
      </w:pPr>
    </w:p>
    <w:tbl>
      <w:tblPr>
        <w:tblW w:w="7889" w:type="dxa"/>
        <w:tblInd w:w="108" w:type="dxa"/>
        <w:tblLook w:val="04A0"/>
      </w:tblPr>
      <w:tblGrid>
        <w:gridCol w:w="3261"/>
        <w:gridCol w:w="1038"/>
        <w:gridCol w:w="236"/>
        <w:gridCol w:w="994"/>
        <w:gridCol w:w="518"/>
        <w:gridCol w:w="758"/>
        <w:gridCol w:w="992"/>
        <w:gridCol w:w="92"/>
      </w:tblGrid>
      <w:tr w:rsidR="006C4375" w:rsidRPr="00D1776E" w:rsidTr="00D205F3">
        <w:trPr>
          <w:gridAfter w:val="1"/>
          <w:wAfter w:w="92" w:type="dxa"/>
          <w:trHeight w:val="407"/>
        </w:trPr>
        <w:tc>
          <w:tcPr>
            <w:tcW w:w="4299" w:type="dxa"/>
            <w:gridSpan w:val="2"/>
            <w:tcBorders>
              <w:top w:val="single" w:sz="4" w:space="0" w:color="auto"/>
            </w:tcBorders>
            <w:shd w:val="clear" w:color="auto" w:fill="auto"/>
            <w:noWrap/>
            <w:vAlign w:val="bottom"/>
            <w:hideMark/>
          </w:tcPr>
          <w:p w:rsidR="006C4375" w:rsidRPr="00D1776E" w:rsidRDefault="006C4375" w:rsidP="00D205F3">
            <w:pPr>
              <w:spacing w:after="240"/>
              <w:ind w:right="-392"/>
              <w:rPr>
                <w:sz w:val="22"/>
                <w:szCs w:val="22"/>
                <w:lang w:val="id-ID" w:eastAsia="id-ID"/>
              </w:rPr>
            </w:pPr>
            <w:r>
              <w:rPr>
                <w:sz w:val="22"/>
                <w:szCs w:val="22"/>
                <w:lang w:val="id-ID" w:eastAsia="id-ID"/>
              </w:rPr>
              <w:t>Kompos Limbah Talas g/polybag</w:t>
            </w:r>
          </w:p>
        </w:tc>
        <w:tc>
          <w:tcPr>
            <w:tcW w:w="236" w:type="dxa"/>
            <w:tcBorders>
              <w:top w:val="single" w:sz="4" w:space="0" w:color="auto"/>
            </w:tcBorders>
            <w:shd w:val="clear" w:color="auto" w:fill="auto"/>
            <w:noWrap/>
            <w:vAlign w:val="bottom"/>
            <w:hideMark/>
          </w:tcPr>
          <w:p w:rsidR="006C4375" w:rsidRPr="00ED128A" w:rsidRDefault="006C4375" w:rsidP="00D205F3">
            <w:pPr>
              <w:ind w:right="460"/>
              <w:rPr>
                <w:sz w:val="22"/>
                <w:szCs w:val="22"/>
                <w:lang w:val="id-ID" w:eastAsia="id-ID"/>
              </w:rPr>
            </w:pPr>
          </w:p>
        </w:tc>
        <w:tc>
          <w:tcPr>
            <w:tcW w:w="1512" w:type="dxa"/>
            <w:gridSpan w:val="2"/>
            <w:tcBorders>
              <w:top w:val="single" w:sz="4" w:space="0" w:color="auto"/>
            </w:tcBorders>
            <w:shd w:val="clear" w:color="auto" w:fill="auto"/>
            <w:noWrap/>
            <w:hideMark/>
          </w:tcPr>
          <w:p w:rsidR="006C4375" w:rsidRPr="00D1776E" w:rsidRDefault="006C4375" w:rsidP="00D205F3">
            <w:pPr>
              <w:jc w:val="center"/>
              <w:rPr>
                <w:sz w:val="22"/>
                <w:szCs w:val="22"/>
                <w:lang w:eastAsia="id-ID"/>
              </w:rPr>
            </w:pPr>
            <w:r w:rsidRPr="00D1776E">
              <w:rPr>
                <w:sz w:val="22"/>
                <w:szCs w:val="22"/>
                <w:lang w:eastAsia="id-ID"/>
              </w:rPr>
              <w:t>Rerata</w:t>
            </w:r>
          </w:p>
        </w:tc>
        <w:tc>
          <w:tcPr>
            <w:tcW w:w="1750" w:type="dxa"/>
            <w:gridSpan w:val="2"/>
            <w:tcBorders>
              <w:top w:val="single" w:sz="4" w:space="0" w:color="auto"/>
            </w:tcBorders>
            <w:shd w:val="clear" w:color="auto" w:fill="auto"/>
            <w:noWrap/>
            <w:hideMark/>
          </w:tcPr>
          <w:p w:rsidR="006C4375" w:rsidRPr="00D1776E" w:rsidRDefault="006C4375" w:rsidP="00D205F3">
            <w:pPr>
              <w:rPr>
                <w:sz w:val="22"/>
                <w:szCs w:val="22"/>
                <w:lang w:eastAsia="id-ID"/>
              </w:rPr>
            </w:pPr>
          </w:p>
        </w:tc>
      </w:tr>
      <w:tr w:rsidR="006C4375" w:rsidRPr="00EC3860" w:rsidTr="00D205F3">
        <w:trPr>
          <w:trHeight w:val="300"/>
        </w:trPr>
        <w:tc>
          <w:tcPr>
            <w:tcW w:w="3261" w:type="dxa"/>
            <w:tcBorders>
              <w:bottom w:val="single" w:sz="4" w:space="0" w:color="auto"/>
            </w:tcBorders>
            <w:shd w:val="clear" w:color="auto" w:fill="auto"/>
            <w:noWrap/>
            <w:vAlign w:val="bottom"/>
            <w:hideMark/>
          </w:tcPr>
          <w:p w:rsidR="006C4375" w:rsidRPr="00B9393F" w:rsidRDefault="006C4375" w:rsidP="00D205F3">
            <w:pPr>
              <w:jc w:val="center"/>
              <w:rPr>
                <w:b/>
                <w:sz w:val="22"/>
                <w:szCs w:val="22"/>
                <w:lang w:eastAsia="id-ID"/>
              </w:rPr>
            </w:pPr>
          </w:p>
        </w:tc>
        <w:tc>
          <w:tcPr>
            <w:tcW w:w="1038" w:type="dxa"/>
            <w:tcBorders>
              <w:top w:val="single" w:sz="4" w:space="0" w:color="auto"/>
              <w:bottom w:val="single" w:sz="4" w:space="0" w:color="auto"/>
            </w:tcBorders>
            <w:shd w:val="clear" w:color="auto" w:fill="auto"/>
            <w:noWrap/>
            <w:vAlign w:val="bottom"/>
            <w:hideMark/>
          </w:tcPr>
          <w:p w:rsidR="006C4375" w:rsidRPr="00EC3860" w:rsidRDefault="006C4375" w:rsidP="00D205F3">
            <w:pPr>
              <w:jc w:val="center"/>
              <w:rPr>
                <w:sz w:val="22"/>
                <w:szCs w:val="22"/>
                <w:lang w:val="id-ID" w:eastAsia="id-ID"/>
              </w:rPr>
            </w:pPr>
            <w:r>
              <w:rPr>
                <w:sz w:val="22"/>
                <w:szCs w:val="22"/>
                <w:lang w:val="id-ID" w:eastAsia="id-ID"/>
              </w:rPr>
              <w:t>VA</w:t>
            </w:r>
          </w:p>
        </w:tc>
        <w:tc>
          <w:tcPr>
            <w:tcW w:w="1230" w:type="dxa"/>
            <w:gridSpan w:val="2"/>
            <w:tcBorders>
              <w:top w:val="single" w:sz="4" w:space="0" w:color="auto"/>
              <w:bottom w:val="single" w:sz="4" w:space="0" w:color="auto"/>
            </w:tcBorders>
            <w:shd w:val="clear" w:color="auto" w:fill="auto"/>
            <w:noWrap/>
            <w:vAlign w:val="bottom"/>
            <w:hideMark/>
          </w:tcPr>
          <w:p w:rsidR="006C4375" w:rsidRPr="00EC3860" w:rsidRDefault="006C4375" w:rsidP="00D205F3">
            <w:pPr>
              <w:jc w:val="center"/>
              <w:rPr>
                <w:sz w:val="22"/>
                <w:szCs w:val="22"/>
                <w:lang w:val="id-ID" w:eastAsia="id-ID"/>
              </w:rPr>
            </w:pPr>
            <w:r>
              <w:rPr>
                <w:sz w:val="22"/>
                <w:szCs w:val="22"/>
                <w:lang w:val="id-ID" w:eastAsia="id-ID"/>
              </w:rPr>
              <w:t>BK</w:t>
            </w:r>
          </w:p>
        </w:tc>
        <w:tc>
          <w:tcPr>
            <w:tcW w:w="1276" w:type="dxa"/>
            <w:gridSpan w:val="2"/>
            <w:tcBorders>
              <w:top w:val="single" w:sz="4" w:space="0" w:color="auto"/>
              <w:bottom w:val="single" w:sz="4" w:space="0" w:color="auto"/>
            </w:tcBorders>
            <w:shd w:val="clear" w:color="auto" w:fill="auto"/>
            <w:noWrap/>
            <w:vAlign w:val="bottom"/>
            <w:hideMark/>
          </w:tcPr>
          <w:p w:rsidR="006C4375" w:rsidRPr="00EC3860" w:rsidRDefault="006C4375" w:rsidP="00D205F3">
            <w:pPr>
              <w:jc w:val="center"/>
              <w:rPr>
                <w:sz w:val="22"/>
                <w:szCs w:val="22"/>
                <w:lang w:val="id-ID" w:eastAsia="id-ID"/>
              </w:rPr>
            </w:pPr>
            <w:r>
              <w:rPr>
                <w:sz w:val="22"/>
                <w:szCs w:val="22"/>
                <w:lang w:val="id-ID" w:eastAsia="id-ID"/>
              </w:rPr>
              <w:t>BB</w:t>
            </w:r>
          </w:p>
        </w:tc>
        <w:tc>
          <w:tcPr>
            <w:tcW w:w="1084" w:type="dxa"/>
            <w:gridSpan w:val="2"/>
            <w:tcBorders>
              <w:top w:val="single" w:sz="4" w:space="0" w:color="auto"/>
              <w:bottom w:val="single" w:sz="4" w:space="0" w:color="auto"/>
            </w:tcBorders>
            <w:shd w:val="clear" w:color="auto" w:fill="auto"/>
            <w:noWrap/>
            <w:vAlign w:val="bottom"/>
            <w:hideMark/>
          </w:tcPr>
          <w:p w:rsidR="006C4375" w:rsidRPr="00EC3860" w:rsidRDefault="006C4375" w:rsidP="00D205F3">
            <w:pPr>
              <w:jc w:val="center"/>
              <w:rPr>
                <w:sz w:val="22"/>
                <w:szCs w:val="22"/>
                <w:lang w:val="id-ID" w:eastAsia="id-ID"/>
              </w:rPr>
            </w:pPr>
            <w:r>
              <w:rPr>
                <w:sz w:val="22"/>
                <w:szCs w:val="22"/>
                <w:lang w:val="id-ID" w:eastAsia="id-ID"/>
              </w:rPr>
              <w:t>DB</w:t>
            </w:r>
          </w:p>
        </w:tc>
      </w:tr>
      <w:tr w:rsidR="006C4375" w:rsidRPr="00B9393F" w:rsidTr="00D205F3">
        <w:trPr>
          <w:trHeight w:val="300"/>
        </w:trPr>
        <w:tc>
          <w:tcPr>
            <w:tcW w:w="3261" w:type="dxa"/>
            <w:tcBorders>
              <w:top w:val="single" w:sz="4" w:space="0" w:color="auto"/>
            </w:tcBorders>
            <w:shd w:val="clear" w:color="auto" w:fill="auto"/>
            <w:noWrap/>
            <w:vAlign w:val="bottom"/>
            <w:hideMark/>
          </w:tcPr>
          <w:p w:rsidR="006C4375" w:rsidRPr="0067276C" w:rsidRDefault="006C4375" w:rsidP="00D205F3">
            <w:pPr>
              <w:spacing w:line="360" w:lineRule="auto"/>
              <w:jc w:val="center"/>
              <w:rPr>
                <w:sz w:val="22"/>
                <w:szCs w:val="22"/>
                <w:lang w:val="id-ID" w:eastAsia="id-ID"/>
              </w:rPr>
            </w:pPr>
            <w:r>
              <w:rPr>
                <w:sz w:val="22"/>
                <w:szCs w:val="22"/>
                <w:lang w:val="id-ID" w:eastAsia="id-ID"/>
              </w:rPr>
              <w:t>Tanpa kompos</w:t>
            </w:r>
          </w:p>
        </w:tc>
        <w:tc>
          <w:tcPr>
            <w:tcW w:w="1038" w:type="dxa"/>
            <w:tcBorders>
              <w:top w:val="single" w:sz="4" w:space="0" w:color="auto"/>
            </w:tcBorders>
            <w:shd w:val="clear" w:color="auto" w:fill="auto"/>
            <w:noWrap/>
            <w:vAlign w:val="bottom"/>
            <w:hideMark/>
          </w:tcPr>
          <w:p w:rsidR="006C4375" w:rsidRPr="00B9393F" w:rsidRDefault="006C4375" w:rsidP="00D205F3">
            <w:pPr>
              <w:spacing w:line="360" w:lineRule="auto"/>
              <w:ind w:firstLine="34"/>
              <w:jc w:val="center"/>
              <w:rPr>
                <w:sz w:val="22"/>
                <w:szCs w:val="22"/>
                <w:lang w:eastAsia="id-ID"/>
              </w:rPr>
            </w:pPr>
            <w:r w:rsidRPr="00B9393F">
              <w:rPr>
                <w:sz w:val="22"/>
                <w:szCs w:val="22"/>
                <w:lang w:eastAsia="id-ID"/>
              </w:rPr>
              <w:t>7 a</w:t>
            </w:r>
          </w:p>
        </w:tc>
        <w:tc>
          <w:tcPr>
            <w:tcW w:w="1230" w:type="dxa"/>
            <w:gridSpan w:val="2"/>
            <w:tcBorders>
              <w:top w:val="single" w:sz="4" w:space="0" w:color="auto"/>
            </w:tcBorders>
            <w:shd w:val="clear" w:color="auto" w:fill="auto"/>
            <w:noWrap/>
            <w:vAlign w:val="bottom"/>
            <w:hideMark/>
          </w:tcPr>
          <w:p w:rsidR="006C4375" w:rsidRPr="00B9393F" w:rsidRDefault="006C4375" w:rsidP="00D205F3">
            <w:pPr>
              <w:spacing w:line="360" w:lineRule="auto"/>
              <w:ind w:firstLine="34"/>
              <w:jc w:val="center"/>
              <w:rPr>
                <w:sz w:val="22"/>
                <w:szCs w:val="22"/>
                <w:lang w:eastAsia="id-ID"/>
              </w:rPr>
            </w:pPr>
            <w:r w:rsidRPr="00B9393F">
              <w:rPr>
                <w:sz w:val="22"/>
                <w:szCs w:val="22"/>
                <w:lang w:eastAsia="id-ID"/>
              </w:rPr>
              <w:t>11,16 a</w:t>
            </w:r>
          </w:p>
        </w:tc>
        <w:tc>
          <w:tcPr>
            <w:tcW w:w="1276" w:type="dxa"/>
            <w:gridSpan w:val="2"/>
            <w:tcBorders>
              <w:top w:val="single" w:sz="4" w:space="0" w:color="auto"/>
            </w:tcBorders>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556,88 a</w:t>
            </w:r>
          </w:p>
        </w:tc>
        <w:tc>
          <w:tcPr>
            <w:tcW w:w="1084" w:type="dxa"/>
            <w:gridSpan w:val="2"/>
            <w:tcBorders>
              <w:top w:val="single" w:sz="4" w:space="0" w:color="auto"/>
            </w:tcBorders>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9,57 a</w:t>
            </w:r>
          </w:p>
        </w:tc>
      </w:tr>
      <w:tr w:rsidR="006C4375" w:rsidRPr="00B9393F" w:rsidTr="00D205F3">
        <w:trPr>
          <w:trHeight w:val="300"/>
        </w:trPr>
        <w:tc>
          <w:tcPr>
            <w:tcW w:w="3261" w:type="dxa"/>
            <w:shd w:val="clear" w:color="auto" w:fill="auto"/>
            <w:noWrap/>
            <w:vAlign w:val="bottom"/>
            <w:hideMark/>
          </w:tcPr>
          <w:p w:rsidR="006C4375" w:rsidRPr="0067276C" w:rsidRDefault="006C4375" w:rsidP="00D205F3">
            <w:pPr>
              <w:spacing w:line="360" w:lineRule="auto"/>
              <w:jc w:val="center"/>
              <w:rPr>
                <w:sz w:val="22"/>
                <w:szCs w:val="22"/>
                <w:lang w:val="id-ID" w:eastAsia="id-ID"/>
              </w:rPr>
            </w:pPr>
            <w:r>
              <w:rPr>
                <w:sz w:val="22"/>
                <w:szCs w:val="22"/>
                <w:lang w:val="id-ID" w:eastAsia="id-ID"/>
              </w:rPr>
              <w:t>448 g/polybag</w:t>
            </w:r>
          </w:p>
        </w:tc>
        <w:tc>
          <w:tcPr>
            <w:tcW w:w="1038" w:type="dxa"/>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8,5 a</w:t>
            </w:r>
          </w:p>
        </w:tc>
        <w:tc>
          <w:tcPr>
            <w:tcW w:w="1230"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12,87 ab</w:t>
            </w:r>
          </w:p>
        </w:tc>
        <w:tc>
          <w:tcPr>
            <w:tcW w:w="1276"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628,47 ab</w:t>
            </w:r>
          </w:p>
        </w:tc>
        <w:tc>
          <w:tcPr>
            <w:tcW w:w="1084"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10,45 ab</w:t>
            </w:r>
          </w:p>
        </w:tc>
      </w:tr>
      <w:tr w:rsidR="006C4375" w:rsidRPr="00B9393F" w:rsidTr="00D205F3">
        <w:trPr>
          <w:trHeight w:val="300"/>
        </w:trPr>
        <w:tc>
          <w:tcPr>
            <w:tcW w:w="3261" w:type="dxa"/>
            <w:shd w:val="clear" w:color="auto" w:fill="auto"/>
            <w:noWrap/>
            <w:vAlign w:val="bottom"/>
            <w:hideMark/>
          </w:tcPr>
          <w:p w:rsidR="006C4375" w:rsidRPr="0067276C" w:rsidRDefault="006C4375" w:rsidP="00D205F3">
            <w:pPr>
              <w:spacing w:line="360" w:lineRule="auto"/>
              <w:jc w:val="center"/>
              <w:rPr>
                <w:sz w:val="22"/>
                <w:szCs w:val="22"/>
                <w:lang w:val="id-ID" w:eastAsia="id-ID"/>
              </w:rPr>
            </w:pPr>
            <w:r>
              <w:rPr>
                <w:sz w:val="22"/>
                <w:szCs w:val="22"/>
                <w:lang w:val="id-ID" w:eastAsia="id-ID"/>
              </w:rPr>
              <w:t>1115 g/polybag</w:t>
            </w:r>
          </w:p>
        </w:tc>
        <w:tc>
          <w:tcPr>
            <w:tcW w:w="1038" w:type="dxa"/>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 xml:space="preserve">9 </w:t>
            </w:r>
            <w:r>
              <w:rPr>
                <w:sz w:val="22"/>
                <w:szCs w:val="22"/>
                <w:lang w:val="id-ID" w:eastAsia="id-ID"/>
              </w:rPr>
              <w:t>a</w:t>
            </w:r>
          </w:p>
        </w:tc>
        <w:tc>
          <w:tcPr>
            <w:tcW w:w="1230"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12,21 ab</w:t>
            </w:r>
          </w:p>
        </w:tc>
        <w:tc>
          <w:tcPr>
            <w:tcW w:w="1276"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670,85 ab</w:t>
            </w:r>
          </w:p>
        </w:tc>
        <w:tc>
          <w:tcPr>
            <w:tcW w:w="1084"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10,72 ab</w:t>
            </w:r>
          </w:p>
        </w:tc>
      </w:tr>
      <w:tr w:rsidR="006C4375" w:rsidRPr="00B9393F" w:rsidTr="00D205F3">
        <w:trPr>
          <w:trHeight w:val="300"/>
        </w:trPr>
        <w:tc>
          <w:tcPr>
            <w:tcW w:w="3261" w:type="dxa"/>
            <w:shd w:val="clear" w:color="auto" w:fill="auto"/>
            <w:noWrap/>
            <w:vAlign w:val="bottom"/>
            <w:hideMark/>
          </w:tcPr>
          <w:p w:rsidR="006C4375" w:rsidRPr="0067276C" w:rsidRDefault="006C4375" w:rsidP="00D205F3">
            <w:pPr>
              <w:spacing w:line="360" w:lineRule="auto"/>
              <w:jc w:val="center"/>
              <w:rPr>
                <w:sz w:val="22"/>
                <w:szCs w:val="22"/>
                <w:lang w:val="id-ID" w:eastAsia="id-ID"/>
              </w:rPr>
            </w:pPr>
            <w:r>
              <w:rPr>
                <w:sz w:val="22"/>
                <w:szCs w:val="22"/>
                <w:lang w:val="id-ID" w:eastAsia="id-ID"/>
              </w:rPr>
              <w:t>1781 g/polybag</w:t>
            </w:r>
          </w:p>
        </w:tc>
        <w:tc>
          <w:tcPr>
            <w:tcW w:w="1038" w:type="dxa"/>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 xml:space="preserve">11,5 </w:t>
            </w:r>
            <w:r>
              <w:rPr>
                <w:sz w:val="22"/>
                <w:szCs w:val="22"/>
                <w:lang w:val="id-ID" w:eastAsia="id-ID"/>
              </w:rPr>
              <w:t>b</w:t>
            </w:r>
          </w:p>
        </w:tc>
        <w:tc>
          <w:tcPr>
            <w:tcW w:w="1230" w:type="dxa"/>
            <w:gridSpan w:val="2"/>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14,67 b</w:t>
            </w:r>
          </w:p>
        </w:tc>
        <w:tc>
          <w:tcPr>
            <w:tcW w:w="1276"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811,44 bc</w:t>
            </w:r>
          </w:p>
        </w:tc>
        <w:tc>
          <w:tcPr>
            <w:tcW w:w="1084" w:type="dxa"/>
            <w:gridSpan w:val="2"/>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11,49 b</w:t>
            </w:r>
          </w:p>
        </w:tc>
      </w:tr>
      <w:tr w:rsidR="006C4375" w:rsidRPr="00B9393F" w:rsidTr="00D205F3">
        <w:trPr>
          <w:trHeight w:val="300"/>
        </w:trPr>
        <w:tc>
          <w:tcPr>
            <w:tcW w:w="3261" w:type="dxa"/>
            <w:tcBorders>
              <w:bottom w:val="single" w:sz="4" w:space="0" w:color="auto"/>
            </w:tcBorders>
            <w:shd w:val="clear" w:color="auto" w:fill="auto"/>
            <w:noWrap/>
            <w:vAlign w:val="bottom"/>
            <w:hideMark/>
          </w:tcPr>
          <w:p w:rsidR="006C4375" w:rsidRPr="0067276C" w:rsidRDefault="006C4375" w:rsidP="00D205F3">
            <w:pPr>
              <w:spacing w:line="360" w:lineRule="auto"/>
              <w:jc w:val="center"/>
              <w:rPr>
                <w:sz w:val="22"/>
                <w:szCs w:val="22"/>
                <w:lang w:val="id-ID" w:eastAsia="id-ID"/>
              </w:rPr>
            </w:pPr>
            <w:r>
              <w:rPr>
                <w:sz w:val="22"/>
                <w:szCs w:val="22"/>
                <w:lang w:val="id-ID" w:eastAsia="id-ID"/>
              </w:rPr>
              <w:t>2448 g/polybag</w:t>
            </w:r>
          </w:p>
        </w:tc>
        <w:tc>
          <w:tcPr>
            <w:tcW w:w="1038" w:type="dxa"/>
            <w:tcBorders>
              <w:bottom w:val="single" w:sz="4" w:space="0" w:color="auto"/>
            </w:tcBorders>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 xml:space="preserve">13,5 </w:t>
            </w:r>
            <w:r>
              <w:rPr>
                <w:sz w:val="22"/>
                <w:szCs w:val="22"/>
                <w:lang w:val="id-ID" w:eastAsia="id-ID"/>
              </w:rPr>
              <w:t>c</w:t>
            </w:r>
          </w:p>
        </w:tc>
        <w:tc>
          <w:tcPr>
            <w:tcW w:w="1230" w:type="dxa"/>
            <w:gridSpan w:val="2"/>
            <w:tcBorders>
              <w:bottom w:val="single" w:sz="4" w:space="0" w:color="auto"/>
            </w:tcBorders>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 xml:space="preserve">19,41 </w:t>
            </w:r>
            <w:r>
              <w:rPr>
                <w:sz w:val="22"/>
                <w:szCs w:val="22"/>
                <w:lang w:val="id-ID" w:eastAsia="id-ID"/>
              </w:rPr>
              <w:t>c</w:t>
            </w:r>
          </w:p>
        </w:tc>
        <w:tc>
          <w:tcPr>
            <w:tcW w:w="1276" w:type="dxa"/>
            <w:gridSpan w:val="2"/>
            <w:tcBorders>
              <w:bottom w:val="single" w:sz="4" w:space="0" w:color="auto"/>
            </w:tcBorders>
            <w:shd w:val="clear" w:color="auto" w:fill="auto"/>
            <w:noWrap/>
            <w:vAlign w:val="bottom"/>
            <w:hideMark/>
          </w:tcPr>
          <w:p w:rsidR="006C4375" w:rsidRPr="00174944" w:rsidRDefault="006C4375" w:rsidP="00D205F3">
            <w:pPr>
              <w:spacing w:line="360" w:lineRule="auto"/>
              <w:jc w:val="center"/>
              <w:rPr>
                <w:sz w:val="22"/>
                <w:szCs w:val="22"/>
                <w:lang w:val="id-ID" w:eastAsia="id-ID"/>
              </w:rPr>
            </w:pPr>
            <w:r>
              <w:rPr>
                <w:sz w:val="22"/>
                <w:szCs w:val="22"/>
                <w:lang w:eastAsia="id-ID"/>
              </w:rPr>
              <w:t xml:space="preserve">972,23 </w:t>
            </w:r>
            <w:r>
              <w:rPr>
                <w:sz w:val="22"/>
                <w:szCs w:val="22"/>
                <w:lang w:val="id-ID" w:eastAsia="id-ID"/>
              </w:rPr>
              <w:t>c</w:t>
            </w:r>
          </w:p>
        </w:tc>
        <w:tc>
          <w:tcPr>
            <w:tcW w:w="1084" w:type="dxa"/>
            <w:gridSpan w:val="2"/>
            <w:tcBorders>
              <w:bottom w:val="single" w:sz="4" w:space="0" w:color="auto"/>
            </w:tcBorders>
            <w:shd w:val="clear" w:color="auto" w:fill="auto"/>
            <w:noWrap/>
            <w:vAlign w:val="bottom"/>
            <w:hideMark/>
          </w:tcPr>
          <w:p w:rsidR="006C4375" w:rsidRPr="00B9393F" w:rsidRDefault="006C4375" w:rsidP="00D205F3">
            <w:pPr>
              <w:spacing w:line="360" w:lineRule="auto"/>
              <w:jc w:val="center"/>
              <w:rPr>
                <w:sz w:val="22"/>
                <w:szCs w:val="22"/>
                <w:lang w:eastAsia="id-ID"/>
              </w:rPr>
            </w:pPr>
            <w:r w:rsidRPr="00B9393F">
              <w:rPr>
                <w:sz w:val="22"/>
                <w:szCs w:val="22"/>
                <w:lang w:eastAsia="id-ID"/>
              </w:rPr>
              <w:t>11,95 b</w:t>
            </w:r>
          </w:p>
        </w:tc>
      </w:tr>
    </w:tbl>
    <w:p w:rsidR="006C4375" w:rsidRPr="00D1776E" w:rsidRDefault="006C4375" w:rsidP="006C4375">
      <w:pPr>
        <w:ind w:left="993" w:hanging="993"/>
      </w:pPr>
      <w:r w:rsidRPr="00D1776E">
        <w:t xml:space="preserve">Keterangan: Angka yang diikuti huruf yang </w:t>
      </w:r>
      <w:r>
        <w:rPr>
          <w:lang w:val="id-ID"/>
        </w:rPr>
        <w:t xml:space="preserve"> </w:t>
      </w:r>
      <w:r w:rsidRPr="00D1776E">
        <w:t xml:space="preserve">sama </w:t>
      </w:r>
      <w:r w:rsidRPr="00D1776E">
        <w:rPr>
          <w:lang w:val="id-ID"/>
        </w:rPr>
        <w:t xml:space="preserve">pada kolom yang sama </w:t>
      </w:r>
      <w:r w:rsidRPr="00D1776E">
        <w:t xml:space="preserve">berbeda tidak nyata </w:t>
      </w:r>
      <w:r>
        <w:rPr>
          <w:lang w:val="id-ID"/>
        </w:rPr>
        <w:t xml:space="preserve">    </w:t>
      </w:r>
      <w:r w:rsidRPr="00D1776E">
        <w:t xml:space="preserve">menurut uji Duncan pada taraf </w:t>
      </w:r>
      <w:r>
        <w:rPr>
          <w:lang w:val="id-ID"/>
        </w:rPr>
        <w:t xml:space="preserve"> </w:t>
      </w:r>
      <w:r w:rsidRPr="00D1776E">
        <w:t>5%</w:t>
      </w:r>
    </w:p>
    <w:p w:rsidR="006C4375" w:rsidRDefault="006C4375" w:rsidP="006C4375">
      <w:pPr>
        <w:ind w:firstLine="993"/>
        <w:jc w:val="both"/>
        <w:rPr>
          <w:lang w:val="id-ID"/>
        </w:rPr>
      </w:pPr>
      <w:r w:rsidRPr="00D1776E">
        <w:rPr>
          <w:lang w:val="id-ID"/>
        </w:rPr>
        <w:t xml:space="preserve">VA   </w:t>
      </w:r>
      <w:r w:rsidRPr="00D1776E">
        <w:t>= Volume Akar (cm</w:t>
      </w:r>
      <w:r w:rsidRPr="00D1776E">
        <w:rPr>
          <w:vertAlign w:val="superscript"/>
        </w:rPr>
        <w:t>3</w:t>
      </w:r>
      <w:r w:rsidRPr="00D1776E">
        <w:t>)</w:t>
      </w:r>
    </w:p>
    <w:p w:rsidR="006C4375" w:rsidRPr="002918FC" w:rsidRDefault="006C4375" w:rsidP="006C4375">
      <w:pPr>
        <w:ind w:firstLine="993"/>
        <w:jc w:val="both"/>
        <w:rPr>
          <w:lang w:val="id-ID"/>
        </w:rPr>
      </w:pPr>
      <w:r w:rsidRPr="00D1776E">
        <w:rPr>
          <w:lang w:val="id-ID"/>
        </w:rPr>
        <w:t xml:space="preserve">BK   </w:t>
      </w:r>
      <w:r>
        <w:t xml:space="preserve">= </w:t>
      </w:r>
      <w:r w:rsidRPr="00D1776E">
        <w:t>Ber</w:t>
      </w:r>
      <w:r>
        <w:t>at Kering Bagian Atas Tanaman</w:t>
      </w:r>
      <w:r>
        <w:rPr>
          <w:lang w:val="id-ID"/>
        </w:rPr>
        <w:t xml:space="preserve"> </w:t>
      </w:r>
      <w:r>
        <w:t>(</w:t>
      </w:r>
      <w:r>
        <w:rPr>
          <w:lang w:val="id-ID"/>
        </w:rPr>
        <w:t>gram</w:t>
      </w:r>
      <w:r w:rsidRPr="00D1776E">
        <w:t>)</w:t>
      </w:r>
    </w:p>
    <w:p w:rsidR="006C4375" w:rsidRDefault="006C4375" w:rsidP="006C4375">
      <w:pPr>
        <w:ind w:firstLine="993"/>
        <w:jc w:val="both"/>
        <w:rPr>
          <w:lang w:val="id-ID"/>
        </w:rPr>
      </w:pPr>
      <w:r w:rsidRPr="00D1776E">
        <w:rPr>
          <w:lang w:val="id-ID"/>
        </w:rPr>
        <w:t xml:space="preserve">BB   </w:t>
      </w:r>
      <w:r>
        <w:t>= Berat Buah Pertanaman (</w:t>
      </w:r>
      <w:r w:rsidRPr="00D1776E">
        <w:t>g</w:t>
      </w:r>
      <w:r>
        <w:rPr>
          <w:lang w:val="id-ID"/>
        </w:rPr>
        <w:t>ram</w:t>
      </w:r>
      <w:r w:rsidRPr="00D1776E">
        <w:t>)</w:t>
      </w:r>
    </w:p>
    <w:p w:rsidR="006C4375" w:rsidRPr="00D1776E" w:rsidRDefault="006C4375" w:rsidP="006C4375">
      <w:pPr>
        <w:ind w:firstLine="993"/>
        <w:jc w:val="both"/>
      </w:pPr>
      <w:r w:rsidRPr="00D1776E">
        <w:rPr>
          <w:lang w:val="id-ID"/>
        </w:rPr>
        <w:t xml:space="preserve">DB   </w:t>
      </w:r>
      <w:r w:rsidRPr="00D1776E">
        <w:t>= Diameter Buah Pertanaman (cm)</w:t>
      </w:r>
    </w:p>
    <w:p w:rsidR="004A6296" w:rsidRDefault="004A6296" w:rsidP="004A6296">
      <w:pPr>
        <w:jc w:val="both"/>
        <w:rPr>
          <w:sz w:val="24"/>
          <w:szCs w:val="24"/>
          <w:lang w:val="id-ID"/>
        </w:rPr>
      </w:pPr>
    </w:p>
    <w:p w:rsidR="004A6296" w:rsidRPr="00A9095B" w:rsidRDefault="004A6296" w:rsidP="00A9095B">
      <w:pPr>
        <w:jc w:val="both"/>
        <w:rPr>
          <w:sz w:val="24"/>
          <w:szCs w:val="24"/>
          <w:lang w:val="id-ID"/>
        </w:rPr>
      </w:pPr>
      <w:r>
        <w:rPr>
          <w:sz w:val="24"/>
          <w:szCs w:val="24"/>
          <w:lang w:val="id-ID"/>
        </w:rPr>
        <w:t>Tabel 2. Berat Volume Tanah setelah Inkubasi</w:t>
      </w:r>
    </w:p>
    <w:tbl>
      <w:tblPr>
        <w:tblStyle w:val="TableGrid"/>
        <w:tblW w:w="81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077"/>
        <w:gridCol w:w="4111"/>
      </w:tblGrid>
      <w:tr w:rsidR="004A6296" w:rsidTr="00F323B9">
        <w:trPr>
          <w:trHeight w:val="461"/>
        </w:trPr>
        <w:tc>
          <w:tcPr>
            <w:tcW w:w="4077" w:type="dxa"/>
            <w:vMerge w:val="restart"/>
            <w:tcBorders>
              <w:top w:val="single" w:sz="4" w:space="0" w:color="auto"/>
              <w:bottom w:val="nil"/>
            </w:tcBorders>
            <w:vAlign w:val="center"/>
          </w:tcPr>
          <w:p w:rsidR="004A6296" w:rsidRPr="003A164A" w:rsidRDefault="006C4375" w:rsidP="006C4375">
            <w:pPr>
              <w:rPr>
                <w:sz w:val="24"/>
                <w:szCs w:val="24"/>
                <w:lang w:val="id-ID"/>
              </w:rPr>
            </w:pPr>
            <w:r>
              <w:rPr>
                <w:sz w:val="22"/>
                <w:szCs w:val="22"/>
                <w:lang w:val="id-ID" w:eastAsia="id-ID"/>
              </w:rPr>
              <w:t>Kompos Limbah Talas g/polybag</w:t>
            </w:r>
          </w:p>
        </w:tc>
        <w:tc>
          <w:tcPr>
            <w:tcW w:w="4111" w:type="dxa"/>
            <w:tcBorders>
              <w:top w:val="single" w:sz="4" w:space="0" w:color="auto"/>
              <w:bottom w:val="single" w:sz="4" w:space="0" w:color="auto"/>
            </w:tcBorders>
            <w:vAlign w:val="center"/>
          </w:tcPr>
          <w:p w:rsidR="004A6296" w:rsidRPr="003A164A" w:rsidRDefault="004A6296" w:rsidP="00022960">
            <w:pPr>
              <w:jc w:val="center"/>
              <w:rPr>
                <w:sz w:val="24"/>
                <w:szCs w:val="24"/>
                <w:lang w:val="id-ID"/>
              </w:rPr>
            </w:pPr>
            <w:r w:rsidRPr="003A164A">
              <w:rPr>
                <w:sz w:val="24"/>
                <w:szCs w:val="24"/>
                <w:lang w:val="id-ID"/>
              </w:rPr>
              <w:t>Media Tanam</w:t>
            </w:r>
          </w:p>
        </w:tc>
      </w:tr>
      <w:tr w:rsidR="004A6296" w:rsidTr="00F323B9">
        <w:trPr>
          <w:trHeight w:val="371"/>
        </w:trPr>
        <w:tc>
          <w:tcPr>
            <w:tcW w:w="4077" w:type="dxa"/>
            <w:vMerge/>
            <w:tcBorders>
              <w:top w:val="nil"/>
              <w:bottom w:val="single" w:sz="4" w:space="0" w:color="auto"/>
            </w:tcBorders>
          </w:tcPr>
          <w:p w:rsidR="004A6296" w:rsidRPr="003A164A" w:rsidRDefault="004A6296" w:rsidP="00022960">
            <w:pPr>
              <w:rPr>
                <w:sz w:val="24"/>
                <w:szCs w:val="24"/>
                <w:lang w:val="id-ID"/>
              </w:rPr>
            </w:pPr>
          </w:p>
        </w:tc>
        <w:tc>
          <w:tcPr>
            <w:tcW w:w="4111" w:type="dxa"/>
            <w:tcBorders>
              <w:top w:val="single" w:sz="4" w:space="0" w:color="auto"/>
              <w:bottom w:val="single" w:sz="4" w:space="0" w:color="auto"/>
            </w:tcBorders>
          </w:tcPr>
          <w:p w:rsidR="004A6296" w:rsidRPr="003A164A" w:rsidRDefault="004A6296" w:rsidP="00022960">
            <w:pPr>
              <w:jc w:val="center"/>
              <w:rPr>
                <w:sz w:val="24"/>
                <w:szCs w:val="24"/>
                <w:lang w:val="id-ID"/>
              </w:rPr>
            </w:pPr>
            <w:r w:rsidRPr="003A164A">
              <w:rPr>
                <w:sz w:val="24"/>
                <w:szCs w:val="24"/>
                <w:lang w:val="id-ID"/>
              </w:rPr>
              <w:t>Alluvial</w:t>
            </w:r>
          </w:p>
        </w:tc>
      </w:tr>
      <w:tr w:rsidR="004A6296" w:rsidTr="006C4375">
        <w:tc>
          <w:tcPr>
            <w:tcW w:w="4077" w:type="dxa"/>
            <w:tcBorders>
              <w:top w:val="single" w:sz="4" w:space="0" w:color="auto"/>
              <w:bottom w:val="single" w:sz="4" w:space="0" w:color="auto"/>
            </w:tcBorders>
          </w:tcPr>
          <w:p w:rsidR="004A6296" w:rsidRDefault="006C4375" w:rsidP="006C4375">
            <w:pPr>
              <w:jc w:val="center"/>
              <w:rPr>
                <w:sz w:val="24"/>
                <w:szCs w:val="24"/>
                <w:lang w:val="id-ID"/>
              </w:rPr>
            </w:pPr>
            <w:r>
              <w:rPr>
                <w:sz w:val="24"/>
                <w:szCs w:val="24"/>
                <w:lang w:val="id-ID"/>
              </w:rPr>
              <w:t>Tanpa Kompos</w:t>
            </w:r>
          </w:p>
          <w:p w:rsidR="006C4375" w:rsidRDefault="006C4375" w:rsidP="006C4375">
            <w:pPr>
              <w:jc w:val="center"/>
              <w:rPr>
                <w:sz w:val="24"/>
                <w:szCs w:val="24"/>
                <w:lang w:val="id-ID"/>
              </w:rPr>
            </w:pPr>
            <w:r>
              <w:rPr>
                <w:sz w:val="24"/>
                <w:szCs w:val="24"/>
                <w:lang w:val="id-ID"/>
              </w:rPr>
              <w:t>448 g/polybag</w:t>
            </w:r>
          </w:p>
          <w:p w:rsidR="006C4375" w:rsidRDefault="006C4375" w:rsidP="006C4375">
            <w:pPr>
              <w:jc w:val="center"/>
              <w:rPr>
                <w:sz w:val="24"/>
                <w:szCs w:val="24"/>
                <w:lang w:val="id-ID"/>
              </w:rPr>
            </w:pPr>
            <w:r>
              <w:rPr>
                <w:sz w:val="24"/>
                <w:szCs w:val="24"/>
                <w:lang w:val="id-ID"/>
              </w:rPr>
              <w:t>1115 g/polybag</w:t>
            </w:r>
          </w:p>
          <w:p w:rsidR="006C4375" w:rsidRDefault="006C4375" w:rsidP="006C4375">
            <w:pPr>
              <w:jc w:val="center"/>
              <w:rPr>
                <w:sz w:val="24"/>
                <w:szCs w:val="24"/>
                <w:lang w:val="id-ID"/>
              </w:rPr>
            </w:pPr>
            <w:r>
              <w:rPr>
                <w:sz w:val="24"/>
                <w:szCs w:val="24"/>
                <w:lang w:val="id-ID"/>
              </w:rPr>
              <w:t>1781 g/polybag</w:t>
            </w:r>
          </w:p>
          <w:p w:rsidR="006C4375" w:rsidRDefault="006C4375" w:rsidP="006C4375">
            <w:pPr>
              <w:jc w:val="center"/>
              <w:rPr>
                <w:sz w:val="24"/>
                <w:szCs w:val="24"/>
                <w:lang w:val="id-ID"/>
              </w:rPr>
            </w:pPr>
            <w:r>
              <w:rPr>
                <w:sz w:val="24"/>
                <w:szCs w:val="24"/>
                <w:lang w:val="id-ID"/>
              </w:rPr>
              <w:t>2448 g/polybag</w:t>
            </w:r>
          </w:p>
        </w:tc>
        <w:tc>
          <w:tcPr>
            <w:tcW w:w="4111" w:type="dxa"/>
            <w:tcBorders>
              <w:top w:val="single" w:sz="4" w:space="0" w:color="auto"/>
              <w:bottom w:val="single" w:sz="4" w:space="0" w:color="auto"/>
            </w:tcBorders>
          </w:tcPr>
          <w:p w:rsidR="004A6296" w:rsidRDefault="004A6296" w:rsidP="00A9095B">
            <w:pPr>
              <w:jc w:val="center"/>
              <w:rPr>
                <w:sz w:val="24"/>
                <w:szCs w:val="24"/>
                <w:lang w:val="id-ID"/>
              </w:rPr>
            </w:pPr>
            <w:r>
              <w:rPr>
                <w:sz w:val="24"/>
                <w:szCs w:val="24"/>
                <w:lang w:val="id-ID"/>
              </w:rPr>
              <w:t>66,19</w:t>
            </w:r>
          </w:p>
          <w:p w:rsidR="004A6296" w:rsidRDefault="004A6296" w:rsidP="00A9095B">
            <w:pPr>
              <w:jc w:val="center"/>
              <w:rPr>
                <w:sz w:val="24"/>
                <w:szCs w:val="24"/>
                <w:lang w:val="id-ID"/>
              </w:rPr>
            </w:pPr>
            <w:r>
              <w:rPr>
                <w:sz w:val="24"/>
                <w:szCs w:val="24"/>
                <w:lang w:val="id-ID"/>
              </w:rPr>
              <w:t>66,12</w:t>
            </w:r>
          </w:p>
          <w:p w:rsidR="004A6296" w:rsidRDefault="004A6296" w:rsidP="00A9095B">
            <w:pPr>
              <w:jc w:val="center"/>
              <w:rPr>
                <w:sz w:val="24"/>
                <w:szCs w:val="24"/>
                <w:lang w:val="id-ID"/>
              </w:rPr>
            </w:pPr>
            <w:r>
              <w:rPr>
                <w:sz w:val="24"/>
                <w:szCs w:val="24"/>
                <w:lang w:val="id-ID"/>
              </w:rPr>
              <w:t>57,18</w:t>
            </w:r>
          </w:p>
          <w:p w:rsidR="004A6296" w:rsidRDefault="004A6296" w:rsidP="00A9095B">
            <w:pPr>
              <w:jc w:val="center"/>
              <w:rPr>
                <w:sz w:val="24"/>
                <w:szCs w:val="24"/>
                <w:lang w:val="id-ID"/>
              </w:rPr>
            </w:pPr>
            <w:r>
              <w:rPr>
                <w:sz w:val="24"/>
                <w:szCs w:val="24"/>
                <w:lang w:val="id-ID"/>
              </w:rPr>
              <w:t>50,73</w:t>
            </w:r>
          </w:p>
          <w:p w:rsidR="004A6296" w:rsidRDefault="004A6296" w:rsidP="00A9095B">
            <w:pPr>
              <w:jc w:val="center"/>
              <w:rPr>
                <w:sz w:val="24"/>
                <w:szCs w:val="24"/>
                <w:lang w:val="id-ID"/>
              </w:rPr>
            </w:pPr>
            <w:r>
              <w:rPr>
                <w:sz w:val="24"/>
                <w:szCs w:val="24"/>
                <w:lang w:val="id-ID"/>
              </w:rPr>
              <w:t>46,9</w:t>
            </w:r>
          </w:p>
        </w:tc>
      </w:tr>
      <w:tr w:rsidR="004A6296" w:rsidTr="006C4375">
        <w:tc>
          <w:tcPr>
            <w:tcW w:w="4077" w:type="dxa"/>
            <w:tcBorders>
              <w:top w:val="single" w:sz="4" w:space="0" w:color="auto"/>
              <w:bottom w:val="single" w:sz="4" w:space="0" w:color="auto"/>
            </w:tcBorders>
          </w:tcPr>
          <w:p w:rsidR="004A6296" w:rsidRPr="003A164A" w:rsidRDefault="004A6296" w:rsidP="00A9095B">
            <w:pPr>
              <w:jc w:val="center"/>
              <w:rPr>
                <w:sz w:val="24"/>
                <w:szCs w:val="24"/>
                <w:lang w:val="id-ID"/>
              </w:rPr>
            </w:pPr>
            <w:r w:rsidRPr="003A164A">
              <w:rPr>
                <w:sz w:val="24"/>
                <w:szCs w:val="24"/>
                <w:lang w:val="id-ID"/>
              </w:rPr>
              <w:t>Total</w:t>
            </w:r>
          </w:p>
        </w:tc>
        <w:tc>
          <w:tcPr>
            <w:tcW w:w="4111" w:type="dxa"/>
            <w:tcBorders>
              <w:top w:val="single" w:sz="4" w:space="0" w:color="auto"/>
              <w:bottom w:val="single" w:sz="4" w:space="0" w:color="auto"/>
            </w:tcBorders>
          </w:tcPr>
          <w:p w:rsidR="004A6296" w:rsidRPr="003A164A" w:rsidRDefault="004A6296" w:rsidP="00A9095B">
            <w:pPr>
              <w:jc w:val="center"/>
              <w:rPr>
                <w:sz w:val="24"/>
                <w:szCs w:val="24"/>
                <w:lang w:val="id-ID"/>
              </w:rPr>
            </w:pPr>
            <w:r w:rsidRPr="003A164A">
              <w:rPr>
                <w:sz w:val="24"/>
                <w:szCs w:val="24"/>
                <w:lang w:val="id-ID"/>
              </w:rPr>
              <w:t>287,67</w:t>
            </w:r>
          </w:p>
        </w:tc>
      </w:tr>
      <w:tr w:rsidR="004A6296" w:rsidTr="006C4375">
        <w:tc>
          <w:tcPr>
            <w:tcW w:w="4077" w:type="dxa"/>
            <w:tcBorders>
              <w:top w:val="single" w:sz="4" w:space="0" w:color="auto"/>
            </w:tcBorders>
          </w:tcPr>
          <w:p w:rsidR="004A6296" w:rsidRPr="003A164A" w:rsidRDefault="004A6296" w:rsidP="00A9095B">
            <w:pPr>
              <w:jc w:val="center"/>
              <w:rPr>
                <w:sz w:val="24"/>
                <w:szCs w:val="24"/>
                <w:lang w:val="id-ID"/>
              </w:rPr>
            </w:pPr>
            <w:r w:rsidRPr="003A164A">
              <w:rPr>
                <w:sz w:val="24"/>
                <w:szCs w:val="24"/>
                <w:lang w:val="id-ID"/>
              </w:rPr>
              <w:t>Rata-rata</w:t>
            </w:r>
          </w:p>
        </w:tc>
        <w:tc>
          <w:tcPr>
            <w:tcW w:w="4111" w:type="dxa"/>
            <w:tcBorders>
              <w:top w:val="single" w:sz="4" w:space="0" w:color="auto"/>
            </w:tcBorders>
          </w:tcPr>
          <w:p w:rsidR="004A6296" w:rsidRPr="003A164A" w:rsidRDefault="004A6296" w:rsidP="00A9095B">
            <w:pPr>
              <w:jc w:val="center"/>
              <w:rPr>
                <w:sz w:val="24"/>
                <w:szCs w:val="24"/>
                <w:lang w:val="id-ID"/>
              </w:rPr>
            </w:pPr>
            <w:r w:rsidRPr="003A164A">
              <w:rPr>
                <w:sz w:val="24"/>
                <w:szCs w:val="24"/>
                <w:lang w:val="id-ID"/>
              </w:rPr>
              <w:t>57,53</w:t>
            </w:r>
          </w:p>
        </w:tc>
      </w:tr>
    </w:tbl>
    <w:p w:rsidR="004A6296" w:rsidRDefault="004A6296" w:rsidP="004A6296">
      <w:pPr>
        <w:jc w:val="both"/>
        <w:rPr>
          <w:sz w:val="24"/>
          <w:szCs w:val="24"/>
          <w:lang w:val="id-ID"/>
        </w:rPr>
      </w:pPr>
    </w:p>
    <w:p w:rsidR="00EE5F0E" w:rsidRPr="00872611" w:rsidRDefault="00EE5F0E" w:rsidP="00EE5F0E">
      <w:pPr>
        <w:ind w:firstLine="709"/>
        <w:jc w:val="both"/>
        <w:rPr>
          <w:sz w:val="24"/>
          <w:szCs w:val="24"/>
          <w:lang w:val="id-ID"/>
        </w:rPr>
      </w:pPr>
      <w:r w:rsidRPr="00872611">
        <w:rPr>
          <w:sz w:val="24"/>
          <w:szCs w:val="24"/>
          <w:lang w:val="id-ID"/>
        </w:rPr>
        <w:t>Pemberian kompo</w:t>
      </w:r>
      <w:r w:rsidR="000F161A">
        <w:rPr>
          <w:sz w:val="24"/>
          <w:szCs w:val="24"/>
          <w:lang w:val="id-ID"/>
        </w:rPr>
        <w:t>s limbah talas kedalam tanah di</w:t>
      </w:r>
      <w:r w:rsidRPr="00872611">
        <w:rPr>
          <w:sz w:val="24"/>
          <w:szCs w:val="24"/>
          <w:lang w:val="id-ID"/>
        </w:rPr>
        <w:t>ketahui juga dapat berpengaruh terhadap berat volume tanah (BV). Berdasarkan hasil penelitian</w:t>
      </w:r>
      <w:r w:rsidR="00A9095B">
        <w:rPr>
          <w:sz w:val="24"/>
          <w:szCs w:val="24"/>
          <w:lang w:val="id-ID"/>
        </w:rPr>
        <w:t xml:space="preserve"> (Tabel 2),</w:t>
      </w:r>
      <w:r w:rsidRPr="00872611">
        <w:rPr>
          <w:sz w:val="24"/>
          <w:szCs w:val="24"/>
          <w:lang w:val="id-ID"/>
        </w:rPr>
        <w:t xml:space="preserve"> diketahui bahwa pemberian kompos limbah talas kedalam tanah dapat menurunkan berat volume tanah yang semula 66,19 g/cm</w:t>
      </w:r>
      <w:r w:rsidRPr="00872611">
        <w:rPr>
          <w:sz w:val="24"/>
          <w:szCs w:val="24"/>
          <w:vertAlign w:val="superscript"/>
          <w:lang w:val="id-ID"/>
        </w:rPr>
        <w:t>3</w:t>
      </w:r>
      <w:r w:rsidRPr="00872611">
        <w:rPr>
          <w:sz w:val="24"/>
          <w:szCs w:val="24"/>
          <w:lang w:val="id-ID"/>
        </w:rPr>
        <w:t xml:space="preserve"> menjadi 46,9 g/cm</w:t>
      </w:r>
      <w:r w:rsidRPr="00872611">
        <w:rPr>
          <w:sz w:val="24"/>
          <w:szCs w:val="24"/>
          <w:vertAlign w:val="superscript"/>
          <w:lang w:val="id-ID"/>
        </w:rPr>
        <w:t>3</w:t>
      </w:r>
      <w:r w:rsidRPr="00872611">
        <w:rPr>
          <w:sz w:val="24"/>
          <w:szCs w:val="24"/>
          <w:lang w:val="id-ID"/>
        </w:rPr>
        <w:t xml:space="preserve">, hal ini menunjukkan bahwa semakin tinggi bahan organik dalam tanah maka berat volume tanah akan semakin rendah, sehingga tanah akan semakin subur dan gembur, serta mempunyai sirkulasi udara yang baik. </w:t>
      </w:r>
      <w:r w:rsidRPr="00872611">
        <w:rPr>
          <w:sz w:val="24"/>
          <w:szCs w:val="24"/>
          <w:lang w:eastAsia="en-GB"/>
        </w:rPr>
        <w:t xml:space="preserve">Hal ini disebabkan karena kompos merupakan bahan organik yang telah mengalami dekomposisi oleh </w:t>
      </w:r>
      <w:r w:rsidRPr="00872611">
        <w:rPr>
          <w:sz w:val="24"/>
          <w:szCs w:val="24"/>
          <w:lang w:eastAsia="en-GB"/>
        </w:rPr>
        <w:lastRenderedPageBreak/>
        <w:t>mikroorganisme pengurai sehingga dapat dimanfaatkan untuk memperbaiki sifat-sifat tanah</w:t>
      </w:r>
      <w:r w:rsidRPr="00872611">
        <w:rPr>
          <w:sz w:val="24"/>
          <w:szCs w:val="24"/>
          <w:lang w:val="id-ID" w:eastAsia="en-GB"/>
        </w:rPr>
        <w:t xml:space="preserve">, baik fisik, kimia maupun sifat biologinya, </w:t>
      </w:r>
      <w:r w:rsidRPr="00872611">
        <w:rPr>
          <w:sz w:val="24"/>
          <w:szCs w:val="24"/>
          <w:lang w:eastAsia="en-GB"/>
        </w:rPr>
        <w:t xml:space="preserve">disamping itu di dalam kompos terkandung hara-hara mineral yang berfungsi untuk penyediaan makanan bagi tanaman. </w:t>
      </w:r>
      <w:r w:rsidRPr="00872611">
        <w:rPr>
          <w:sz w:val="24"/>
          <w:szCs w:val="24"/>
          <w:lang w:val="id-ID"/>
        </w:rPr>
        <w:t xml:space="preserve">Keadaan media tanam yang seperti ini sangat mendukung bagi pertumbuhan tanaman, karena </w:t>
      </w:r>
      <w:r w:rsidRPr="00872611">
        <w:rPr>
          <w:sz w:val="24"/>
          <w:szCs w:val="24"/>
        </w:rPr>
        <w:t>perakaran tanaman akan lebih mudah menembus tanah dan unsur hara yang ada dalam tanah mudah</w:t>
      </w:r>
      <w:r w:rsidRPr="00872611">
        <w:rPr>
          <w:sz w:val="24"/>
          <w:szCs w:val="24"/>
          <w:lang w:val="id-ID"/>
        </w:rPr>
        <w:t xml:space="preserve"> </w:t>
      </w:r>
      <w:r w:rsidRPr="00872611">
        <w:rPr>
          <w:sz w:val="24"/>
          <w:szCs w:val="24"/>
        </w:rPr>
        <w:t>diserap oleh tanaman, sehingga pertumbuhan tanaman akan menjadi lebih baik</w:t>
      </w:r>
      <w:r w:rsidRPr="00872611">
        <w:rPr>
          <w:sz w:val="24"/>
          <w:szCs w:val="24"/>
          <w:lang w:val="id-ID"/>
        </w:rPr>
        <w:t>.</w:t>
      </w:r>
    </w:p>
    <w:p w:rsidR="006C4375" w:rsidRPr="00AC4CB2" w:rsidRDefault="006C4375" w:rsidP="006C4375">
      <w:pPr>
        <w:pStyle w:val="NormalWeb"/>
        <w:shd w:val="clear" w:color="auto" w:fill="FFFFFF" w:themeFill="background1"/>
        <w:spacing w:before="0" w:beforeAutospacing="0" w:after="0" w:afterAutospacing="0"/>
        <w:ind w:firstLine="709"/>
        <w:jc w:val="both"/>
        <w:textAlignment w:val="baseline"/>
        <w:rPr>
          <w:lang w:val="id-ID"/>
        </w:rPr>
      </w:pPr>
      <w:r>
        <w:rPr>
          <w:lang w:val="id-ID"/>
        </w:rPr>
        <w:t>Berda</w:t>
      </w:r>
      <w:r w:rsidR="005847DC">
        <w:rPr>
          <w:lang w:val="id-ID"/>
        </w:rPr>
        <w:t>sarkan hasil Uji Duncan (Tabel 1</w:t>
      </w:r>
      <w:r>
        <w:rPr>
          <w:lang w:val="id-ID"/>
        </w:rPr>
        <w:t xml:space="preserve">), dapat dilihat bahwa pemberian kompos limbah talas sebanyak 2448 g/polybag kompos limbah talas, memberikan rerata tertinggi pada variabel pengamatan volume akar </w:t>
      </w:r>
      <w:r>
        <w:t>dengan</w:t>
      </w:r>
      <w:r>
        <w:rPr>
          <w:lang w:val="id-ID"/>
        </w:rPr>
        <w:t xml:space="preserve"> </w:t>
      </w:r>
      <w:r>
        <w:t xml:space="preserve">hasil rata-rata </w:t>
      </w:r>
      <w:r>
        <w:rPr>
          <w:lang w:val="id-ID"/>
        </w:rPr>
        <w:t>13,5 cm</w:t>
      </w:r>
      <w:r w:rsidRPr="00956503">
        <w:rPr>
          <w:vertAlign w:val="superscript"/>
          <w:lang w:val="id-ID"/>
        </w:rPr>
        <w:t>3</w:t>
      </w:r>
      <w:r>
        <w:rPr>
          <w:lang w:val="id-ID"/>
        </w:rPr>
        <w:t xml:space="preserve">. </w:t>
      </w:r>
      <w:r>
        <w:t>Menurut Harjadi (1986:81),</w:t>
      </w:r>
      <w:r>
        <w:rPr>
          <w:lang w:val="id-ID"/>
        </w:rPr>
        <w:t xml:space="preserve"> </w:t>
      </w:r>
      <w:r>
        <w:t xml:space="preserve">pertumbuhan tanaman sebagian dibatasi oleh bagian bawah tanaman </w:t>
      </w:r>
      <w:r>
        <w:rPr>
          <w:lang w:val="id-ID"/>
        </w:rPr>
        <w:t>yaitu akar,</w:t>
      </w:r>
      <w:r>
        <w:t xml:space="preserve"> sehingga terdapat suatu hubungan antara pertumbuhan tanaman dengan bagian bawah tanaman. Pemberian kompos limbah talas dapat memperbaiki struktur tanah</w:t>
      </w:r>
      <w:r>
        <w:rPr>
          <w:lang w:val="id-ID"/>
        </w:rPr>
        <w:t>. Struktur tanah yang gembur dapat menyebabkan aerasi akan berjalan lancar</w:t>
      </w:r>
      <w:r>
        <w:t xml:space="preserve"> sehingga </w:t>
      </w:r>
      <w:r>
        <w:rPr>
          <w:lang w:val="id-ID"/>
        </w:rPr>
        <w:t xml:space="preserve">perkembangan </w:t>
      </w:r>
      <w:r>
        <w:t>aka</w:t>
      </w:r>
      <w:r>
        <w:rPr>
          <w:lang w:val="id-ID"/>
        </w:rPr>
        <w:t xml:space="preserve">r menjadi lebih </w:t>
      </w:r>
      <w:r>
        <w:t>baik</w:t>
      </w:r>
      <w:r>
        <w:rPr>
          <w:lang w:val="id-ID"/>
        </w:rPr>
        <w:t>, yang pada akhirnya berpengaruh terhadap peningkatan volume akar</w:t>
      </w:r>
      <w:r>
        <w:t xml:space="preserve">. Keadaan ini menyebabkan proses penyerapan unsur hara menjadi lancar </w:t>
      </w:r>
      <w:r>
        <w:rPr>
          <w:lang w:val="id-ID"/>
        </w:rPr>
        <w:t>sehingga</w:t>
      </w:r>
      <w:r>
        <w:t xml:space="preserve"> unsur hara yang diperlukan </w:t>
      </w:r>
      <w:r>
        <w:rPr>
          <w:lang w:val="id-ID"/>
        </w:rPr>
        <w:t xml:space="preserve">oleh </w:t>
      </w:r>
      <w:r>
        <w:t xml:space="preserve">tanaman </w:t>
      </w:r>
      <w:r>
        <w:rPr>
          <w:lang w:val="id-ID"/>
        </w:rPr>
        <w:t xml:space="preserve">dapat </w:t>
      </w:r>
      <w:r>
        <w:t>terpenuhi</w:t>
      </w:r>
      <w:r>
        <w:rPr>
          <w:lang w:val="id-ID"/>
        </w:rPr>
        <w:t xml:space="preserve">. </w:t>
      </w:r>
      <w:r w:rsidRPr="00B554F2">
        <w:rPr>
          <w:lang w:val="id-ID"/>
        </w:rPr>
        <w:t>Selain unsur hara faktor lingkungan juga sangat mempengaruhi pertumbuhan dan hasil tanaman</w:t>
      </w:r>
      <w:r>
        <w:rPr>
          <w:lang w:val="id-ID"/>
        </w:rPr>
        <w:t xml:space="preserve"> melon</w:t>
      </w:r>
      <w:r w:rsidRPr="00B554F2">
        <w:rPr>
          <w:lang w:val="id-ID"/>
        </w:rPr>
        <w:t xml:space="preserve">. Berdasarkan pengamatan selama penelitian </w:t>
      </w:r>
      <w:r>
        <w:rPr>
          <w:lang w:val="id-ID"/>
        </w:rPr>
        <w:t xml:space="preserve">suhu </w:t>
      </w:r>
      <w:r w:rsidRPr="00B554F2">
        <w:t xml:space="preserve">udara rerata harian berkisar antara </w:t>
      </w:r>
      <w:r w:rsidRPr="00B554F2">
        <w:rPr>
          <w:lang w:eastAsia="id-ID"/>
        </w:rPr>
        <w:t xml:space="preserve">27,94-28,44 </w:t>
      </w:r>
      <w:r w:rsidRPr="00B554F2">
        <w:rPr>
          <w:vertAlign w:val="superscript"/>
          <w:lang w:eastAsia="id-ID"/>
        </w:rPr>
        <w:t>0</w:t>
      </w:r>
      <w:r w:rsidR="005847DC">
        <w:rPr>
          <w:lang w:eastAsia="id-ID"/>
        </w:rPr>
        <w:t>C</w:t>
      </w:r>
      <w:r>
        <w:rPr>
          <w:lang w:val="id-ID" w:eastAsia="id-ID"/>
        </w:rPr>
        <w:t xml:space="preserve"> dan </w:t>
      </w:r>
      <w:r w:rsidRPr="00B554F2">
        <w:t xml:space="preserve">kelembaban udara harian berkisar antara </w:t>
      </w:r>
      <w:r w:rsidR="005847DC">
        <w:rPr>
          <w:lang w:eastAsia="id-ID"/>
        </w:rPr>
        <w:t>72,16 - 74,55 %</w:t>
      </w:r>
      <w:r w:rsidR="005847DC">
        <w:rPr>
          <w:lang w:val="id-ID" w:eastAsia="id-ID"/>
        </w:rPr>
        <w:t xml:space="preserve">. </w:t>
      </w:r>
      <w:r w:rsidRPr="00B554F2">
        <w:rPr>
          <w:lang w:eastAsia="id-ID"/>
        </w:rPr>
        <w:t xml:space="preserve">Menurut </w:t>
      </w:r>
      <w:r w:rsidRPr="00B554F2">
        <w:t xml:space="preserve">Samadi (1995:30), suhu udara optimal yang dibutuhkan tanaman melon berkisar antara 20-30 </w:t>
      </w:r>
      <w:r w:rsidRPr="00B554F2">
        <w:rPr>
          <w:vertAlign w:val="superscript"/>
        </w:rPr>
        <w:t>0</w:t>
      </w:r>
      <w:r w:rsidRPr="00B554F2">
        <w:t>C,</w:t>
      </w:r>
      <w:r w:rsidRPr="00B554F2">
        <w:rPr>
          <w:lang w:val="id-ID"/>
        </w:rPr>
        <w:t xml:space="preserve"> dan </w:t>
      </w:r>
      <w:r w:rsidRPr="00B554F2">
        <w:rPr>
          <w:lang w:eastAsia="id-ID"/>
        </w:rPr>
        <w:t xml:space="preserve">kelembaban udara berkisar antara </w:t>
      </w:r>
      <w:r w:rsidRPr="00B554F2">
        <w:t>70-80 %,</w:t>
      </w:r>
      <w:r w:rsidRPr="00B554F2">
        <w:rPr>
          <w:lang w:val="id-ID"/>
        </w:rPr>
        <w:t xml:space="preserve"> </w:t>
      </w:r>
      <w:r>
        <w:t>ini berarti bahwa</w:t>
      </w:r>
      <w:r>
        <w:rPr>
          <w:lang w:val="id-ID"/>
        </w:rPr>
        <w:t xml:space="preserve"> suhu </w:t>
      </w:r>
      <w:r w:rsidRPr="00B554F2">
        <w:t xml:space="preserve">udara </w:t>
      </w:r>
      <w:r>
        <w:rPr>
          <w:lang w:val="id-ID"/>
        </w:rPr>
        <w:t xml:space="preserve">dan kelembaban </w:t>
      </w:r>
      <w:r w:rsidRPr="00B554F2">
        <w:t>selama penelitian meru</w:t>
      </w:r>
      <w:r>
        <w:t>pakan</w:t>
      </w:r>
      <w:r>
        <w:rPr>
          <w:lang w:val="id-ID"/>
        </w:rPr>
        <w:t xml:space="preserve"> suhu dan kelembaban </w:t>
      </w:r>
      <w:r w:rsidRPr="00B554F2">
        <w:t>yang diinginkan untuk pertumbuhan d</w:t>
      </w:r>
      <w:r>
        <w:t>an perkembangan tanaman melon</w:t>
      </w:r>
      <w:r>
        <w:rPr>
          <w:lang w:val="id-ID"/>
        </w:rPr>
        <w:t xml:space="preserve">, </w:t>
      </w:r>
      <w:r w:rsidRPr="00B554F2">
        <w:rPr>
          <w:lang w:val="id-ID" w:eastAsia="id-ID"/>
        </w:rPr>
        <w:t xml:space="preserve">sedangkan </w:t>
      </w:r>
      <w:r>
        <w:rPr>
          <w:lang w:val="id-ID"/>
        </w:rPr>
        <w:t>d</w:t>
      </w:r>
      <w:r>
        <w:t xml:space="preserve">ata pH tanah pada awal penelitian adalah 5,49 dan pH setelah diberi kompos limbah talas total </w:t>
      </w:r>
      <w:r>
        <w:rPr>
          <w:lang w:val="id-ID"/>
        </w:rPr>
        <w:t xml:space="preserve">rata-rata </w:t>
      </w:r>
      <w:r>
        <w:t>menjadi 6,7. Berdasarkan data tersebut dapat dilihat bahwa terjadi peningkatan pH, dimana kita ketahui bahwa bahan organik dapat memperbaiki sifat kimia tanah terutama</w:t>
      </w:r>
      <w:r>
        <w:rPr>
          <w:lang w:val="id-ID"/>
        </w:rPr>
        <w:t xml:space="preserve"> dapat menaikkan </w:t>
      </w:r>
      <w:r>
        <w:t>pH</w:t>
      </w:r>
      <w:r>
        <w:rPr>
          <w:lang w:val="id-ID"/>
        </w:rPr>
        <w:t xml:space="preserve"> tanah</w:t>
      </w:r>
      <w:r>
        <w:t xml:space="preserve">. Menurut Rukmana (1994:32), tanaman melon menghendaki pH antara 6,0-6,8 meskipun masih toleran pada pH 5,8-7,2 dengan demikian pH tanah dalam penelitian ini sudah termasuk pH yang dikehendaki oleh tanaman melon, yang selanjutnya unsur hara yang terdapat didalam tanah akan lebih mudah tersedia bagi tanaman.  </w:t>
      </w:r>
    </w:p>
    <w:p w:rsidR="006C4375" w:rsidRPr="00222019" w:rsidRDefault="006C4375" w:rsidP="006C4375">
      <w:pPr>
        <w:ind w:firstLine="709"/>
        <w:jc w:val="both"/>
        <w:rPr>
          <w:sz w:val="24"/>
          <w:szCs w:val="24"/>
          <w:lang w:val="id-ID"/>
        </w:rPr>
      </w:pPr>
      <w:r w:rsidRPr="00343A7F">
        <w:rPr>
          <w:color w:val="auto"/>
          <w:sz w:val="24"/>
          <w:szCs w:val="24"/>
          <w:lang w:val="id-ID"/>
        </w:rPr>
        <w:t>Rerata terendah ditunjukkan pada variabel pengamatan volume a</w:t>
      </w:r>
      <w:r>
        <w:rPr>
          <w:color w:val="auto"/>
          <w:sz w:val="24"/>
          <w:szCs w:val="24"/>
          <w:lang w:val="id-ID"/>
        </w:rPr>
        <w:t xml:space="preserve">kar tanpa kompos dengan hasil </w:t>
      </w:r>
      <w:r w:rsidRPr="00343A7F">
        <w:rPr>
          <w:color w:val="auto"/>
          <w:sz w:val="24"/>
          <w:szCs w:val="24"/>
          <w:lang w:val="id-ID"/>
        </w:rPr>
        <w:t>rata</w:t>
      </w:r>
      <w:r>
        <w:rPr>
          <w:color w:val="auto"/>
          <w:sz w:val="24"/>
          <w:szCs w:val="24"/>
          <w:lang w:val="id-ID"/>
        </w:rPr>
        <w:t>-rata</w:t>
      </w:r>
      <w:r w:rsidRPr="00343A7F">
        <w:rPr>
          <w:color w:val="auto"/>
          <w:sz w:val="24"/>
          <w:szCs w:val="24"/>
          <w:lang w:val="id-ID"/>
        </w:rPr>
        <w:t xml:space="preserve"> 7 cm</w:t>
      </w:r>
      <w:r w:rsidRPr="00343A7F">
        <w:rPr>
          <w:color w:val="auto"/>
          <w:sz w:val="24"/>
          <w:szCs w:val="24"/>
          <w:vertAlign w:val="superscript"/>
          <w:lang w:val="id-ID"/>
        </w:rPr>
        <w:t>3</w:t>
      </w:r>
      <w:r>
        <w:rPr>
          <w:color w:val="auto"/>
          <w:sz w:val="24"/>
          <w:szCs w:val="24"/>
          <w:lang w:val="id-ID"/>
        </w:rPr>
        <w:t xml:space="preserve"> serta </w:t>
      </w:r>
      <w:r w:rsidRPr="00343A7F">
        <w:rPr>
          <w:color w:val="auto"/>
          <w:sz w:val="24"/>
          <w:szCs w:val="24"/>
          <w:lang w:val="id-ID"/>
        </w:rPr>
        <w:t>pada pemberian komp</w:t>
      </w:r>
      <w:r>
        <w:rPr>
          <w:color w:val="auto"/>
          <w:sz w:val="24"/>
          <w:szCs w:val="24"/>
          <w:lang w:val="id-ID"/>
        </w:rPr>
        <w:t>os sebanyak 448 g/polybag kompos limbah talas dengan hasil rata-</w:t>
      </w:r>
      <w:r w:rsidRPr="00343A7F">
        <w:rPr>
          <w:color w:val="auto"/>
          <w:sz w:val="24"/>
          <w:szCs w:val="24"/>
          <w:lang w:val="id-ID"/>
        </w:rPr>
        <w:t>rata 8,5 cm</w:t>
      </w:r>
      <w:r w:rsidRPr="00343A7F">
        <w:rPr>
          <w:color w:val="auto"/>
          <w:sz w:val="24"/>
          <w:szCs w:val="24"/>
          <w:vertAlign w:val="superscript"/>
          <w:lang w:val="id-ID"/>
        </w:rPr>
        <w:t>3</w:t>
      </w:r>
      <w:r w:rsidRPr="00343A7F">
        <w:rPr>
          <w:color w:val="auto"/>
          <w:sz w:val="24"/>
          <w:szCs w:val="24"/>
          <w:lang w:val="id-ID"/>
        </w:rPr>
        <w:t xml:space="preserve">. Rendahnya rerata pada </w:t>
      </w:r>
      <w:r>
        <w:rPr>
          <w:color w:val="auto"/>
          <w:sz w:val="24"/>
          <w:szCs w:val="24"/>
          <w:lang w:val="id-ID"/>
        </w:rPr>
        <w:t xml:space="preserve">variabel pengamatan volume akar tanpa kompos dan yang diberi kompos sebanyak 448 g/polybag, </w:t>
      </w:r>
      <w:r w:rsidRPr="00343A7F">
        <w:rPr>
          <w:color w:val="auto"/>
          <w:sz w:val="24"/>
          <w:szCs w:val="24"/>
          <w:lang w:val="id-ID"/>
        </w:rPr>
        <w:t>menunju</w:t>
      </w:r>
      <w:r>
        <w:rPr>
          <w:color w:val="auto"/>
          <w:sz w:val="24"/>
          <w:szCs w:val="24"/>
          <w:lang w:val="id-ID"/>
        </w:rPr>
        <w:t>kkan bah</w:t>
      </w:r>
      <w:r w:rsidRPr="00343A7F">
        <w:rPr>
          <w:color w:val="auto"/>
          <w:sz w:val="24"/>
          <w:szCs w:val="24"/>
          <w:lang w:val="id-ID"/>
        </w:rPr>
        <w:t xml:space="preserve">wa kandungan bahan organik pada media tanam tersebut masih rendah, sehingga belum dapat menciptakan kondisi media tanam yang sesuai untuk perkembangan tanaman melon, hal tersebut dapat dilihat dengan masih tingginya BV tanah pada taraf perlakuan tersebut </w:t>
      </w:r>
      <w:r>
        <w:rPr>
          <w:color w:val="auto"/>
          <w:sz w:val="24"/>
          <w:szCs w:val="24"/>
          <w:lang w:val="id-ID"/>
        </w:rPr>
        <w:t xml:space="preserve">yaitu dari </w:t>
      </w:r>
      <w:r w:rsidRPr="00343A7F">
        <w:rPr>
          <w:color w:val="auto"/>
          <w:sz w:val="24"/>
          <w:szCs w:val="24"/>
          <w:lang w:val="id-ID"/>
        </w:rPr>
        <w:t>66,19 g/cm</w:t>
      </w:r>
      <w:r w:rsidRPr="00343A7F">
        <w:rPr>
          <w:color w:val="auto"/>
          <w:sz w:val="24"/>
          <w:szCs w:val="24"/>
          <w:vertAlign w:val="superscript"/>
          <w:lang w:val="id-ID"/>
        </w:rPr>
        <w:t>3</w:t>
      </w:r>
      <w:r w:rsidRPr="00343A7F">
        <w:rPr>
          <w:color w:val="auto"/>
          <w:sz w:val="24"/>
          <w:szCs w:val="24"/>
          <w:lang w:val="id-ID"/>
        </w:rPr>
        <w:t xml:space="preserve"> hanya turun menjadi 66,12 g/cm</w:t>
      </w:r>
      <w:r w:rsidRPr="00343A7F">
        <w:rPr>
          <w:color w:val="auto"/>
          <w:sz w:val="24"/>
          <w:szCs w:val="24"/>
          <w:vertAlign w:val="superscript"/>
          <w:lang w:val="id-ID"/>
        </w:rPr>
        <w:t>3</w:t>
      </w:r>
      <w:r w:rsidRPr="00343A7F">
        <w:rPr>
          <w:color w:val="auto"/>
          <w:sz w:val="24"/>
          <w:szCs w:val="24"/>
          <w:lang w:val="id-ID"/>
        </w:rPr>
        <w:t>.</w:t>
      </w:r>
      <w:r>
        <w:rPr>
          <w:color w:val="FF0000"/>
          <w:sz w:val="24"/>
          <w:szCs w:val="24"/>
          <w:lang w:val="id-ID"/>
        </w:rPr>
        <w:t xml:space="preserve"> </w:t>
      </w:r>
      <w:r w:rsidRPr="00343A7F">
        <w:rPr>
          <w:color w:val="auto"/>
          <w:sz w:val="24"/>
          <w:szCs w:val="24"/>
          <w:lang w:val="id-ID"/>
        </w:rPr>
        <w:t xml:space="preserve">BV tanah yang tinggi menandakan bahwa struktur tanah tersebut kurang baik. Struktur tanah yang kurang baik dapat menyebabkan memadatnya tanah apabila dilakukan penyiraman. Tanah yang padat maka pori-pori tanah akan menyempit. Keadaan ini dapat mengakibatkan akar akan mengalami kesulitan dalam menembus kedalam tanah sehingga mengurangi penyerapan unsur hara dan air serta kandungan oksigen yang </w:t>
      </w:r>
      <w:r w:rsidRPr="00343A7F">
        <w:rPr>
          <w:color w:val="auto"/>
          <w:sz w:val="24"/>
          <w:szCs w:val="24"/>
          <w:lang w:val="id-ID"/>
        </w:rPr>
        <w:lastRenderedPageBreak/>
        <w:t>dibutuhkan untuk respirasi akar, dengan demikian  perkembangan akar tanaman menjadi terhambat, sehingga berpengaruh juga terhadap bagian-bagian tanaman yang lainnya</w:t>
      </w:r>
      <w:r>
        <w:rPr>
          <w:color w:val="auto"/>
          <w:sz w:val="24"/>
          <w:szCs w:val="24"/>
          <w:lang w:val="id-ID"/>
        </w:rPr>
        <w:t>.</w:t>
      </w:r>
    </w:p>
    <w:p w:rsidR="006C4375" w:rsidRPr="0090642E" w:rsidRDefault="006C4375" w:rsidP="006C4375">
      <w:pPr>
        <w:ind w:firstLine="709"/>
        <w:jc w:val="both"/>
        <w:rPr>
          <w:color w:val="auto"/>
          <w:sz w:val="24"/>
          <w:szCs w:val="24"/>
          <w:lang w:val="id-ID"/>
        </w:rPr>
      </w:pPr>
      <w:r w:rsidRPr="002D478D">
        <w:rPr>
          <w:color w:val="auto"/>
          <w:sz w:val="24"/>
          <w:szCs w:val="24"/>
          <w:lang w:val="id-ID"/>
        </w:rPr>
        <w:t>Pemberian k</w:t>
      </w:r>
      <w:r>
        <w:rPr>
          <w:color w:val="auto"/>
          <w:sz w:val="24"/>
          <w:szCs w:val="24"/>
          <w:lang w:val="id-ID"/>
        </w:rPr>
        <w:t xml:space="preserve">ompos limbah talas sebanyak 2448 g/polybag </w:t>
      </w:r>
      <w:r w:rsidRPr="002D478D">
        <w:rPr>
          <w:color w:val="auto"/>
          <w:sz w:val="24"/>
          <w:szCs w:val="24"/>
          <w:lang w:val="id-ID"/>
        </w:rPr>
        <w:t>juga memberikan rerata tertinggi pada variabel pengamatan berat kering bagian atas tanaman dengan hasil rerata 19,41 g.</w:t>
      </w:r>
      <w:r>
        <w:rPr>
          <w:color w:val="FF0000"/>
          <w:sz w:val="24"/>
          <w:szCs w:val="24"/>
          <w:lang w:val="id-ID"/>
        </w:rPr>
        <w:t xml:space="preserve"> </w:t>
      </w:r>
      <w:r>
        <w:rPr>
          <w:sz w:val="24"/>
          <w:szCs w:val="24"/>
        </w:rPr>
        <w:t>Pemberian kompos</w:t>
      </w:r>
      <w:r>
        <w:rPr>
          <w:sz w:val="24"/>
          <w:szCs w:val="24"/>
          <w:lang w:val="id-ID"/>
        </w:rPr>
        <w:t xml:space="preserve"> kedalam tanah </w:t>
      </w:r>
      <w:r>
        <w:rPr>
          <w:sz w:val="24"/>
          <w:szCs w:val="24"/>
        </w:rPr>
        <w:t xml:space="preserve">akan menambah ketersediaan unsur hara yang dibutuhkan oleh tanaman. Tercukupinya hara N, P, dan K dapat merangsang pertumbuhan akar, batang dan daun  sehingga meningkatkan kapasitas serapan dan kecepatan penyerapan, serta laju fotosintesis meningkat, dengan demikian lebih banyak asimilat yang dihasilkan dan disimpan sebagai bahan kering. </w:t>
      </w:r>
      <w:r w:rsidRPr="00CE0B82">
        <w:rPr>
          <w:color w:val="auto"/>
          <w:sz w:val="24"/>
          <w:szCs w:val="24"/>
        </w:rPr>
        <w:t>Berat kering</w:t>
      </w:r>
      <w:r>
        <w:rPr>
          <w:sz w:val="24"/>
          <w:szCs w:val="24"/>
        </w:rPr>
        <w:t xml:space="preserve"> mencerminkan akumulasi senyawa organik yang berhasil disintesis tanaman dari senyawa anorganik terutama air dan karbondioksida. Unsur hara yang telah diserap oleh akar baik yang digunakan dalam sintesis senyawa organik maupun yang tetap dalam bentuk ionik dalam jaringan tanaman akan memberikan konstribusi terhadap pertambahan berat kering tanaman . Berat kering tanaman berhubungan dengan peningkatan penyerapan berbagai unsur hara yang menunjang proses fotosintesis. Hasil fotosintesis tersebut akan digunakan tanaman untuk membentuk struktur tubuh , cadangan makanan, senyawa sel aktif dan sebagi energi metabolism</w:t>
      </w:r>
      <w:r>
        <w:rPr>
          <w:sz w:val="24"/>
          <w:szCs w:val="24"/>
          <w:lang w:val="id-ID"/>
        </w:rPr>
        <w:t xml:space="preserve">e sehingga akan memberikan pengaruh terhadap peningkatan hasil tanaman </w:t>
      </w:r>
      <w:r w:rsidRPr="0090642E">
        <w:rPr>
          <w:color w:val="auto"/>
          <w:sz w:val="24"/>
          <w:szCs w:val="24"/>
          <w:lang w:val="id-ID"/>
        </w:rPr>
        <w:t>(Ga</w:t>
      </w:r>
      <w:r>
        <w:rPr>
          <w:color w:val="auto"/>
          <w:sz w:val="24"/>
          <w:szCs w:val="24"/>
          <w:lang w:val="id-ID"/>
        </w:rPr>
        <w:t>r</w:t>
      </w:r>
      <w:r w:rsidRPr="0090642E">
        <w:rPr>
          <w:color w:val="auto"/>
          <w:sz w:val="24"/>
          <w:szCs w:val="24"/>
          <w:lang w:val="id-ID"/>
        </w:rPr>
        <w:t xml:space="preserve">dner, 1991:30). </w:t>
      </w:r>
    </w:p>
    <w:p w:rsidR="006C4375" w:rsidRDefault="006C4375" w:rsidP="006C4375">
      <w:pPr>
        <w:ind w:firstLine="709"/>
        <w:jc w:val="both"/>
        <w:rPr>
          <w:sz w:val="24"/>
          <w:szCs w:val="24"/>
          <w:lang w:val="id-ID"/>
        </w:rPr>
      </w:pPr>
      <w:r>
        <w:rPr>
          <w:sz w:val="24"/>
          <w:szCs w:val="24"/>
          <w:lang w:val="id-ID"/>
        </w:rPr>
        <w:t>Berda</w:t>
      </w:r>
      <w:r w:rsidR="005847DC">
        <w:rPr>
          <w:sz w:val="24"/>
          <w:szCs w:val="24"/>
          <w:lang w:val="id-ID"/>
        </w:rPr>
        <w:t>sarkan hasil Uji Duncan (Tabel 1</w:t>
      </w:r>
      <w:r>
        <w:rPr>
          <w:sz w:val="24"/>
          <w:szCs w:val="24"/>
          <w:lang w:val="id-ID"/>
        </w:rPr>
        <w:t xml:space="preserve">), dapat dilihat bahwa variabel berat buah yang diberi kompos limbah talas sebanyak 2448 g/polybag memberikan rerata tertinggi yaitu 972,23 g tetapi tidak berbeda nyata dengan variabel berat buah yang diberi kompos limbah talas sebanyak 1781 g/polybag dengan hasil rerata 811,44 g. Besarnya berat </w:t>
      </w:r>
      <w:r>
        <w:rPr>
          <w:sz w:val="24"/>
          <w:szCs w:val="24"/>
        </w:rPr>
        <w:t>buah sangat dipengaruhi oleh perkembangan bakal buah. Buah yang terbentuk didukung oleh unsur hara, salah satunya ialah unsur Fosfor (P). Unsur P sangat berfungsi dalam memacu pertumbuhan akar dan pembentukan sistem perakaran yang baik, mempercepat pembungaan dan pemasa</w:t>
      </w:r>
      <w:r>
        <w:rPr>
          <w:sz w:val="24"/>
          <w:szCs w:val="24"/>
          <w:lang w:val="id-ID"/>
        </w:rPr>
        <w:t>k</w:t>
      </w:r>
      <w:r>
        <w:rPr>
          <w:sz w:val="24"/>
          <w:szCs w:val="24"/>
        </w:rPr>
        <w:t xml:space="preserve">kan buah, memperbesar persentase pembentukan bunga menjadi buah, sebagai penyusun inti sel, lemak dan protein. </w:t>
      </w:r>
      <w:r>
        <w:rPr>
          <w:sz w:val="24"/>
          <w:szCs w:val="24"/>
          <w:lang w:val="id-ID"/>
        </w:rPr>
        <w:t>Unsur P merupakan unsur utama yang menopang keberhasilan tanaman, s</w:t>
      </w:r>
      <w:r>
        <w:rPr>
          <w:sz w:val="24"/>
          <w:szCs w:val="24"/>
        </w:rPr>
        <w:t>elain unsur P unsur Kalium (K) juga sangat berperan penting dalam memperlancar proses fotosintesis, membantu pembentukan protein, dan karbohidrat, sebagai katalisator dalam proses transformasi tepung dan gula. Adanya unsur K maka tanaman dapat menghasilkan karbohidrat dan protein yang berguna untuk pertumbuhan buah, sehingga dapat mempengaruhi pembesaran ukuran</w:t>
      </w:r>
      <w:r>
        <w:rPr>
          <w:sz w:val="24"/>
          <w:szCs w:val="24"/>
          <w:lang w:val="id-ID"/>
        </w:rPr>
        <w:t xml:space="preserve"> </w:t>
      </w:r>
      <w:r>
        <w:rPr>
          <w:sz w:val="24"/>
          <w:szCs w:val="24"/>
        </w:rPr>
        <w:t xml:space="preserve">berat buah </w:t>
      </w:r>
      <w:r>
        <w:rPr>
          <w:sz w:val="24"/>
          <w:szCs w:val="24"/>
          <w:lang w:val="id-ID"/>
        </w:rPr>
        <w:t>dan</w:t>
      </w:r>
      <w:r w:rsidRPr="00533CF1">
        <w:rPr>
          <w:sz w:val="24"/>
          <w:szCs w:val="24"/>
        </w:rPr>
        <w:t xml:space="preserve"> </w:t>
      </w:r>
      <w:r>
        <w:rPr>
          <w:sz w:val="24"/>
          <w:szCs w:val="24"/>
        </w:rPr>
        <w:t>diameter</w:t>
      </w:r>
      <w:r>
        <w:rPr>
          <w:sz w:val="24"/>
          <w:szCs w:val="24"/>
          <w:lang w:val="id-ID"/>
        </w:rPr>
        <w:t xml:space="preserve"> buah. </w:t>
      </w:r>
      <w:r>
        <w:rPr>
          <w:sz w:val="24"/>
          <w:szCs w:val="24"/>
        </w:rPr>
        <w:t>Kalium (K) merupakan zat yang paling banyak diserap oleh tanaman. Unsur K banyak terdapat di</w:t>
      </w:r>
      <w:r>
        <w:rPr>
          <w:sz w:val="24"/>
          <w:szCs w:val="24"/>
          <w:lang w:val="id-ID"/>
        </w:rPr>
        <w:t xml:space="preserve"> </w:t>
      </w:r>
      <w:r>
        <w:rPr>
          <w:sz w:val="24"/>
          <w:szCs w:val="24"/>
        </w:rPr>
        <w:t>dalam larutan plasma sel dan titik-titik tumbuh. Unsur K diperlukan untuk meningkatkan tekanan turgor dalam sel, meningkatkan daya serap air tanah, dan meningkatkan hasil pembentukan zat karbohidrat, memperlancar distribusi zat-zat pangan serta meningkatkan sintesa karbohidrat menjadi lemak dan protein.</w:t>
      </w:r>
      <w:r>
        <w:rPr>
          <w:sz w:val="24"/>
          <w:szCs w:val="24"/>
          <w:lang w:val="id-ID"/>
        </w:rPr>
        <w:t xml:space="preserve"> </w:t>
      </w:r>
      <w:r>
        <w:rPr>
          <w:sz w:val="24"/>
          <w:szCs w:val="24"/>
        </w:rPr>
        <w:t>Pembentukan dan pengisian buah sangat dipengaruhi oleh ketersediaan unsur hara, dimana unsur hara berguna dalam proses fotosintesis.</w:t>
      </w:r>
      <w:r>
        <w:rPr>
          <w:sz w:val="24"/>
          <w:szCs w:val="24"/>
          <w:lang w:val="id-ID"/>
        </w:rPr>
        <w:t xml:space="preserve"> </w:t>
      </w:r>
      <w:r>
        <w:rPr>
          <w:sz w:val="24"/>
          <w:szCs w:val="24"/>
        </w:rPr>
        <w:t>Proses fotosintesis menghasilkan karbohidrat, protein, mineral, dan vitamin yang ditranlokasikan kebagian penyimpanan seperti buah, sehingga buah yang dihasilkan semakin besar dan bertambah berat</w:t>
      </w:r>
      <w:r>
        <w:rPr>
          <w:sz w:val="24"/>
          <w:szCs w:val="24"/>
          <w:lang w:val="id-ID"/>
        </w:rPr>
        <w:t xml:space="preserve"> </w:t>
      </w:r>
      <w:r>
        <w:rPr>
          <w:sz w:val="24"/>
          <w:szCs w:val="24"/>
        </w:rPr>
        <w:t>(Harjadi, 1988:19).</w:t>
      </w:r>
    </w:p>
    <w:p w:rsidR="006C4375" w:rsidRPr="006C4375" w:rsidRDefault="006C4375" w:rsidP="006C4375">
      <w:pPr>
        <w:ind w:firstLine="709"/>
        <w:jc w:val="both"/>
        <w:rPr>
          <w:color w:val="auto"/>
          <w:sz w:val="24"/>
          <w:szCs w:val="24"/>
          <w:lang w:val="id-ID"/>
        </w:rPr>
      </w:pPr>
      <w:r>
        <w:rPr>
          <w:sz w:val="24"/>
          <w:szCs w:val="24"/>
          <w:lang w:val="id-ID"/>
        </w:rPr>
        <w:lastRenderedPageBreak/>
        <w:t xml:space="preserve">Pemberian kompos limbah talas sebanyak 2448 g/polybag juga memberikan rerata tertinggi pada variabel pengamatan diameter buah yaitu 11,95 cm, tetapi berbeda tidak nyata terhadap pemberian kompos sebanyak 1781 g/polybag. Hal ini berarti bahwa pada pemberian kompos sebanyak 1781 g/polybag sudah memberikan hasil terbaik terhadap diameter buah melon. </w:t>
      </w:r>
      <w:r>
        <w:rPr>
          <w:sz w:val="24"/>
          <w:szCs w:val="24"/>
        </w:rPr>
        <w:t xml:space="preserve">Semakin </w:t>
      </w:r>
      <w:r>
        <w:rPr>
          <w:sz w:val="24"/>
          <w:szCs w:val="24"/>
          <w:lang w:val="id-ID"/>
        </w:rPr>
        <w:t xml:space="preserve">tinggi bahan organik yang diberikan kedalam tanah, </w:t>
      </w:r>
      <w:r>
        <w:rPr>
          <w:sz w:val="24"/>
          <w:szCs w:val="24"/>
        </w:rPr>
        <w:t xml:space="preserve">maka akan semakin banyak unsur hara yang tersedia dan diserap oleh tanaman, sehingga pertumbuhan vegetatif menjadi lebih baik. </w:t>
      </w:r>
      <w:r>
        <w:rPr>
          <w:sz w:val="24"/>
          <w:szCs w:val="24"/>
          <w:lang w:val="id-ID"/>
        </w:rPr>
        <w:t xml:space="preserve">Pertumbuhan vegetatif ini sangat dipengaruhi oleh unsur Nitrogen, dimana unsur N ini sangat diperlukan tanaman sebagai bahan penyusun klorofil daun, protein, dan lemak yang sangat berguna dalam proses fotosintesis. Pertumbuhan vegetatif tanaman yang baik akan menghasilkan organ-organ tanaman yang meliputi akar, batang, dan daun yang baik untuk melakukan proses fotosintesis, </w:t>
      </w:r>
      <w:r>
        <w:rPr>
          <w:sz w:val="24"/>
          <w:szCs w:val="24"/>
        </w:rPr>
        <w:t xml:space="preserve">sehingga </w:t>
      </w:r>
      <w:r>
        <w:rPr>
          <w:sz w:val="24"/>
          <w:szCs w:val="24"/>
          <w:lang w:val="id-ID"/>
        </w:rPr>
        <w:t>dapat</w:t>
      </w:r>
      <w:r>
        <w:rPr>
          <w:sz w:val="24"/>
          <w:szCs w:val="24"/>
        </w:rPr>
        <w:t xml:space="preserve"> mendukung perkembangan generatif tanaman</w:t>
      </w:r>
      <w:r>
        <w:rPr>
          <w:sz w:val="24"/>
          <w:szCs w:val="24"/>
          <w:lang w:val="id-ID"/>
        </w:rPr>
        <w:t>.</w:t>
      </w:r>
      <w:r>
        <w:rPr>
          <w:sz w:val="24"/>
          <w:szCs w:val="24"/>
        </w:rPr>
        <w:t xml:space="preserve"> </w:t>
      </w:r>
      <w:r>
        <w:rPr>
          <w:sz w:val="24"/>
          <w:szCs w:val="24"/>
          <w:lang w:val="id-ID"/>
        </w:rPr>
        <w:t>A</w:t>
      </w:r>
      <w:r>
        <w:rPr>
          <w:sz w:val="24"/>
          <w:szCs w:val="24"/>
        </w:rPr>
        <w:t>kibat dari pembesaran sel dan perkembangan sel tersebut</w:t>
      </w:r>
      <w:r>
        <w:rPr>
          <w:sz w:val="24"/>
          <w:szCs w:val="24"/>
          <w:lang w:val="id-ID"/>
        </w:rPr>
        <w:t>,</w:t>
      </w:r>
      <w:r>
        <w:rPr>
          <w:sz w:val="24"/>
          <w:szCs w:val="24"/>
        </w:rPr>
        <w:t xml:space="preserve"> maka </w:t>
      </w:r>
      <w:r>
        <w:rPr>
          <w:sz w:val="24"/>
          <w:szCs w:val="24"/>
          <w:lang w:val="id-ID"/>
        </w:rPr>
        <w:t xml:space="preserve">akan </w:t>
      </w:r>
      <w:r>
        <w:rPr>
          <w:sz w:val="24"/>
          <w:szCs w:val="24"/>
        </w:rPr>
        <w:t>selalu diikuti oleh peningkatan ukuran</w:t>
      </w:r>
      <w:r>
        <w:rPr>
          <w:sz w:val="24"/>
          <w:szCs w:val="24"/>
          <w:lang w:val="id-ID"/>
        </w:rPr>
        <w:t xml:space="preserve"> </w:t>
      </w:r>
      <w:r>
        <w:rPr>
          <w:sz w:val="24"/>
          <w:szCs w:val="24"/>
        </w:rPr>
        <w:t>buah</w:t>
      </w:r>
      <w:r>
        <w:rPr>
          <w:sz w:val="24"/>
          <w:szCs w:val="24"/>
          <w:lang w:val="id-ID"/>
        </w:rPr>
        <w:t xml:space="preserve"> yaitu berat</w:t>
      </w:r>
      <w:r>
        <w:rPr>
          <w:sz w:val="24"/>
          <w:szCs w:val="24"/>
        </w:rPr>
        <w:t xml:space="preserve"> buah</w:t>
      </w:r>
      <w:r>
        <w:rPr>
          <w:sz w:val="24"/>
          <w:szCs w:val="24"/>
          <w:lang w:val="id-ID"/>
        </w:rPr>
        <w:t xml:space="preserve"> </w:t>
      </w:r>
      <w:r>
        <w:rPr>
          <w:sz w:val="24"/>
          <w:szCs w:val="24"/>
        </w:rPr>
        <w:t>dan</w:t>
      </w:r>
      <w:r>
        <w:rPr>
          <w:sz w:val="24"/>
          <w:szCs w:val="24"/>
          <w:lang w:val="id-ID"/>
        </w:rPr>
        <w:t xml:space="preserve"> diameter buah </w:t>
      </w:r>
      <w:r>
        <w:rPr>
          <w:color w:val="auto"/>
          <w:sz w:val="24"/>
          <w:szCs w:val="24"/>
          <w:lang w:val="id-ID"/>
        </w:rPr>
        <w:t>(Loveles, 2002:30).</w:t>
      </w:r>
    </w:p>
    <w:p w:rsidR="00A16B40" w:rsidRPr="000B3A84" w:rsidRDefault="00A16B40" w:rsidP="000B3A84">
      <w:pPr>
        <w:pStyle w:val="NormalWeb"/>
        <w:shd w:val="clear" w:color="auto" w:fill="FFFFFF" w:themeFill="background1"/>
        <w:spacing w:before="0" w:beforeAutospacing="0" w:after="0" w:afterAutospacing="0"/>
        <w:ind w:firstLine="709"/>
        <w:jc w:val="both"/>
        <w:textAlignment w:val="baseline"/>
        <w:rPr>
          <w:color w:val="060606"/>
          <w:lang w:val="id-ID"/>
        </w:rPr>
      </w:pPr>
      <w:r w:rsidRPr="00872611">
        <w:rPr>
          <w:color w:val="060606"/>
          <w:lang w:val="id-ID"/>
        </w:rPr>
        <w:t xml:space="preserve">Berdasarkan hasil analisis ragam diketahui bahwa pemberian kompos limbah talas berpengaruh tidak nyata terhadap ketebalan daging buah dan kadar gula buah. </w:t>
      </w:r>
      <w:r w:rsidRPr="00872611">
        <w:rPr>
          <w:lang w:val="id-ID"/>
        </w:rPr>
        <w:t>Selanjutnya untuk melihat distribusi ketebalan daging buah antara perlakuan kompos limbah talas dapat dilihat pada gambar 1.</w:t>
      </w:r>
    </w:p>
    <w:p w:rsidR="00022960" w:rsidRPr="00872611" w:rsidRDefault="00022960" w:rsidP="00EE5F0E">
      <w:pPr>
        <w:rPr>
          <w:sz w:val="24"/>
          <w:szCs w:val="24"/>
          <w:lang w:val="id-ID"/>
        </w:rPr>
        <w:sectPr w:rsidR="00022960" w:rsidRPr="00872611" w:rsidSect="00872611">
          <w:type w:val="continuous"/>
          <w:pgSz w:w="11906" w:h="16838"/>
          <w:pgMar w:top="1701" w:right="1701" w:bottom="1701" w:left="2268" w:header="709" w:footer="709" w:gutter="0"/>
          <w:cols w:space="708"/>
          <w:docGrid w:linePitch="360"/>
        </w:sectPr>
      </w:pPr>
    </w:p>
    <w:p w:rsidR="00EE5F0E" w:rsidRPr="00872611" w:rsidRDefault="006C4375" w:rsidP="00EE5F0E">
      <w:pPr>
        <w:rPr>
          <w:sz w:val="24"/>
          <w:szCs w:val="24"/>
          <w:lang w:val="id-ID"/>
        </w:rPr>
      </w:pPr>
      <w:r w:rsidRPr="006C4375">
        <w:rPr>
          <w:noProof/>
          <w:sz w:val="24"/>
          <w:szCs w:val="24"/>
          <w:lang w:val="id-ID" w:eastAsia="id-ID"/>
        </w:rPr>
        <w:lastRenderedPageBreak/>
        <w:drawing>
          <wp:inline distT="0" distB="0" distL="0" distR="0">
            <wp:extent cx="4467225" cy="1990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2F7" w:rsidRPr="00872611" w:rsidRDefault="00A16B40" w:rsidP="00962E51">
      <w:pPr>
        <w:spacing w:before="240" w:after="240"/>
        <w:jc w:val="both"/>
        <w:rPr>
          <w:sz w:val="24"/>
          <w:szCs w:val="24"/>
          <w:lang w:val="id-ID"/>
        </w:rPr>
      </w:pPr>
      <w:r w:rsidRPr="00872611">
        <w:rPr>
          <w:sz w:val="24"/>
          <w:szCs w:val="24"/>
          <w:lang w:val="id-ID"/>
        </w:rPr>
        <w:t xml:space="preserve">Gambar 1. Rata-rata Ketebalan Daging Buah (cm) </w:t>
      </w:r>
    </w:p>
    <w:p w:rsidR="009852F7" w:rsidRDefault="009852F7" w:rsidP="009852F7">
      <w:pPr>
        <w:ind w:firstLine="709"/>
        <w:jc w:val="both"/>
        <w:rPr>
          <w:sz w:val="24"/>
          <w:szCs w:val="24"/>
          <w:lang w:val="id-ID"/>
        </w:rPr>
      </w:pPr>
      <w:r>
        <w:rPr>
          <w:sz w:val="24"/>
          <w:szCs w:val="24"/>
          <w:lang w:val="id-ID"/>
        </w:rPr>
        <w:t xml:space="preserve">Gambar diatas menunjukkan bahwa pemberian kompos limbah talas sebanyak 2448 g/polybag memberikan rerata tertinggi pada variabel pengamatan ketebalan daging buah yaitu 3,68 cm, sedangkan rerata terendah ditunjukan pada pemberian kompos limbah talas sebanyak 1115 g/polybag dengan nilai rerata 3,1 cm. </w:t>
      </w:r>
    </w:p>
    <w:p w:rsidR="00675DAA" w:rsidRPr="00872611" w:rsidRDefault="00675DAA" w:rsidP="00941843">
      <w:pPr>
        <w:ind w:right="-355"/>
        <w:jc w:val="both"/>
        <w:rPr>
          <w:sz w:val="24"/>
          <w:szCs w:val="24"/>
          <w:lang w:val="id-ID"/>
        </w:rPr>
        <w:sectPr w:rsidR="00675DAA" w:rsidRPr="00872611" w:rsidSect="00872611">
          <w:type w:val="continuous"/>
          <w:pgSz w:w="11906" w:h="16838"/>
          <w:pgMar w:top="1701" w:right="1701" w:bottom="1701" w:left="2268" w:header="709" w:footer="709" w:gutter="0"/>
          <w:cols w:space="708"/>
          <w:docGrid w:linePitch="360"/>
        </w:sectPr>
      </w:pPr>
    </w:p>
    <w:p w:rsidR="00A16B40" w:rsidRPr="00872611" w:rsidRDefault="00A16B40" w:rsidP="00A16B40">
      <w:pPr>
        <w:ind w:firstLine="709"/>
        <w:jc w:val="both"/>
        <w:rPr>
          <w:sz w:val="24"/>
          <w:szCs w:val="24"/>
          <w:lang w:val="id-ID"/>
        </w:rPr>
      </w:pPr>
      <w:r w:rsidRPr="00872611">
        <w:rPr>
          <w:sz w:val="24"/>
          <w:szCs w:val="24"/>
          <w:lang w:val="id-ID"/>
        </w:rPr>
        <w:lastRenderedPageBreak/>
        <w:t>Sedangkan distribusi antara perlakuan kompos limbah talas terhadap kadar gula buah dapat dilihat pada gambar 2.</w:t>
      </w:r>
    </w:p>
    <w:p w:rsidR="00675DAA" w:rsidRPr="00872611" w:rsidRDefault="00675DAA" w:rsidP="00EE5F0E">
      <w:pPr>
        <w:rPr>
          <w:sz w:val="24"/>
          <w:szCs w:val="24"/>
          <w:lang w:val="id-ID"/>
        </w:rPr>
        <w:sectPr w:rsidR="00675DAA" w:rsidRPr="00872611" w:rsidSect="00872611">
          <w:type w:val="continuous"/>
          <w:pgSz w:w="11906" w:h="16838"/>
          <w:pgMar w:top="1701" w:right="1701" w:bottom="1701" w:left="2268" w:header="709" w:footer="709" w:gutter="0"/>
          <w:cols w:space="708"/>
          <w:docGrid w:linePitch="360"/>
        </w:sectPr>
      </w:pPr>
    </w:p>
    <w:p w:rsidR="00082B84" w:rsidRPr="00872611" w:rsidRDefault="006C4375" w:rsidP="00EE5F0E">
      <w:pPr>
        <w:rPr>
          <w:sz w:val="24"/>
          <w:szCs w:val="24"/>
          <w:lang w:val="id-ID"/>
        </w:rPr>
        <w:sectPr w:rsidR="00082B84" w:rsidRPr="00872611" w:rsidSect="00872611">
          <w:type w:val="continuous"/>
          <w:pgSz w:w="11906" w:h="16838"/>
          <w:pgMar w:top="1701" w:right="1701" w:bottom="1701" w:left="2268" w:header="709" w:footer="709" w:gutter="0"/>
          <w:cols w:space="708"/>
          <w:docGrid w:linePitch="360"/>
        </w:sectPr>
      </w:pPr>
      <w:r w:rsidRPr="006C4375">
        <w:rPr>
          <w:noProof/>
          <w:sz w:val="24"/>
          <w:szCs w:val="24"/>
          <w:lang w:val="id-ID" w:eastAsia="id-ID"/>
        </w:rPr>
        <w:lastRenderedPageBreak/>
        <w:drawing>
          <wp:inline distT="0" distB="0" distL="0" distR="0">
            <wp:extent cx="4238625" cy="1885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6B40" w:rsidRPr="00872611" w:rsidRDefault="00A16B40" w:rsidP="00EE5F0E">
      <w:pPr>
        <w:rPr>
          <w:sz w:val="24"/>
          <w:szCs w:val="24"/>
          <w:lang w:val="id-ID"/>
        </w:rPr>
      </w:pPr>
    </w:p>
    <w:p w:rsidR="00A16B40" w:rsidRPr="00872611" w:rsidRDefault="00A16B40" w:rsidP="00A16B40">
      <w:pPr>
        <w:ind w:left="1134" w:hanging="1134"/>
        <w:jc w:val="both"/>
        <w:rPr>
          <w:sz w:val="24"/>
          <w:szCs w:val="24"/>
          <w:lang w:val="id-ID"/>
        </w:rPr>
      </w:pPr>
      <w:r w:rsidRPr="00872611">
        <w:rPr>
          <w:sz w:val="24"/>
          <w:szCs w:val="24"/>
          <w:lang w:val="id-ID"/>
        </w:rPr>
        <w:t xml:space="preserve">Gambar 2. Rata-rata Kadar Gula Buah (%) </w:t>
      </w:r>
    </w:p>
    <w:p w:rsidR="00082B84" w:rsidRPr="00872611" w:rsidRDefault="00082B84" w:rsidP="00A16B40">
      <w:pPr>
        <w:spacing w:before="240"/>
        <w:ind w:firstLine="709"/>
        <w:jc w:val="both"/>
        <w:rPr>
          <w:sz w:val="24"/>
          <w:szCs w:val="24"/>
          <w:lang w:val="id-ID"/>
        </w:rPr>
        <w:sectPr w:rsidR="00082B84" w:rsidRPr="00872611" w:rsidSect="00872611">
          <w:type w:val="continuous"/>
          <w:pgSz w:w="11906" w:h="16838"/>
          <w:pgMar w:top="1701" w:right="1701" w:bottom="1701" w:left="2268" w:header="709" w:footer="709" w:gutter="0"/>
          <w:cols w:space="708"/>
          <w:docGrid w:linePitch="360"/>
        </w:sectPr>
      </w:pPr>
    </w:p>
    <w:p w:rsidR="009852F7" w:rsidRDefault="009852F7" w:rsidP="009852F7">
      <w:pPr>
        <w:ind w:firstLine="709"/>
        <w:jc w:val="both"/>
        <w:rPr>
          <w:sz w:val="24"/>
          <w:szCs w:val="24"/>
          <w:lang w:val="id-ID"/>
        </w:rPr>
      </w:pPr>
      <w:r>
        <w:rPr>
          <w:sz w:val="24"/>
          <w:szCs w:val="24"/>
          <w:lang w:val="id-ID"/>
        </w:rPr>
        <w:lastRenderedPageBreak/>
        <w:t xml:space="preserve">Gambar diatas menunjukkan bahwa pemberian kompos limbah talas sebanyak 1781 g/polybag pada variabel pengamatan kadar gula buah memberikan rerata tertinggi yaitu 12,61%, sedangkan rerata terendah ditunjukkan pada variabel kadar gula tanpa kompos yaitu 11,01%. </w:t>
      </w:r>
    </w:p>
    <w:p w:rsidR="009852F7" w:rsidRDefault="009852F7" w:rsidP="009852F7">
      <w:pPr>
        <w:pStyle w:val="NormalWeb"/>
        <w:shd w:val="clear" w:color="auto" w:fill="FFFFFF" w:themeFill="background1"/>
        <w:spacing w:before="0" w:beforeAutospacing="0" w:after="0" w:afterAutospacing="0"/>
        <w:ind w:firstLine="709"/>
        <w:jc w:val="both"/>
        <w:textAlignment w:val="baseline"/>
        <w:rPr>
          <w:lang w:val="id-ID"/>
        </w:rPr>
      </w:pPr>
      <w:r>
        <w:rPr>
          <w:color w:val="060606"/>
          <w:lang w:val="id-ID"/>
        </w:rPr>
        <w:t xml:space="preserve">Hal ini diduga akibat kurangnya unsur hara Magnesium (Mg). Hasil analisis laboratorium kimia dan kesuburan tanah diketahui bahwa kandungan Mg pada kompos limbah talas sangat rendah yaitu hanya 0,18%, sedangkan Mg dalam tanah hanya 0,35 padahal Mg dalam tanah dikatakan sedang jika mencapai 1,1-2,0%. Mg merupakan salah satu unsur hara yang turut berperan dalam proses pembentukan buah. Selain itu, unsur hara P dan K yang diberikan diduga belum dapat dimanfaatkan seluruhnya oleh tanaman. Unsur hara P dan K </w:t>
      </w:r>
      <w:r>
        <w:t xml:space="preserve">sangat berhubungan erat terhadap pembentukan gula dan kualitas buah. Menurut Stiadi (1985:27), jika unsur P mencukupi maka proses perubahan karbohidrat menjadi gula akan semakin meningkat sehingga kadar gula buah melon akan semakin tinggi. Hal ini harus diimbangi dengan tersediannya unsur K, supaya kualitas buah juga meningkat. Unsur K sangat berperan penting untuk mengangkut karbohidrat atau translokasi asimilat kebagian buah. </w:t>
      </w:r>
    </w:p>
    <w:p w:rsidR="009852F7" w:rsidRDefault="009852F7" w:rsidP="009852F7">
      <w:pPr>
        <w:pStyle w:val="NormalWeb"/>
        <w:shd w:val="clear" w:color="auto" w:fill="FFFFFF" w:themeFill="background1"/>
        <w:spacing w:before="0" w:beforeAutospacing="0" w:after="240" w:afterAutospacing="0"/>
        <w:ind w:firstLine="709"/>
        <w:jc w:val="both"/>
        <w:textAlignment w:val="baseline"/>
        <w:rPr>
          <w:lang w:val="id-ID"/>
        </w:rPr>
      </w:pPr>
      <w:r>
        <w:t>Menurut Rismunandar (1983:16), zat yang menyebabkan rasa manis dan segar pada buah-buahan adalah karbohidrat. Bertambah tua umur buah dan mendekati masa tua (masa panen) kadar karbohidrat akan meningkat tetapi lebih banyak zat gula yang mudah larut dalam air. Karbohidrat merupakan bagian terbesar dari tanaman, terdapat banyak jenis karbohidrat tanaman yang terpenting adalah gula, pati dan selulosa.</w:t>
      </w:r>
      <w:r>
        <w:rPr>
          <w:lang w:val="id-ID"/>
        </w:rPr>
        <w:t xml:space="preserve"> </w:t>
      </w:r>
    </w:p>
    <w:p w:rsidR="009852F7" w:rsidRPr="009852F7" w:rsidRDefault="009852F7" w:rsidP="009852F7">
      <w:pPr>
        <w:pStyle w:val="NormalWeb"/>
        <w:shd w:val="clear" w:color="auto" w:fill="FFFFFF" w:themeFill="background1"/>
        <w:spacing w:before="0" w:beforeAutospacing="0" w:after="240" w:afterAutospacing="0"/>
        <w:ind w:firstLine="709"/>
        <w:jc w:val="center"/>
        <w:textAlignment w:val="baseline"/>
        <w:rPr>
          <w:b/>
          <w:lang w:val="id-ID"/>
        </w:rPr>
      </w:pPr>
      <w:r w:rsidRPr="009852F7">
        <w:rPr>
          <w:b/>
          <w:lang w:val="id-ID"/>
        </w:rPr>
        <w:t>PENUTUP</w:t>
      </w:r>
    </w:p>
    <w:p w:rsidR="009852F7" w:rsidRPr="00583A46" w:rsidRDefault="009852F7" w:rsidP="009852F7">
      <w:pPr>
        <w:pStyle w:val="ListParagraph"/>
        <w:tabs>
          <w:tab w:val="left" w:pos="567"/>
        </w:tabs>
        <w:spacing w:before="240" w:after="240"/>
        <w:ind w:left="142"/>
        <w:jc w:val="both"/>
        <w:rPr>
          <w:b/>
          <w:sz w:val="24"/>
          <w:szCs w:val="24"/>
        </w:rPr>
      </w:pPr>
      <w:r w:rsidRPr="00583A46">
        <w:rPr>
          <w:b/>
          <w:sz w:val="24"/>
          <w:szCs w:val="24"/>
        </w:rPr>
        <w:t>Kesimpulan</w:t>
      </w:r>
      <w:r>
        <w:rPr>
          <w:b/>
          <w:sz w:val="24"/>
          <w:szCs w:val="24"/>
          <w:lang w:val="id-ID"/>
        </w:rPr>
        <w:t xml:space="preserve"> </w:t>
      </w:r>
    </w:p>
    <w:p w:rsidR="009852F7" w:rsidRPr="009852F7" w:rsidRDefault="009852F7" w:rsidP="009852F7">
      <w:pPr>
        <w:pStyle w:val="ListParagraph"/>
        <w:tabs>
          <w:tab w:val="left" w:pos="567"/>
        </w:tabs>
        <w:spacing w:before="240" w:after="240"/>
        <w:ind w:left="142" w:firstLine="567"/>
        <w:jc w:val="both"/>
        <w:rPr>
          <w:sz w:val="24"/>
          <w:szCs w:val="24"/>
          <w:lang w:val="id-ID"/>
        </w:rPr>
      </w:pPr>
      <w:r>
        <w:rPr>
          <w:sz w:val="24"/>
          <w:szCs w:val="24"/>
          <w:lang w:val="id-ID"/>
        </w:rPr>
        <w:t xml:space="preserve">Berdasarkan hasil penelitian, bahwa pemberian kompos limbah talas sebanyak 2448 g/polybag, memberikan rerata tertinggi pada variabel pengamatan volume akar (13,5 cm), berat kering bagian atas tanaman (19,41 g), berat buah (972,23 g), dan diameter buah (11,95 cm), akan tetapi berbeda tidak nyata terhadap pemberian kompos limbah talas sebanyak 1781 g/polybag pada variabel berat buah dan diameter buah, dengan demikian dari hasil penelitian ini maka dapat </w:t>
      </w:r>
      <w:r w:rsidRPr="004976FD">
        <w:rPr>
          <w:sz w:val="24"/>
          <w:szCs w:val="24"/>
        </w:rPr>
        <w:t>diambil kesimpu</w:t>
      </w:r>
      <w:r w:rsidRPr="004976FD">
        <w:rPr>
          <w:sz w:val="24"/>
          <w:szCs w:val="24"/>
          <w:lang w:val="id-ID"/>
        </w:rPr>
        <w:t>lan bahwa efesiensi pemberian kompos limbah talas terhadap pertumbuhan dan hasil tanaman melon pada tanah alluvial iala</w:t>
      </w:r>
      <w:r>
        <w:rPr>
          <w:sz w:val="24"/>
          <w:szCs w:val="24"/>
          <w:lang w:val="id-ID"/>
        </w:rPr>
        <w:t xml:space="preserve">h </w:t>
      </w:r>
      <w:r w:rsidRPr="004976FD">
        <w:rPr>
          <w:sz w:val="24"/>
          <w:szCs w:val="24"/>
          <w:lang w:val="id-ID"/>
        </w:rPr>
        <w:t xml:space="preserve">sebanyak 1781 g/polybag kompos limbah talas. </w:t>
      </w:r>
    </w:p>
    <w:p w:rsidR="009852F7" w:rsidRPr="009852F7" w:rsidRDefault="009852F7" w:rsidP="009852F7">
      <w:pPr>
        <w:tabs>
          <w:tab w:val="left" w:pos="567"/>
        </w:tabs>
        <w:spacing w:after="240"/>
        <w:ind w:firstLine="142"/>
        <w:jc w:val="both"/>
        <w:rPr>
          <w:b/>
          <w:sz w:val="24"/>
          <w:szCs w:val="24"/>
        </w:rPr>
      </w:pPr>
      <w:r w:rsidRPr="009852F7">
        <w:rPr>
          <w:b/>
          <w:sz w:val="24"/>
          <w:szCs w:val="24"/>
        </w:rPr>
        <w:lastRenderedPageBreak/>
        <w:t>Saran</w:t>
      </w:r>
      <w:r w:rsidRPr="009852F7">
        <w:rPr>
          <w:b/>
          <w:sz w:val="24"/>
          <w:szCs w:val="24"/>
          <w:lang w:val="id-ID"/>
        </w:rPr>
        <w:t xml:space="preserve"> </w:t>
      </w:r>
    </w:p>
    <w:p w:rsidR="009852F7" w:rsidRPr="009852F7" w:rsidRDefault="009852F7" w:rsidP="009852F7">
      <w:pPr>
        <w:tabs>
          <w:tab w:val="left" w:pos="0"/>
        </w:tabs>
        <w:ind w:left="142" w:firstLine="567"/>
        <w:jc w:val="both"/>
        <w:rPr>
          <w:sz w:val="24"/>
          <w:szCs w:val="24"/>
          <w:lang w:val="id-ID"/>
        </w:rPr>
      </w:pPr>
      <w:r>
        <w:rPr>
          <w:sz w:val="24"/>
          <w:szCs w:val="24"/>
          <w:lang w:val="id-ID"/>
        </w:rPr>
        <w:t xml:space="preserve">Diharapkan adanya penelitian lanjutan dengan menambah dosis pemberian kompos limbah talas untuk melihat pengaruhnya terhadap pertumbuhan dan hasil tanaman melon pada tanah alluvial. </w:t>
      </w:r>
    </w:p>
    <w:p w:rsidR="009852F7" w:rsidRPr="00503A68" w:rsidRDefault="009852F7" w:rsidP="009852F7">
      <w:pPr>
        <w:rPr>
          <w:sz w:val="24"/>
          <w:szCs w:val="24"/>
        </w:rPr>
      </w:pPr>
    </w:p>
    <w:p w:rsidR="006F5890" w:rsidRPr="00872611" w:rsidRDefault="006F5890" w:rsidP="006F5890">
      <w:pPr>
        <w:tabs>
          <w:tab w:val="left" w:pos="0"/>
        </w:tabs>
        <w:ind w:firstLine="709"/>
        <w:jc w:val="both"/>
        <w:rPr>
          <w:sz w:val="24"/>
          <w:szCs w:val="24"/>
          <w:lang w:val="id-ID"/>
        </w:rPr>
      </w:pPr>
    </w:p>
    <w:p w:rsidR="00082B84" w:rsidRPr="00872611" w:rsidRDefault="00082B84" w:rsidP="00830917">
      <w:pPr>
        <w:tabs>
          <w:tab w:val="center" w:pos="3968"/>
          <w:tab w:val="left" w:pos="5520"/>
        </w:tabs>
        <w:spacing w:after="120" w:line="360" w:lineRule="auto"/>
        <w:jc w:val="center"/>
        <w:rPr>
          <w:b/>
          <w:sz w:val="24"/>
          <w:szCs w:val="24"/>
          <w:lang w:val="id-ID"/>
        </w:rPr>
      </w:pPr>
      <w:r w:rsidRPr="00872611">
        <w:rPr>
          <w:b/>
          <w:sz w:val="24"/>
          <w:szCs w:val="24"/>
        </w:rPr>
        <w:t>DAFTAR PUSTAKA</w:t>
      </w:r>
    </w:p>
    <w:p w:rsidR="00A16B40" w:rsidRPr="00022960" w:rsidRDefault="00A16B40" w:rsidP="009852F7">
      <w:pPr>
        <w:ind w:left="709" w:hanging="567"/>
        <w:jc w:val="both"/>
        <w:rPr>
          <w:sz w:val="24"/>
          <w:szCs w:val="24"/>
          <w:lang w:val="id-ID"/>
        </w:rPr>
      </w:pPr>
      <w:r w:rsidRPr="00872611">
        <w:rPr>
          <w:sz w:val="24"/>
          <w:szCs w:val="24"/>
        </w:rPr>
        <w:t>Badan Pusat Statistik Kalimantan Barat.</w:t>
      </w:r>
      <w:r w:rsidRPr="00872611">
        <w:rPr>
          <w:sz w:val="24"/>
          <w:szCs w:val="24"/>
          <w:lang w:val="id-ID"/>
        </w:rPr>
        <w:t xml:space="preserve"> </w:t>
      </w:r>
      <w:r w:rsidRPr="00872611">
        <w:rPr>
          <w:sz w:val="24"/>
          <w:szCs w:val="24"/>
        </w:rPr>
        <w:t>2007</w:t>
      </w:r>
      <w:r w:rsidRPr="00872611">
        <w:rPr>
          <w:sz w:val="24"/>
          <w:szCs w:val="24"/>
          <w:lang w:val="id-ID"/>
        </w:rPr>
        <w:t>.</w:t>
      </w:r>
      <w:r w:rsidRPr="00872611">
        <w:rPr>
          <w:sz w:val="24"/>
          <w:szCs w:val="24"/>
        </w:rPr>
        <w:t xml:space="preserve"> </w:t>
      </w:r>
      <w:r w:rsidRPr="00872611">
        <w:rPr>
          <w:i/>
          <w:sz w:val="24"/>
          <w:szCs w:val="24"/>
        </w:rPr>
        <w:t>Kalimantan Barat dalam Angka</w:t>
      </w:r>
      <w:r w:rsidRPr="00872611">
        <w:rPr>
          <w:sz w:val="24"/>
          <w:szCs w:val="24"/>
        </w:rPr>
        <w:t>. Badan Pusat Statistik Kalimantan Barat</w:t>
      </w:r>
      <w:r w:rsidRPr="00872611">
        <w:rPr>
          <w:sz w:val="24"/>
          <w:szCs w:val="24"/>
          <w:lang w:val="id-ID"/>
        </w:rPr>
        <w:t xml:space="preserve"> </w:t>
      </w:r>
      <w:r w:rsidRPr="00872611">
        <w:rPr>
          <w:sz w:val="24"/>
          <w:szCs w:val="24"/>
        </w:rPr>
        <w:t>Pontianak.</w:t>
      </w:r>
      <w:r w:rsidR="00022960">
        <w:rPr>
          <w:sz w:val="24"/>
          <w:szCs w:val="24"/>
          <w:lang w:val="id-ID"/>
        </w:rPr>
        <w:t xml:space="preserve"> </w:t>
      </w:r>
    </w:p>
    <w:p w:rsidR="00A16B40" w:rsidRPr="00022960" w:rsidRDefault="00A16B40" w:rsidP="009852F7">
      <w:pPr>
        <w:spacing w:before="100" w:beforeAutospacing="1" w:after="240"/>
        <w:ind w:firstLine="142"/>
        <w:rPr>
          <w:sz w:val="24"/>
          <w:szCs w:val="24"/>
          <w:lang w:val="id-ID" w:eastAsia="id-ID"/>
        </w:rPr>
      </w:pPr>
      <w:r w:rsidRPr="00872611">
        <w:rPr>
          <w:sz w:val="24"/>
          <w:szCs w:val="24"/>
          <w:lang w:eastAsia="id-ID"/>
        </w:rPr>
        <w:t xml:space="preserve">Dwidjoseputro. 1980. </w:t>
      </w:r>
      <w:r w:rsidRPr="00872611">
        <w:rPr>
          <w:i/>
          <w:sz w:val="24"/>
          <w:szCs w:val="24"/>
          <w:lang w:eastAsia="id-ID"/>
        </w:rPr>
        <w:t>Pengantar Fisiologi Tumbuhan</w:t>
      </w:r>
      <w:r w:rsidRPr="00872611">
        <w:rPr>
          <w:sz w:val="24"/>
          <w:szCs w:val="24"/>
          <w:lang w:eastAsia="id-ID"/>
        </w:rPr>
        <w:t>. Gramedia, Jakarta.</w:t>
      </w:r>
      <w:r w:rsidR="00022960">
        <w:rPr>
          <w:sz w:val="24"/>
          <w:szCs w:val="24"/>
          <w:lang w:val="id-ID" w:eastAsia="id-ID"/>
        </w:rPr>
        <w:t xml:space="preserve"> </w:t>
      </w:r>
    </w:p>
    <w:p w:rsidR="00A16B40" w:rsidRPr="00872611" w:rsidRDefault="00A16B40" w:rsidP="009852F7">
      <w:pPr>
        <w:spacing w:after="240"/>
        <w:ind w:left="709" w:hanging="567"/>
        <w:jc w:val="both"/>
        <w:rPr>
          <w:sz w:val="24"/>
          <w:szCs w:val="24"/>
          <w:lang w:val="id-ID"/>
        </w:rPr>
      </w:pPr>
      <w:r w:rsidRPr="00872611">
        <w:rPr>
          <w:sz w:val="24"/>
          <w:szCs w:val="24"/>
          <w:lang w:val="id-ID"/>
        </w:rPr>
        <w:t xml:space="preserve">Gardner. 1991. </w:t>
      </w:r>
      <w:r w:rsidRPr="00872611">
        <w:rPr>
          <w:i/>
          <w:sz w:val="24"/>
          <w:szCs w:val="24"/>
          <w:lang w:val="id-ID"/>
        </w:rPr>
        <w:t>Fisiologi Tumbuhan.</w:t>
      </w:r>
      <w:r w:rsidRPr="00872611">
        <w:rPr>
          <w:sz w:val="24"/>
          <w:szCs w:val="24"/>
          <w:lang w:val="id-ID"/>
        </w:rPr>
        <w:t xml:space="preserve"> Terjemahan Susilo, Universitas Indonesia. Jakarta.</w:t>
      </w:r>
    </w:p>
    <w:p w:rsidR="00A16B40" w:rsidRPr="00872611" w:rsidRDefault="00A16B40" w:rsidP="009852F7">
      <w:pPr>
        <w:spacing w:after="240"/>
        <w:ind w:left="709" w:hanging="567"/>
        <w:jc w:val="both"/>
        <w:rPr>
          <w:color w:val="auto"/>
          <w:sz w:val="24"/>
          <w:szCs w:val="24"/>
          <w:lang w:val="id-ID"/>
        </w:rPr>
      </w:pPr>
      <w:r w:rsidRPr="00872611">
        <w:rPr>
          <w:color w:val="auto"/>
          <w:sz w:val="24"/>
          <w:szCs w:val="24"/>
        </w:rPr>
        <w:t xml:space="preserve">Harjadi. 1986. </w:t>
      </w:r>
      <w:r w:rsidRPr="00872611">
        <w:rPr>
          <w:i/>
          <w:color w:val="auto"/>
          <w:sz w:val="24"/>
          <w:szCs w:val="24"/>
        </w:rPr>
        <w:t>Pengantar Agronomi</w:t>
      </w:r>
      <w:r w:rsidRPr="00872611">
        <w:rPr>
          <w:color w:val="auto"/>
          <w:sz w:val="24"/>
          <w:szCs w:val="24"/>
        </w:rPr>
        <w:t>. Gramedia. Jakarta.</w:t>
      </w:r>
      <w:r w:rsidRPr="00872611">
        <w:rPr>
          <w:color w:val="auto"/>
          <w:sz w:val="24"/>
          <w:szCs w:val="24"/>
          <w:lang w:val="id-ID"/>
        </w:rPr>
        <w:t xml:space="preserve"> </w:t>
      </w:r>
    </w:p>
    <w:p w:rsidR="00A16B40" w:rsidRPr="00872611" w:rsidRDefault="00A16B40" w:rsidP="009852F7">
      <w:pPr>
        <w:spacing w:after="120"/>
        <w:ind w:left="851" w:hanging="709"/>
        <w:jc w:val="both"/>
        <w:rPr>
          <w:i/>
          <w:sz w:val="24"/>
          <w:szCs w:val="24"/>
          <w:lang w:val="id-ID"/>
        </w:rPr>
      </w:pPr>
      <w:r w:rsidRPr="00872611">
        <w:rPr>
          <w:sz w:val="24"/>
          <w:szCs w:val="24"/>
          <w:lang w:val="id-ID"/>
        </w:rPr>
        <w:t xml:space="preserve">Kartini, K. 2002. </w:t>
      </w:r>
      <w:r w:rsidRPr="00872611">
        <w:rPr>
          <w:i/>
          <w:sz w:val="24"/>
          <w:szCs w:val="24"/>
          <w:lang w:val="id-ID"/>
        </w:rPr>
        <w:t>Pengaruh Pemberian Bokasi Daun Gamal Terhadap Pertumbuhan dan Hasil Tanaman Terung pada Tanah Alluvial</w:t>
      </w:r>
      <w:r w:rsidRPr="00872611">
        <w:rPr>
          <w:sz w:val="24"/>
          <w:szCs w:val="24"/>
          <w:lang w:val="id-ID"/>
        </w:rPr>
        <w:t xml:space="preserve">. </w:t>
      </w:r>
      <w:r w:rsidRPr="00872611">
        <w:rPr>
          <w:sz w:val="24"/>
          <w:szCs w:val="24"/>
        </w:rPr>
        <w:t>Skripsi Mahasiswa Fakultas Pertanian</w:t>
      </w:r>
      <w:r w:rsidRPr="00872611">
        <w:rPr>
          <w:sz w:val="24"/>
          <w:szCs w:val="24"/>
          <w:lang w:val="id-ID"/>
        </w:rPr>
        <w:t>.</w:t>
      </w:r>
      <w:r w:rsidRPr="00872611">
        <w:rPr>
          <w:sz w:val="24"/>
          <w:szCs w:val="24"/>
        </w:rPr>
        <w:t xml:space="preserve"> Universitas Tanjungpura</w:t>
      </w:r>
      <w:r w:rsidRPr="00872611">
        <w:rPr>
          <w:sz w:val="24"/>
          <w:szCs w:val="24"/>
          <w:lang w:val="id-ID"/>
        </w:rPr>
        <w:t>.</w:t>
      </w:r>
      <w:r w:rsidRPr="00872611">
        <w:rPr>
          <w:sz w:val="24"/>
          <w:szCs w:val="24"/>
        </w:rPr>
        <w:t xml:space="preserve"> Pontianak.</w:t>
      </w:r>
      <w:r w:rsidRPr="00872611">
        <w:rPr>
          <w:sz w:val="24"/>
          <w:szCs w:val="24"/>
          <w:lang w:val="id-ID"/>
        </w:rPr>
        <w:t xml:space="preserve"> </w:t>
      </w:r>
      <w:r w:rsidRPr="00872611">
        <w:rPr>
          <w:i/>
          <w:sz w:val="24"/>
          <w:szCs w:val="24"/>
          <w:lang w:val="id-ID"/>
        </w:rPr>
        <w:t>Tidak Dipublikasikan.</w:t>
      </w:r>
    </w:p>
    <w:p w:rsidR="00A16B40" w:rsidRPr="00872611" w:rsidRDefault="00A16B40" w:rsidP="009852F7">
      <w:pPr>
        <w:spacing w:after="120"/>
        <w:ind w:left="851" w:hanging="709"/>
        <w:jc w:val="both"/>
        <w:rPr>
          <w:sz w:val="24"/>
          <w:szCs w:val="24"/>
          <w:lang w:val="id-ID"/>
        </w:rPr>
      </w:pPr>
      <w:r w:rsidRPr="00872611">
        <w:rPr>
          <w:sz w:val="24"/>
          <w:szCs w:val="24"/>
        </w:rPr>
        <w:t xml:space="preserve">Prajnanta, F. 1998. </w:t>
      </w:r>
      <w:r w:rsidRPr="00872611">
        <w:rPr>
          <w:i/>
          <w:sz w:val="24"/>
          <w:szCs w:val="24"/>
        </w:rPr>
        <w:t>Pemeliharaan Melon secara Intensif</w:t>
      </w:r>
      <w:r w:rsidRPr="00872611">
        <w:rPr>
          <w:sz w:val="24"/>
          <w:szCs w:val="24"/>
        </w:rPr>
        <w:t>. Penebar Swadaya Jakarta.</w:t>
      </w:r>
      <w:r w:rsidRPr="00872611">
        <w:rPr>
          <w:sz w:val="24"/>
          <w:szCs w:val="24"/>
          <w:lang w:val="id-ID"/>
        </w:rPr>
        <w:t xml:space="preserve">  </w:t>
      </w:r>
    </w:p>
    <w:p w:rsidR="00A16B40" w:rsidRPr="00872611" w:rsidRDefault="00A16B40" w:rsidP="009852F7">
      <w:pPr>
        <w:spacing w:before="240" w:after="120"/>
        <w:ind w:left="851" w:hanging="709"/>
        <w:jc w:val="both"/>
        <w:rPr>
          <w:sz w:val="24"/>
          <w:szCs w:val="24"/>
          <w:lang w:val="id-ID"/>
        </w:rPr>
      </w:pPr>
      <w:r w:rsidRPr="00872611">
        <w:rPr>
          <w:sz w:val="24"/>
          <w:szCs w:val="24"/>
          <w:lang w:val="id-ID"/>
        </w:rPr>
        <w:t xml:space="preserve">Purnomo dan Sudiono. 2009. </w:t>
      </w:r>
      <w:r w:rsidRPr="00872611">
        <w:rPr>
          <w:i/>
          <w:sz w:val="24"/>
          <w:szCs w:val="24"/>
          <w:lang w:val="id-ID"/>
        </w:rPr>
        <w:t>Populasi Kutu Kebul pada Berbagai pola Tanam Cabai</w:t>
      </w:r>
      <w:r w:rsidRPr="00872611">
        <w:rPr>
          <w:sz w:val="24"/>
          <w:szCs w:val="24"/>
          <w:lang w:val="id-ID"/>
        </w:rPr>
        <w:t xml:space="preserve">. Fakultas Pertanian Universitas Lampung. Bandar Lampung. </w:t>
      </w:r>
    </w:p>
    <w:p w:rsidR="00A16B40" w:rsidRPr="00872611" w:rsidRDefault="00A16B40" w:rsidP="009852F7">
      <w:pPr>
        <w:spacing w:after="120"/>
        <w:ind w:left="851" w:hanging="709"/>
        <w:jc w:val="both"/>
        <w:rPr>
          <w:color w:val="auto"/>
          <w:sz w:val="24"/>
          <w:szCs w:val="24"/>
          <w:lang w:val="id-ID"/>
        </w:rPr>
      </w:pPr>
      <w:r w:rsidRPr="00872611">
        <w:rPr>
          <w:color w:val="auto"/>
          <w:sz w:val="24"/>
          <w:szCs w:val="24"/>
          <w:lang w:val="id-ID"/>
        </w:rPr>
        <w:t xml:space="preserve">Rismunandar. 1983. </w:t>
      </w:r>
      <w:r w:rsidRPr="00872611">
        <w:rPr>
          <w:i/>
          <w:color w:val="auto"/>
          <w:sz w:val="24"/>
          <w:szCs w:val="24"/>
          <w:lang w:val="id-ID"/>
        </w:rPr>
        <w:t>Budidaya Tanaman Hortikultura</w:t>
      </w:r>
      <w:r w:rsidRPr="00872611">
        <w:rPr>
          <w:color w:val="auto"/>
          <w:sz w:val="24"/>
          <w:szCs w:val="24"/>
          <w:lang w:val="id-ID"/>
        </w:rPr>
        <w:t>. Penebar Swadaya. Jakarta.</w:t>
      </w:r>
    </w:p>
    <w:p w:rsidR="00A16B40" w:rsidRPr="00872611" w:rsidRDefault="00A16B40" w:rsidP="009852F7">
      <w:pPr>
        <w:spacing w:after="120"/>
        <w:ind w:left="851" w:hanging="709"/>
        <w:jc w:val="both"/>
        <w:rPr>
          <w:sz w:val="24"/>
          <w:szCs w:val="24"/>
          <w:lang w:val="id-ID"/>
        </w:rPr>
      </w:pPr>
      <w:r w:rsidRPr="00872611">
        <w:rPr>
          <w:sz w:val="24"/>
          <w:szCs w:val="24"/>
        </w:rPr>
        <w:t xml:space="preserve">Rukmana, R. 1994. </w:t>
      </w:r>
      <w:r w:rsidRPr="00872611">
        <w:rPr>
          <w:i/>
          <w:sz w:val="24"/>
          <w:szCs w:val="24"/>
        </w:rPr>
        <w:t>Budidaya Melon Hibrida.</w:t>
      </w:r>
      <w:r w:rsidRPr="00872611">
        <w:rPr>
          <w:sz w:val="24"/>
          <w:szCs w:val="24"/>
        </w:rPr>
        <w:t xml:space="preserve"> Kanisius. Yogyakarta.</w:t>
      </w:r>
    </w:p>
    <w:p w:rsidR="00A16B40" w:rsidRPr="00872611" w:rsidRDefault="00A16B40" w:rsidP="009852F7">
      <w:pPr>
        <w:spacing w:after="120"/>
        <w:ind w:left="851" w:hanging="709"/>
        <w:jc w:val="both"/>
        <w:rPr>
          <w:sz w:val="24"/>
          <w:szCs w:val="24"/>
        </w:rPr>
      </w:pPr>
      <w:r w:rsidRPr="00872611">
        <w:rPr>
          <w:sz w:val="24"/>
          <w:szCs w:val="24"/>
        </w:rPr>
        <w:t xml:space="preserve">Samadi, B. 1995. </w:t>
      </w:r>
      <w:r w:rsidRPr="00872611">
        <w:rPr>
          <w:i/>
          <w:sz w:val="24"/>
          <w:szCs w:val="24"/>
        </w:rPr>
        <w:t>Usaha Tani Melon.</w:t>
      </w:r>
      <w:r w:rsidRPr="00872611">
        <w:rPr>
          <w:sz w:val="24"/>
          <w:szCs w:val="24"/>
        </w:rPr>
        <w:t xml:space="preserve"> Kanisius. Yogyakarta.</w:t>
      </w:r>
    </w:p>
    <w:p w:rsidR="00A16B40" w:rsidRPr="00022960" w:rsidRDefault="00A16B40" w:rsidP="009852F7">
      <w:pPr>
        <w:ind w:left="851" w:hanging="709"/>
        <w:jc w:val="both"/>
        <w:rPr>
          <w:sz w:val="24"/>
          <w:szCs w:val="24"/>
          <w:lang w:val="id-ID"/>
        </w:rPr>
      </w:pPr>
      <w:r w:rsidRPr="00872611">
        <w:rPr>
          <w:sz w:val="24"/>
          <w:szCs w:val="24"/>
          <w:lang w:val="id-ID"/>
        </w:rPr>
        <w:t xml:space="preserve">Stiadi. 1985. </w:t>
      </w:r>
      <w:r w:rsidRPr="00872611">
        <w:rPr>
          <w:i/>
          <w:sz w:val="24"/>
          <w:szCs w:val="24"/>
          <w:lang w:val="id-ID"/>
        </w:rPr>
        <w:t>Bertanam Melon</w:t>
      </w:r>
      <w:r w:rsidRPr="00872611">
        <w:rPr>
          <w:sz w:val="24"/>
          <w:szCs w:val="24"/>
          <w:lang w:val="id-ID"/>
        </w:rPr>
        <w:t xml:space="preserve">. Penebar Swadaya. Jakarta. </w:t>
      </w:r>
    </w:p>
    <w:sectPr w:rsidR="00A16B40" w:rsidRPr="00022960" w:rsidSect="00872611">
      <w:type w:val="continuous"/>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DB" w:rsidRDefault="002402DB" w:rsidP="00675DAA">
      <w:r>
        <w:separator/>
      </w:r>
    </w:p>
  </w:endnote>
  <w:endnote w:type="continuationSeparator" w:id="1">
    <w:p w:rsidR="002402DB" w:rsidRDefault="002402DB" w:rsidP="00675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194"/>
      <w:docPartObj>
        <w:docPartGallery w:val="Page Numbers (Bottom of Page)"/>
        <w:docPartUnique/>
      </w:docPartObj>
    </w:sdtPr>
    <w:sdtContent>
      <w:p w:rsidR="00987A3B" w:rsidRDefault="00C93B61">
        <w:pPr>
          <w:pStyle w:val="Footer"/>
          <w:jc w:val="center"/>
        </w:pPr>
        <w:fldSimple w:instr=" PAGE   \* MERGEFORMAT ">
          <w:r w:rsidR="00C532DE">
            <w:rPr>
              <w:noProof/>
            </w:rPr>
            <w:t>3</w:t>
          </w:r>
        </w:fldSimple>
      </w:p>
    </w:sdtContent>
  </w:sdt>
  <w:p w:rsidR="00987A3B" w:rsidRDefault="00987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DB" w:rsidRDefault="002402DB" w:rsidP="00675DAA">
      <w:r>
        <w:separator/>
      </w:r>
    </w:p>
  </w:footnote>
  <w:footnote w:type="continuationSeparator" w:id="1">
    <w:p w:rsidR="002402DB" w:rsidRDefault="002402DB" w:rsidP="0067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7044"/>
    <w:multiLevelType w:val="hybridMultilevel"/>
    <w:tmpl w:val="70F2917A"/>
    <w:lvl w:ilvl="0" w:tplc="412EF1F2">
      <w:start w:val="1"/>
      <w:numFmt w:val="upperLetter"/>
      <w:lvlText w:val="%1."/>
      <w:lvlJc w:val="left"/>
      <w:pPr>
        <w:ind w:left="360" w:hanging="360"/>
      </w:pPr>
      <w:rPr>
        <w:rFonts w:hint="default"/>
      </w:rPr>
    </w:lvl>
    <w:lvl w:ilvl="1" w:tplc="04210019" w:tentative="1">
      <w:start w:val="1"/>
      <w:numFmt w:val="lowerLetter"/>
      <w:lvlText w:val="%2."/>
      <w:lvlJc w:val="left"/>
      <w:pPr>
        <w:ind w:left="1232" w:hanging="360"/>
      </w:pPr>
    </w:lvl>
    <w:lvl w:ilvl="2" w:tplc="0421001B" w:tentative="1">
      <w:start w:val="1"/>
      <w:numFmt w:val="lowerRoman"/>
      <w:lvlText w:val="%3."/>
      <w:lvlJc w:val="right"/>
      <w:pPr>
        <w:ind w:left="1952" w:hanging="180"/>
      </w:pPr>
    </w:lvl>
    <w:lvl w:ilvl="3" w:tplc="0421000F" w:tentative="1">
      <w:start w:val="1"/>
      <w:numFmt w:val="decimal"/>
      <w:lvlText w:val="%4."/>
      <w:lvlJc w:val="left"/>
      <w:pPr>
        <w:ind w:left="2672" w:hanging="360"/>
      </w:pPr>
    </w:lvl>
    <w:lvl w:ilvl="4" w:tplc="04210019" w:tentative="1">
      <w:start w:val="1"/>
      <w:numFmt w:val="lowerLetter"/>
      <w:lvlText w:val="%5."/>
      <w:lvlJc w:val="left"/>
      <w:pPr>
        <w:ind w:left="3392" w:hanging="360"/>
      </w:pPr>
    </w:lvl>
    <w:lvl w:ilvl="5" w:tplc="0421001B" w:tentative="1">
      <w:start w:val="1"/>
      <w:numFmt w:val="lowerRoman"/>
      <w:lvlText w:val="%6."/>
      <w:lvlJc w:val="right"/>
      <w:pPr>
        <w:ind w:left="4112" w:hanging="180"/>
      </w:pPr>
    </w:lvl>
    <w:lvl w:ilvl="6" w:tplc="0421000F" w:tentative="1">
      <w:start w:val="1"/>
      <w:numFmt w:val="decimal"/>
      <w:lvlText w:val="%7."/>
      <w:lvlJc w:val="left"/>
      <w:pPr>
        <w:ind w:left="4832" w:hanging="360"/>
      </w:pPr>
    </w:lvl>
    <w:lvl w:ilvl="7" w:tplc="04210019" w:tentative="1">
      <w:start w:val="1"/>
      <w:numFmt w:val="lowerLetter"/>
      <w:lvlText w:val="%8."/>
      <w:lvlJc w:val="left"/>
      <w:pPr>
        <w:ind w:left="5552" w:hanging="360"/>
      </w:pPr>
    </w:lvl>
    <w:lvl w:ilvl="8" w:tplc="0421001B" w:tentative="1">
      <w:start w:val="1"/>
      <w:numFmt w:val="lowerRoman"/>
      <w:lvlText w:val="%9."/>
      <w:lvlJc w:val="right"/>
      <w:pPr>
        <w:ind w:left="62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5F0E"/>
    <w:rsid w:val="00004575"/>
    <w:rsid w:val="000050EB"/>
    <w:rsid w:val="00012AEC"/>
    <w:rsid w:val="00013494"/>
    <w:rsid w:val="00017364"/>
    <w:rsid w:val="000204C8"/>
    <w:rsid w:val="00020549"/>
    <w:rsid w:val="00020DA9"/>
    <w:rsid w:val="00022960"/>
    <w:rsid w:val="00023A29"/>
    <w:rsid w:val="00023B6F"/>
    <w:rsid w:val="0002726B"/>
    <w:rsid w:val="00036663"/>
    <w:rsid w:val="00040EB3"/>
    <w:rsid w:val="000521D4"/>
    <w:rsid w:val="00052B74"/>
    <w:rsid w:val="0006017E"/>
    <w:rsid w:val="000646CE"/>
    <w:rsid w:val="00066C13"/>
    <w:rsid w:val="00071752"/>
    <w:rsid w:val="00072EEB"/>
    <w:rsid w:val="000752C7"/>
    <w:rsid w:val="00075AEF"/>
    <w:rsid w:val="00075D57"/>
    <w:rsid w:val="00082B84"/>
    <w:rsid w:val="00083EAB"/>
    <w:rsid w:val="00085846"/>
    <w:rsid w:val="00087B10"/>
    <w:rsid w:val="00092467"/>
    <w:rsid w:val="0009267B"/>
    <w:rsid w:val="000A1F05"/>
    <w:rsid w:val="000A53AB"/>
    <w:rsid w:val="000A63B2"/>
    <w:rsid w:val="000B0335"/>
    <w:rsid w:val="000B10F0"/>
    <w:rsid w:val="000B250A"/>
    <w:rsid w:val="000B2D09"/>
    <w:rsid w:val="000B3A84"/>
    <w:rsid w:val="000B5F85"/>
    <w:rsid w:val="000B6377"/>
    <w:rsid w:val="000B7D01"/>
    <w:rsid w:val="000C6B16"/>
    <w:rsid w:val="000C7B21"/>
    <w:rsid w:val="000D3EFC"/>
    <w:rsid w:val="000D434A"/>
    <w:rsid w:val="000D5C88"/>
    <w:rsid w:val="000D6959"/>
    <w:rsid w:val="000D7308"/>
    <w:rsid w:val="000D7A38"/>
    <w:rsid w:val="000E38B4"/>
    <w:rsid w:val="000F161A"/>
    <w:rsid w:val="000F16DE"/>
    <w:rsid w:val="000F4929"/>
    <w:rsid w:val="000F4BAD"/>
    <w:rsid w:val="000F59C2"/>
    <w:rsid w:val="0010376A"/>
    <w:rsid w:val="00105F9E"/>
    <w:rsid w:val="0010694C"/>
    <w:rsid w:val="0011296E"/>
    <w:rsid w:val="001167BE"/>
    <w:rsid w:val="0012105D"/>
    <w:rsid w:val="001227E3"/>
    <w:rsid w:val="001227EE"/>
    <w:rsid w:val="00130CC7"/>
    <w:rsid w:val="00141BBA"/>
    <w:rsid w:val="00144C51"/>
    <w:rsid w:val="00150D51"/>
    <w:rsid w:val="00152967"/>
    <w:rsid w:val="00157BE6"/>
    <w:rsid w:val="00161F08"/>
    <w:rsid w:val="001626FC"/>
    <w:rsid w:val="00173B9D"/>
    <w:rsid w:val="00173CB9"/>
    <w:rsid w:val="001807C8"/>
    <w:rsid w:val="00191CEA"/>
    <w:rsid w:val="00195092"/>
    <w:rsid w:val="00196756"/>
    <w:rsid w:val="001A31DC"/>
    <w:rsid w:val="001A3A41"/>
    <w:rsid w:val="001B6D9C"/>
    <w:rsid w:val="001C37A0"/>
    <w:rsid w:val="001C406D"/>
    <w:rsid w:val="001D59B3"/>
    <w:rsid w:val="001D681C"/>
    <w:rsid w:val="001D6DA7"/>
    <w:rsid w:val="001E22C0"/>
    <w:rsid w:val="001E56A7"/>
    <w:rsid w:val="001F1E61"/>
    <w:rsid w:val="001F6F33"/>
    <w:rsid w:val="00201271"/>
    <w:rsid w:val="002032C5"/>
    <w:rsid w:val="00203D48"/>
    <w:rsid w:val="00204B46"/>
    <w:rsid w:val="00204C6F"/>
    <w:rsid w:val="00206693"/>
    <w:rsid w:val="0021419C"/>
    <w:rsid w:val="00215E8E"/>
    <w:rsid w:val="00217911"/>
    <w:rsid w:val="00221DF4"/>
    <w:rsid w:val="002226C2"/>
    <w:rsid w:val="002231FB"/>
    <w:rsid w:val="00225114"/>
    <w:rsid w:val="002274DB"/>
    <w:rsid w:val="00227B72"/>
    <w:rsid w:val="0023152D"/>
    <w:rsid w:val="00234E11"/>
    <w:rsid w:val="0023590E"/>
    <w:rsid w:val="00236EFF"/>
    <w:rsid w:val="00237B7A"/>
    <w:rsid w:val="002402DB"/>
    <w:rsid w:val="002403C9"/>
    <w:rsid w:val="00241197"/>
    <w:rsid w:val="00241E35"/>
    <w:rsid w:val="0024301C"/>
    <w:rsid w:val="002539A8"/>
    <w:rsid w:val="00253AAB"/>
    <w:rsid w:val="00257078"/>
    <w:rsid w:val="002625BD"/>
    <w:rsid w:val="00265B69"/>
    <w:rsid w:val="002757C8"/>
    <w:rsid w:val="002808F2"/>
    <w:rsid w:val="00280BDC"/>
    <w:rsid w:val="0028463C"/>
    <w:rsid w:val="002854EB"/>
    <w:rsid w:val="00293842"/>
    <w:rsid w:val="00294B44"/>
    <w:rsid w:val="00296831"/>
    <w:rsid w:val="002A02C0"/>
    <w:rsid w:val="002A378F"/>
    <w:rsid w:val="002A4877"/>
    <w:rsid w:val="002A5CD8"/>
    <w:rsid w:val="002A79FE"/>
    <w:rsid w:val="002B3610"/>
    <w:rsid w:val="002B4AC4"/>
    <w:rsid w:val="002B53A4"/>
    <w:rsid w:val="002B5B36"/>
    <w:rsid w:val="002B6166"/>
    <w:rsid w:val="002C0028"/>
    <w:rsid w:val="002C2B3E"/>
    <w:rsid w:val="002D0DEB"/>
    <w:rsid w:val="002D3530"/>
    <w:rsid w:val="002D35B1"/>
    <w:rsid w:val="002D551B"/>
    <w:rsid w:val="002D6346"/>
    <w:rsid w:val="002D6352"/>
    <w:rsid w:val="002E0478"/>
    <w:rsid w:val="002E0D33"/>
    <w:rsid w:val="002E2490"/>
    <w:rsid w:val="002E79E9"/>
    <w:rsid w:val="002F6EEE"/>
    <w:rsid w:val="00301CC6"/>
    <w:rsid w:val="00302626"/>
    <w:rsid w:val="00303360"/>
    <w:rsid w:val="003039B5"/>
    <w:rsid w:val="00303B58"/>
    <w:rsid w:val="00305797"/>
    <w:rsid w:val="00305BB9"/>
    <w:rsid w:val="00306CE0"/>
    <w:rsid w:val="00307334"/>
    <w:rsid w:val="00310D26"/>
    <w:rsid w:val="00314009"/>
    <w:rsid w:val="00316250"/>
    <w:rsid w:val="003163E9"/>
    <w:rsid w:val="00317611"/>
    <w:rsid w:val="00321B2B"/>
    <w:rsid w:val="00321B55"/>
    <w:rsid w:val="00325482"/>
    <w:rsid w:val="00331F88"/>
    <w:rsid w:val="00332607"/>
    <w:rsid w:val="003361EF"/>
    <w:rsid w:val="00336361"/>
    <w:rsid w:val="00341451"/>
    <w:rsid w:val="00344847"/>
    <w:rsid w:val="003458DF"/>
    <w:rsid w:val="00350E60"/>
    <w:rsid w:val="00351180"/>
    <w:rsid w:val="00355DC8"/>
    <w:rsid w:val="00356F6B"/>
    <w:rsid w:val="00357268"/>
    <w:rsid w:val="00360F07"/>
    <w:rsid w:val="00361479"/>
    <w:rsid w:val="00367DE6"/>
    <w:rsid w:val="0037050F"/>
    <w:rsid w:val="00375641"/>
    <w:rsid w:val="0038657C"/>
    <w:rsid w:val="00390004"/>
    <w:rsid w:val="00391D2C"/>
    <w:rsid w:val="00392331"/>
    <w:rsid w:val="0039256E"/>
    <w:rsid w:val="00393837"/>
    <w:rsid w:val="00394384"/>
    <w:rsid w:val="003A164A"/>
    <w:rsid w:val="003A4B96"/>
    <w:rsid w:val="003A5875"/>
    <w:rsid w:val="003B71EE"/>
    <w:rsid w:val="003B78CB"/>
    <w:rsid w:val="003B7A49"/>
    <w:rsid w:val="003C2947"/>
    <w:rsid w:val="003C50EA"/>
    <w:rsid w:val="003D30F9"/>
    <w:rsid w:val="003D383F"/>
    <w:rsid w:val="003D4B62"/>
    <w:rsid w:val="003E04FC"/>
    <w:rsid w:val="003E0DE2"/>
    <w:rsid w:val="003E52EB"/>
    <w:rsid w:val="003F14AB"/>
    <w:rsid w:val="003F2284"/>
    <w:rsid w:val="003F6AD6"/>
    <w:rsid w:val="00401D66"/>
    <w:rsid w:val="00402164"/>
    <w:rsid w:val="00402B53"/>
    <w:rsid w:val="004044BD"/>
    <w:rsid w:val="0040462F"/>
    <w:rsid w:val="00413217"/>
    <w:rsid w:val="00413EB0"/>
    <w:rsid w:val="00421B62"/>
    <w:rsid w:val="0042229B"/>
    <w:rsid w:val="004319A3"/>
    <w:rsid w:val="004358B8"/>
    <w:rsid w:val="00441846"/>
    <w:rsid w:val="004460E9"/>
    <w:rsid w:val="004465DD"/>
    <w:rsid w:val="00447C00"/>
    <w:rsid w:val="004502AA"/>
    <w:rsid w:val="0045091C"/>
    <w:rsid w:val="004522A3"/>
    <w:rsid w:val="00453914"/>
    <w:rsid w:val="00460728"/>
    <w:rsid w:val="00461962"/>
    <w:rsid w:val="00464B39"/>
    <w:rsid w:val="00465FD2"/>
    <w:rsid w:val="004677EC"/>
    <w:rsid w:val="004741CC"/>
    <w:rsid w:val="004811A6"/>
    <w:rsid w:val="00492BAC"/>
    <w:rsid w:val="00495469"/>
    <w:rsid w:val="00496FD8"/>
    <w:rsid w:val="004A1CE3"/>
    <w:rsid w:val="004A6296"/>
    <w:rsid w:val="004A68B8"/>
    <w:rsid w:val="004B07E6"/>
    <w:rsid w:val="004B0F64"/>
    <w:rsid w:val="004B358E"/>
    <w:rsid w:val="004B5E39"/>
    <w:rsid w:val="004B6133"/>
    <w:rsid w:val="004B6745"/>
    <w:rsid w:val="004C502C"/>
    <w:rsid w:val="004C7F8F"/>
    <w:rsid w:val="004D07C3"/>
    <w:rsid w:val="004D6F6C"/>
    <w:rsid w:val="004E1856"/>
    <w:rsid w:val="004E3F91"/>
    <w:rsid w:val="004F04AA"/>
    <w:rsid w:val="004F077D"/>
    <w:rsid w:val="004F4942"/>
    <w:rsid w:val="004F7BED"/>
    <w:rsid w:val="004F7E1A"/>
    <w:rsid w:val="005031F1"/>
    <w:rsid w:val="005054C7"/>
    <w:rsid w:val="005055ED"/>
    <w:rsid w:val="005076AC"/>
    <w:rsid w:val="005106C4"/>
    <w:rsid w:val="00521534"/>
    <w:rsid w:val="0052187B"/>
    <w:rsid w:val="00524F2D"/>
    <w:rsid w:val="00525CEF"/>
    <w:rsid w:val="0052627F"/>
    <w:rsid w:val="0053372E"/>
    <w:rsid w:val="005343C1"/>
    <w:rsid w:val="00534F05"/>
    <w:rsid w:val="0054002F"/>
    <w:rsid w:val="00540DDC"/>
    <w:rsid w:val="005420FF"/>
    <w:rsid w:val="005518AD"/>
    <w:rsid w:val="00551B99"/>
    <w:rsid w:val="00552147"/>
    <w:rsid w:val="005658CE"/>
    <w:rsid w:val="0056791C"/>
    <w:rsid w:val="0057119C"/>
    <w:rsid w:val="005723D8"/>
    <w:rsid w:val="00572977"/>
    <w:rsid w:val="00577DBD"/>
    <w:rsid w:val="00583C8D"/>
    <w:rsid w:val="005847DC"/>
    <w:rsid w:val="00586799"/>
    <w:rsid w:val="00593BCF"/>
    <w:rsid w:val="00594C8A"/>
    <w:rsid w:val="005A10A7"/>
    <w:rsid w:val="005A197E"/>
    <w:rsid w:val="005A2365"/>
    <w:rsid w:val="005A3D26"/>
    <w:rsid w:val="005A4579"/>
    <w:rsid w:val="005A540A"/>
    <w:rsid w:val="005B22BA"/>
    <w:rsid w:val="005B24E0"/>
    <w:rsid w:val="005B551F"/>
    <w:rsid w:val="005B7191"/>
    <w:rsid w:val="005C0051"/>
    <w:rsid w:val="005D19C1"/>
    <w:rsid w:val="005D33F7"/>
    <w:rsid w:val="005E1672"/>
    <w:rsid w:val="005E23B8"/>
    <w:rsid w:val="005F194B"/>
    <w:rsid w:val="005F2D20"/>
    <w:rsid w:val="005F5E7D"/>
    <w:rsid w:val="005F6B39"/>
    <w:rsid w:val="00601A1E"/>
    <w:rsid w:val="006047DC"/>
    <w:rsid w:val="00607CA3"/>
    <w:rsid w:val="0061116E"/>
    <w:rsid w:val="006131C5"/>
    <w:rsid w:val="006172C0"/>
    <w:rsid w:val="00617AD8"/>
    <w:rsid w:val="006224FA"/>
    <w:rsid w:val="006227C2"/>
    <w:rsid w:val="00627B99"/>
    <w:rsid w:val="00634325"/>
    <w:rsid w:val="006405B9"/>
    <w:rsid w:val="00651D75"/>
    <w:rsid w:val="0065742C"/>
    <w:rsid w:val="00660E15"/>
    <w:rsid w:val="00661671"/>
    <w:rsid w:val="00663EBF"/>
    <w:rsid w:val="00670085"/>
    <w:rsid w:val="006705A5"/>
    <w:rsid w:val="00670934"/>
    <w:rsid w:val="00674B9E"/>
    <w:rsid w:val="00675DAA"/>
    <w:rsid w:val="00676C51"/>
    <w:rsid w:val="0068215E"/>
    <w:rsid w:val="00682352"/>
    <w:rsid w:val="00683175"/>
    <w:rsid w:val="00685800"/>
    <w:rsid w:val="0068648B"/>
    <w:rsid w:val="0068715F"/>
    <w:rsid w:val="00687472"/>
    <w:rsid w:val="00693AE6"/>
    <w:rsid w:val="006946A7"/>
    <w:rsid w:val="00695C24"/>
    <w:rsid w:val="00697746"/>
    <w:rsid w:val="006A26BA"/>
    <w:rsid w:val="006B289F"/>
    <w:rsid w:val="006B30FD"/>
    <w:rsid w:val="006B34D9"/>
    <w:rsid w:val="006C4375"/>
    <w:rsid w:val="006C6600"/>
    <w:rsid w:val="006C66F3"/>
    <w:rsid w:val="006E0791"/>
    <w:rsid w:val="006E2627"/>
    <w:rsid w:val="006E632B"/>
    <w:rsid w:val="006F074B"/>
    <w:rsid w:val="006F15C7"/>
    <w:rsid w:val="006F5890"/>
    <w:rsid w:val="00700DBA"/>
    <w:rsid w:val="007064D1"/>
    <w:rsid w:val="0071050B"/>
    <w:rsid w:val="00713035"/>
    <w:rsid w:val="00722B87"/>
    <w:rsid w:val="00723812"/>
    <w:rsid w:val="00724D98"/>
    <w:rsid w:val="007301F9"/>
    <w:rsid w:val="00731965"/>
    <w:rsid w:val="007340E1"/>
    <w:rsid w:val="0073445E"/>
    <w:rsid w:val="0073638C"/>
    <w:rsid w:val="00736523"/>
    <w:rsid w:val="00736D97"/>
    <w:rsid w:val="00736DBA"/>
    <w:rsid w:val="00743475"/>
    <w:rsid w:val="00750ACC"/>
    <w:rsid w:val="00761645"/>
    <w:rsid w:val="00767889"/>
    <w:rsid w:val="00772FEB"/>
    <w:rsid w:val="007743AC"/>
    <w:rsid w:val="00786451"/>
    <w:rsid w:val="007A334C"/>
    <w:rsid w:val="007A3611"/>
    <w:rsid w:val="007A70BC"/>
    <w:rsid w:val="007B1DED"/>
    <w:rsid w:val="007C3827"/>
    <w:rsid w:val="007C7995"/>
    <w:rsid w:val="007D3749"/>
    <w:rsid w:val="007D58A4"/>
    <w:rsid w:val="007E1911"/>
    <w:rsid w:val="007E3AEC"/>
    <w:rsid w:val="00801453"/>
    <w:rsid w:val="00802CF4"/>
    <w:rsid w:val="00802E5E"/>
    <w:rsid w:val="00805755"/>
    <w:rsid w:val="0080651B"/>
    <w:rsid w:val="00807688"/>
    <w:rsid w:val="00812573"/>
    <w:rsid w:val="00816E11"/>
    <w:rsid w:val="00820EAC"/>
    <w:rsid w:val="00827695"/>
    <w:rsid w:val="00830917"/>
    <w:rsid w:val="00831E5E"/>
    <w:rsid w:val="00836D5C"/>
    <w:rsid w:val="008376DF"/>
    <w:rsid w:val="00840EC4"/>
    <w:rsid w:val="00841763"/>
    <w:rsid w:val="0084262C"/>
    <w:rsid w:val="00843522"/>
    <w:rsid w:val="00846689"/>
    <w:rsid w:val="0085130D"/>
    <w:rsid w:val="00852DB5"/>
    <w:rsid w:val="008533E1"/>
    <w:rsid w:val="0086426E"/>
    <w:rsid w:val="008648D3"/>
    <w:rsid w:val="00865A34"/>
    <w:rsid w:val="00870256"/>
    <w:rsid w:val="00872611"/>
    <w:rsid w:val="0087790E"/>
    <w:rsid w:val="00881592"/>
    <w:rsid w:val="008831B0"/>
    <w:rsid w:val="0088464A"/>
    <w:rsid w:val="00885224"/>
    <w:rsid w:val="00887B2C"/>
    <w:rsid w:val="008910C4"/>
    <w:rsid w:val="0089338F"/>
    <w:rsid w:val="00893BDD"/>
    <w:rsid w:val="00893EAE"/>
    <w:rsid w:val="008957DB"/>
    <w:rsid w:val="008A0D2C"/>
    <w:rsid w:val="008A277C"/>
    <w:rsid w:val="008A69CB"/>
    <w:rsid w:val="008B00F0"/>
    <w:rsid w:val="008B2477"/>
    <w:rsid w:val="008B4283"/>
    <w:rsid w:val="008B7E2C"/>
    <w:rsid w:val="008C005B"/>
    <w:rsid w:val="008C4513"/>
    <w:rsid w:val="008C4523"/>
    <w:rsid w:val="008D1926"/>
    <w:rsid w:val="008D7705"/>
    <w:rsid w:val="008E11D6"/>
    <w:rsid w:val="008E2B5D"/>
    <w:rsid w:val="008E618F"/>
    <w:rsid w:val="008E7D18"/>
    <w:rsid w:val="008F574C"/>
    <w:rsid w:val="008F7BBF"/>
    <w:rsid w:val="00901737"/>
    <w:rsid w:val="009041CB"/>
    <w:rsid w:val="0090582A"/>
    <w:rsid w:val="009157D6"/>
    <w:rsid w:val="0091703C"/>
    <w:rsid w:val="00917270"/>
    <w:rsid w:val="00917C22"/>
    <w:rsid w:val="00917EB3"/>
    <w:rsid w:val="00927AD6"/>
    <w:rsid w:val="00937B4D"/>
    <w:rsid w:val="009415BF"/>
    <w:rsid w:val="00941843"/>
    <w:rsid w:val="00941C59"/>
    <w:rsid w:val="009441D8"/>
    <w:rsid w:val="0094520C"/>
    <w:rsid w:val="00947F43"/>
    <w:rsid w:val="00961A10"/>
    <w:rsid w:val="00962E51"/>
    <w:rsid w:val="009640EE"/>
    <w:rsid w:val="00970547"/>
    <w:rsid w:val="009707F2"/>
    <w:rsid w:val="0097359D"/>
    <w:rsid w:val="00975448"/>
    <w:rsid w:val="009767DA"/>
    <w:rsid w:val="009803CF"/>
    <w:rsid w:val="0098140F"/>
    <w:rsid w:val="0098159F"/>
    <w:rsid w:val="009852F7"/>
    <w:rsid w:val="0098779A"/>
    <w:rsid w:val="00987A3B"/>
    <w:rsid w:val="00991036"/>
    <w:rsid w:val="009928CA"/>
    <w:rsid w:val="009A068A"/>
    <w:rsid w:val="009A1676"/>
    <w:rsid w:val="009A43CD"/>
    <w:rsid w:val="009B11E3"/>
    <w:rsid w:val="009B511E"/>
    <w:rsid w:val="009C0807"/>
    <w:rsid w:val="009C6268"/>
    <w:rsid w:val="009C6FFA"/>
    <w:rsid w:val="009C7DD4"/>
    <w:rsid w:val="009D3186"/>
    <w:rsid w:val="009D3998"/>
    <w:rsid w:val="009D6DAA"/>
    <w:rsid w:val="009E15E1"/>
    <w:rsid w:val="009E459F"/>
    <w:rsid w:val="009E6029"/>
    <w:rsid w:val="009E6241"/>
    <w:rsid w:val="009E71BF"/>
    <w:rsid w:val="009F38E8"/>
    <w:rsid w:val="009F4CFE"/>
    <w:rsid w:val="009F6447"/>
    <w:rsid w:val="009F7022"/>
    <w:rsid w:val="009F7312"/>
    <w:rsid w:val="00A00FD2"/>
    <w:rsid w:val="00A02057"/>
    <w:rsid w:val="00A03E19"/>
    <w:rsid w:val="00A065F9"/>
    <w:rsid w:val="00A13D7D"/>
    <w:rsid w:val="00A16B40"/>
    <w:rsid w:val="00A204B7"/>
    <w:rsid w:val="00A2217C"/>
    <w:rsid w:val="00A245F5"/>
    <w:rsid w:val="00A249B7"/>
    <w:rsid w:val="00A24FC8"/>
    <w:rsid w:val="00A27C66"/>
    <w:rsid w:val="00A30A9B"/>
    <w:rsid w:val="00A33029"/>
    <w:rsid w:val="00A339E6"/>
    <w:rsid w:val="00A34F72"/>
    <w:rsid w:val="00A41985"/>
    <w:rsid w:val="00A439F5"/>
    <w:rsid w:val="00A46797"/>
    <w:rsid w:val="00A53F63"/>
    <w:rsid w:val="00A55021"/>
    <w:rsid w:val="00A60C5B"/>
    <w:rsid w:val="00A62395"/>
    <w:rsid w:val="00A633C9"/>
    <w:rsid w:val="00A6593D"/>
    <w:rsid w:val="00A67262"/>
    <w:rsid w:val="00A718D8"/>
    <w:rsid w:val="00A72812"/>
    <w:rsid w:val="00A760D7"/>
    <w:rsid w:val="00A761B4"/>
    <w:rsid w:val="00A777D6"/>
    <w:rsid w:val="00A77E3F"/>
    <w:rsid w:val="00A81A7A"/>
    <w:rsid w:val="00A842A2"/>
    <w:rsid w:val="00A86E75"/>
    <w:rsid w:val="00A90701"/>
    <w:rsid w:val="00A9095B"/>
    <w:rsid w:val="00A90B11"/>
    <w:rsid w:val="00A91B88"/>
    <w:rsid w:val="00A9236C"/>
    <w:rsid w:val="00A93EEB"/>
    <w:rsid w:val="00AA090A"/>
    <w:rsid w:val="00AA77D8"/>
    <w:rsid w:val="00AB0AC0"/>
    <w:rsid w:val="00AB1C79"/>
    <w:rsid w:val="00AB75C8"/>
    <w:rsid w:val="00AC1914"/>
    <w:rsid w:val="00AC60F1"/>
    <w:rsid w:val="00AC7E3D"/>
    <w:rsid w:val="00AD022E"/>
    <w:rsid w:val="00AD1969"/>
    <w:rsid w:val="00AD2AC7"/>
    <w:rsid w:val="00AE289A"/>
    <w:rsid w:val="00AF294A"/>
    <w:rsid w:val="00B0080D"/>
    <w:rsid w:val="00B06580"/>
    <w:rsid w:val="00B07A37"/>
    <w:rsid w:val="00B13DDB"/>
    <w:rsid w:val="00B158D6"/>
    <w:rsid w:val="00B20AE4"/>
    <w:rsid w:val="00B21597"/>
    <w:rsid w:val="00B24B4A"/>
    <w:rsid w:val="00B26067"/>
    <w:rsid w:val="00B26201"/>
    <w:rsid w:val="00B26DF2"/>
    <w:rsid w:val="00B33749"/>
    <w:rsid w:val="00B45D09"/>
    <w:rsid w:val="00B45FED"/>
    <w:rsid w:val="00B56A4E"/>
    <w:rsid w:val="00B602AC"/>
    <w:rsid w:val="00B63F4B"/>
    <w:rsid w:val="00B64783"/>
    <w:rsid w:val="00B65405"/>
    <w:rsid w:val="00B65C03"/>
    <w:rsid w:val="00B67C9A"/>
    <w:rsid w:val="00B72384"/>
    <w:rsid w:val="00B823F7"/>
    <w:rsid w:val="00B868DB"/>
    <w:rsid w:val="00B90115"/>
    <w:rsid w:val="00B91D34"/>
    <w:rsid w:val="00B920CD"/>
    <w:rsid w:val="00B926E0"/>
    <w:rsid w:val="00B93302"/>
    <w:rsid w:val="00BA0651"/>
    <w:rsid w:val="00BA0CC5"/>
    <w:rsid w:val="00BA77E7"/>
    <w:rsid w:val="00BB5308"/>
    <w:rsid w:val="00BB5B67"/>
    <w:rsid w:val="00BC1BB3"/>
    <w:rsid w:val="00BC743B"/>
    <w:rsid w:val="00BD2406"/>
    <w:rsid w:val="00BD7843"/>
    <w:rsid w:val="00BE0D86"/>
    <w:rsid w:val="00BE6A4D"/>
    <w:rsid w:val="00BF00D6"/>
    <w:rsid w:val="00BF176F"/>
    <w:rsid w:val="00BF33CB"/>
    <w:rsid w:val="00BF5F04"/>
    <w:rsid w:val="00BF63FC"/>
    <w:rsid w:val="00BF7C20"/>
    <w:rsid w:val="00C01351"/>
    <w:rsid w:val="00C04FC0"/>
    <w:rsid w:val="00C0505F"/>
    <w:rsid w:val="00C058D7"/>
    <w:rsid w:val="00C07A0E"/>
    <w:rsid w:val="00C164B3"/>
    <w:rsid w:val="00C228E9"/>
    <w:rsid w:val="00C24463"/>
    <w:rsid w:val="00C32832"/>
    <w:rsid w:val="00C36201"/>
    <w:rsid w:val="00C36653"/>
    <w:rsid w:val="00C37B05"/>
    <w:rsid w:val="00C404E5"/>
    <w:rsid w:val="00C41D3D"/>
    <w:rsid w:val="00C42945"/>
    <w:rsid w:val="00C50100"/>
    <w:rsid w:val="00C52EC2"/>
    <w:rsid w:val="00C5307E"/>
    <w:rsid w:val="00C53226"/>
    <w:rsid w:val="00C532DE"/>
    <w:rsid w:val="00C57385"/>
    <w:rsid w:val="00C61278"/>
    <w:rsid w:val="00C6218C"/>
    <w:rsid w:val="00C62C6E"/>
    <w:rsid w:val="00C66DAE"/>
    <w:rsid w:val="00C709CB"/>
    <w:rsid w:val="00C70CD8"/>
    <w:rsid w:val="00C70DC2"/>
    <w:rsid w:val="00C75933"/>
    <w:rsid w:val="00C77213"/>
    <w:rsid w:val="00C9078E"/>
    <w:rsid w:val="00C93B61"/>
    <w:rsid w:val="00C95B2B"/>
    <w:rsid w:val="00C95D64"/>
    <w:rsid w:val="00CA0197"/>
    <w:rsid w:val="00CA51ED"/>
    <w:rsid w:val="00CA5684"/>
    <w:rsid w:val="00CA5E2C"/>
    <w:rsid w:val="00CB11AA"/>
    <w:rsid w:val="00CB15E8"/>
    <w:rsid w:val="00CB2C25"/>
    <w:rsid w:val="00CB2FCC"/>
    <w:rsid w:val="00CB41BC"/>
    <w:rsid w:val="00CC1D7D"/>
    <w:rsid w:val="00CD2640"/>
    <w:rsid w:val="00CD2E6A"/>
    <w:rsid w:val="00CD4161"/>
    <w:rsid w:val="00CD4BAC"/>
    <w:rsid w:val="00CD4E05"/>
    <w:rsid w:val="00CD6697"/>
    <w:rsid w:val="00CD6F81"/>
    <w:rsid w:val="00CE2C81"/>
    <w:rsid w:val="00CE35E4"/>
    <w:rsid w:val="00CE4470"/>
    <w:rsid w:val="00CE66C2"/>
    <w:rsid w:val="00CE6AB7"/>
    <w:rsid w:val="00D006DB"/>
    <w:rsid w:val="00D00BC4"/>
    <w:rsid w:val="00D00FD7"/>
    <w:rsid w:val="00D035C4"/>
    <w:rsid w:val="00D11613"/>
    <w:rsid w:val="00D12EB9"/>
    <w:rsid w:val="00D142DD"/>
    <w:rsid w:val="00D1484F"/>
    <w:rsid w:val="00D14D41"/>
    <w:rsid w:val="00D1562B"/>
    <w:rsid w:val="00D21094"/>
    <w:rsid w:val="00D22C98"/>
    <w:rsid w:val="00D243AA"/>
    <w:rsid w:val="00D26905"/>
    <w:rsid w:val="00D26F83"/>
    <w:rsid w:val="00D34EEF"/>
    <w:rsid w:val="00D35187"/>
    <w:rsid w:val="00D44E58"/>
    <w:rsid w:val="00D71A84"/>
    <w:rsid w:val="00D72DDE"/>
    <w:rsid w:val="00D732F7"/>
    <w:rsid w:val="00D73F8A"/>
    <w:rsid w:val="00D83D9A"/>
    <w:rsid w:val="00D913C4"/>
    <w:rsid w:val="00D91D3B"/>
    <w:rsid w:val="00D93A64"/>
    <w:rsid w:val="00D97EC6"/>
    <w:rsid w:val="00DA0A7C"/>
    <w:rsid w:val="00DA1C58"/>
    <w:rsid w:val="00DA2098"/>
    <w:rsid w:val="00DA5809"/>
    <w:rsid w:val="00DB2009"/>
    <w:rsid w:val="00DB4122"/>
    <w:rsid w:val="00DB45F1"/>
    <w:rsid w:val="00DB5589"/>
    <w:rsid w:val="00DB6144"/>
    <w:rsid w:val="00DB7B8B"/>
    <w:rsid w:val="00DC28EF"/>
    <w:rsid w:val="00DC5F8B"/>
    <w:rsid w:val="00DC720C"/>
    <w:rsid w:val="00DD24B5"/>
    <w:rsid w:val="00DE4C43"/>
    <w:rsid w:val="00DE59C1"/>
    <w:rsid w:val="00DE69FF"/>
    <w:rsid w:val="00DF18F9"/>
    <w:rsid w:val="00DF6AFA"/>
    <w:rsid w:val="00DF72DB"/>
    <w:rsid w:val="00DF7574"/>
    <w:rsid w:val="00E02C50"/>
    <w:rsid w:val="00E05A16"/>
    <w:rsid w:val="00E07600"/>
    <w:rsid w:val="00E11A50"/>
    <w:rsid w:val="00E1348A"/>
    <w:rsid w:val="00E16062"/>
    <w:rsid w:val="00E2679E"/>
    <w:rsid w:val="00E30208"/>
    <w:rsid w:val="00E341C1"/>
    <w:rsid w:val="00E4002D"/>
    <w:rsid w:val="00E4076B"/>
    <w:rsid w:val="00E40E96"/>
    <w:rsid w:val="00E40F92"/>
    <w:rsid w:val="00E4310C"/>
    <w:rsid w:val="00E45A92"/>
    <w:rsid w:val="00E47B49"/>
    <w:rsid w:val="00E51157"/>
    <w:rsid w:val="00E5147B"/>
    <w:rsid w:val="00E53668"/>
    <w:rsid w:val="00E53DA5"/>
    <w:rsid w:val="00E55B0D"/>
    <w:rsid w:val="00E6083B"/>
    <w:rsid w:val="00E65C93"/>
    <w:rsid w:val="00E67171"/>
    <w:rsid w:val="00E67D2A"/>
    <w:rsid w:val="00E67F44"/>
    <w:rsid w:val="00E712A6"/>
    <w:rsid w:val="00E77178"/>
    <w:rsid w:val="00E812CE"/>
    <w:rsid w:val="00E81C74"/>
    <w:rsid w:val="00E87260"/>
    <w:rsid w:val="00E91CC5"/>
    <w:rsid w:val="00E91F80"/>
    <w:rsid w:val="00E94C5A"/>
    <w:rsid w:val="00EA7B18"/>
    <w:rsid w:val="00EB0564"/>
    <w:rsid w:val="00EB168F"/>
    <w:rsid w:val="00EB286C"/>
    <w:rsid w:val="00EB2D49"/>
    <w:rsid w:val="00EB6983"/>
    <w:rsid w:val="00EC12BC"/>
    <w:rsid w:val="00EC1962"/>
    <w:rsid w:val="00EC239D"/>
    <w:rsid w:val="00EC2B74"/>
    <w:rsid w:val="00EC379D"/>
    <w:rsid w:val="00EC6077"/>
    <w:rsid w:val="00ED075E"/>
    <w:rsid w:val="00ED48EB"/>
    <w:rsid w:val="00ED4C25"/>
    <w:rsid w:val="00ED7565"/>
    <w:rsid w:val="00EE183B"/>
    <w:rsid w:val="00EE5494"/>
    <w:rsid w:val="00EE5F0E"/>
    <w:rsid w:val="00EF29E2"/>
    <w:rsid w:val="00EF2D2E"/>
    <w:rsid w:val="00EF2E63"/>
    <w:rsid w:val="00EF6484"/>
    <w:rsid w:val="00EF7673"/>
    <w:rsid w:val="00F01C4F"/>
    <w:rsid w:val="00F04F8D"/>
    <w:rsid w:val="00F073F7"/>
    <w:rsid w:val="00F07410"/>
    <w:rsid w:val="00F07D6F"/>
    <w:rsid w:val="00F1350E"/>
    <w:rsid w:val="00F140DC"/>
    <w:rsid w:val="00F1515D"/>
    <w:rsid w:val="00F23F14"/>
    <w:rsid w:val="00F242E5"/>
    <w:rsid w:val="00F24399"/>
    <w:rsid w:val="00F24BDA"/>
    <w:rsid w:val="00F323B9"/>
    <w:rsid w:val="00F32AA0"/>
    <w:rsid w:val="00F350D3"/>
    <w:rsid w:val="00F42C22"/>
    <w:rsid w:val="00F44F4D"/>
    <w:rsid w:val="00F46C38"/>
    <w:rsid w:val="00F508CD"/>
    <w:rsid w:val="00F510CC"/>
    <w:rsid w:val="00F510DD"/>
    <w:rsid w:val="00F52B0D"/>
    <w:rsid w:val="00F53FED"/>
    <w:rsid w:val="00F54394"/>
    <w:rsid w:val="00F54F1C"/>
    <w:rsid w:val="00F57C68"/>
    <w:rsid w:val="00F60741"/>
    <w:rsid w:val="00F61B0C"/>
    <w:rsid w:val="00F63024"/>
    <w:rsid w:val="00F65A2D"/>
    <w:rsid w:val="00F80C95"/>
    <w:rsid w:val="00F8667D"/>
    <w:rsid w:val="00F90396"/>
    <w:rsid w:val="00F90BEF"/>
    <w:rsid w:val="00F91551"/>
    <w:rsid w:val="00F94819"/>
    <w:rsid w:val="00F94F04"/>
    <w:rsid w:val="00FA3451"/>
    <w:rsid w:val="00FA60D1"/>
    <w:rsid w:val="00FB1299"/>
    <w:rsid w:val="00FD141A"/>
    <w:rsid w:val="00FD42A3"/>
    <w:rsid w:val="00FD5EE3"/>
    <w:rsid w:val="00FE1589"/>
    <w:rsid w:val="00FE2A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6"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0E"/>
    <w:pPr>
      <w:spacing w:line="240" w:lineRule="auto"/>
      <w:ind w:left="0" w:firstLine="0"/>
      <w:jc w:val="left"/>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E5F0E"/>
  </w:style>
  <w:style w:type="character" w:customStyle="1" w:styleId="shorttext">
    <w:name w:val="short_text"/>
    <w:basedOn w:val="DefaultParagraphFont"/>
    <w:rsid w:val="00EE5F0E"/>
  </w:style>
  <w:style w:type="paragraph" w:styleId="ListParagraph">
    <w:name w:val="List Paragraph"/>
    <w:basedOn w:val="Normal"/>
    <w:uiPriority w:val="34"/>
    <w:qFormat/>
    <w:rsid w:val="00EE5F0E"/>
    <w:pPr>
      <w:ind w:left="720"/>
      <w:contextualSpacing/>
    </w:pPr>
  </w:style>
  <w:style w:type="paragraph" w:styleId="NormalWeb">
    <w:name w:val="Normal (Web)"/>
    <w:basedOn w:val="Normal"/>
    <w:uiPriority w:val="99"/>
    <w:unhideWhenUsed/>
    <w:rsid w:val="00EE5F0E"/>
    <w:pPr>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A16B40"/>
    <w:rPr>
      <w:rFonts w:ascii="Tahoma" w:hAnsi="Tahoma" w:cs="Tahoma"/>
      <w:sz w:val="16"/>
      <w:szCs w:val="16"/>
    </w:rPr>
  </w:style>
  <w:style w:type="character" w:customStyle="1" w:styleId="BalloonTextChar">
    <w:name w:val="Balloon Text Char"/>
    <w:basedOn w:val="DefaultParagraphFont"/>
    <w:link w:val="BalloonText"/>
    <w:uiPriority w:val="99"/>
    <w:semiHidden/>
    <w:rsid w:val="00A16B40"/>
    <w:rPr>
      <w:rFonts w:ascii="Tahoma" w:eastAsia="Times New Roman" w:hAnsi="Tahoma" w:cs="Tahoma"/>
      <w:color w:val="000000"/>
      <w:sz w:val="16"/>
      <w:szCs w:val="16"/>
      <w:lang w:val="en-US"/>
    </w:rPr>
  </w:style>
  <w:style w:type="paragraph" w:styleId="Header">
    <w:name w:val="header"/>
    <w:basedOn w:val="Normal"/>
    <w:link w:val="HeaderChar"/>
    <w:uiPriority w:val="99"/>
    <w:semiHidden/>
    <w:unhideWhenUsed/>
    <w:rsid w:val="00675DAA"/>
    <w:pPr>
      <w:tabs>
        <w:tab w:val="center" w:pos="4513"/>
        <w:tab w:val="right" w:pos="9026"/>
      </w:tabs>
    </w:pPr>
  </w:style>
  <w:style w:type="character" w:customStyle="1" w:styleId="HeaderChar">
    <w:name w:val="Header Char"/>
    <w:basedOn w:val="DefaultParagraphFont"/>
    <w:link w:val="Header"/>
    <w:uiPriority w:val="99"/>
    <w:semiHidden/>
    <w:rsid w:val="00675DAA"/>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675DAA"/>
    <w:pPr>
      <w:tabs>
        <w:tab w:val="center" w:pos="4513"/>
        <w:tab w:val="right" w:pos="9026"/>
      </w:tabs>
    </w:pPr>
  </w:style>
  <w:style w:type="character" w:customStyle="1" w:styleId="FooterChar">
    <w:name w:val="Footer Char"/>
    <w:basedOn w:val="DefaultParagraphFont"/>
    <w:link w:val="Footer"/>
    <w:uiPriority w:val="99"/>
    <w:rsid w:val="00675DAA"/>
    <w:rPr>
      <w:rFonts w:ascii="Times New Roman" w:eastAsia="Times New Roman" w:hAnsi="Times New Roman" w:cs="Times New Roman"/>
      <w:color w:val="000000"/>
      <w:sz w:val="20"/>
      <w:szCs w:val="20"/>
      <w:lang w:val="en-US"/>
    </w:rPr>
  </w:style>
  <w:style w:type="table" w:styleId="TableGrid">
    <w:name w:val="Table Grid"/>
    <w:basedOn w:val="TableNormal"/>
    <w:uiPriority w:val="59"/>
    <w:rsid w:val="004A6296"/>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grafik%20tebal%20daging%20bu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grafik%20tebal%20daging%20bu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cat>
            <c:strRef>
              <c:f>Sheet1!$C$13:$C$17</c:f>
              <c:strCache>
                <c:ptCount val="5"/>
                <c:pt idx="0">
                  <c:v>Tanpa Kompos</c:v>
                </c:pt>
                <c:pt idx="1">
                  <c:v>448 g/polybag</c:v>
                </c:pt>
                <c:pt idx="2">
                  <c:v>1115 g/polybag</c:v>
                </c:pt>
                <c:pt idx="3">
                  <c:v>1781 g/polybag</c:v>
                </c:pt>
                <c:pt idx="4">
                  <c:v>2448 g/polybag</c:v>
                </c:pt>
              </c:strCache>
            </c:strRef>
          </c:cat>
          <c:val>
            <c:numRef>
              <c:f>Sheet1!$C$13:$C$17</c:f>
              <c:numCache>
                <c:formatCode>0%</c:formatCode>
                <c:ptCount val="5"/>
                <c:pt idx="0" formatCode="General">
                  <c:v>0</c:v>
                </c:pt>
                <c:pt idx="1">
                  <c:v>0</c:v>
                </c:pt>
                <c:pt idx="2">
                  <c:v>0</c:v>
                </c:pt>
                <c:pt idx="3">
                  <c:v>0</c:v>
                </c:pt>
                <c:pt idx="4">
                  <c:v>0</c:v>
                </c:pt>
              </c:numCache>
            </c:numRef>
          </c:val>
        </c:ser>
        <c:ser>
          <c:idx val="1"/>
          <c:order val="1"/>
          <c:cat>
            <c:strRef>
              <c:f>Sheet1!$C$13:$C$17</c:f>
              <c:strCache>
                <c:ptCount val="5"/>
                <c:pt idx="0">
                  <c:v>Tanpa Kompos</c:v>
                </c:pt>
                <c:pt idx="1">
                  <c:v>448 g/polybag</c:v>
                </c:pt>
                <c:pt idx="2">
                  <c:v>1115 g/polybag</c:v>
                </c:pt>
                <c:pt idx="3">
                  <c:v>1781 g/polybag</c:v>
                </c:pt>
                <c:pt idx="4">
                  <c:v>2448 g/polybag</c:v>
                </c:pt>
              </c:strCache>
            </c:strRef>
          </c:cat>
          <c:val>
            <c:numRef>
              <c:f>Sheet1!$D$13:$D$17</c:f>
              <c:numCache>
                <c:formatCode>General</c:formatCode>
                <c:ptCount val="5"/>
              </c:numCache>
            </c:numRef>
          </c:val>
        </c:ser>
        <c:ser>
          <c:idx val="2"/>
          <c:order val="2"/>
          <c:spPr>
            <a:solidFill>
              <a:schemeClr val="tx2"/>
            </a:solidFill>
          </c:spPr>
          <c:dLbls>
            <c:dLbl>
              <c:idx val="0"/>
              <c:layout>
                <c:manualLayout>
                  <c:x val="-2.2385261543799792E-7"/>
                  <c:y val="-0.27744665888055858"/>
                </c:manualLayout>
              </c:layout>
              <c:showVal val="1"/>
            </c:dLbl>
            <c:dLbl>
              <c:idx val="1"/>
              <c:layout>
                <c:manualLayout>
                  <c:x val="-2.2385261543799792E-7"/>
                  <c:y val="-0.24875962275050548"/>
                </c:manualLayout>
              </c:layout>
              <c:showVal val="1"/>
            </c:dLbl>
            <c:dLbl>
              <c:idx val="2"/>
              <c:layout>
                <c:manualLayout>
                  <c:x val="-2.9080693271550011E-3"/>
                  <c:y val="-0.24413015358726206"/>
                </c:manualLayout>
              </c:layout>
              <c:showVal val="1"/>
            </c:dLbl>
            <c:dLbl>
              <c:idx val="3"/>
              <c:layout>
                <c:manualLayout>
                  <c:x val="-1.5136913855917265E-3"/>
                  <c:y val="-0.25801856107699561"/>
                </c:manualLayout>
              </c:layout>
              <c:showVal val="1"/>
            </c:dLbl>
            <c:dLbl>
              <c:idx val="4"/>
              <c:layout>
                <c:manualLayout>
                  <c:x val="0"/>
                  <c:y val="-0.26909844403420868"/>
                </c:manualLayout>
              </c:layout>
              <c:showVal val="1"/>
            </c:dLbl>
            <c:txPr>
              <a:bodyPr/>
              <a:lstStyle/>
              <a:p>
                <a:pPr>
                  <a:defRPr>
                    <a:latin typeface="Times New Roman" pitchFamily="18" charset="0"/>
                    <a:cs typeface="Times New Roman" pitchFamily="18" charset="0"/>
                  </a:defRPr>
                </a:pPr>
                <a:endParaRPr lang="id-ID"/>
              </a:p>
            </c:txPr>
            <c:showVal val="1"/>
          </c:dLbls>
          <c:cat>
            <c:strRef>
              <c:f>Sheet1!$C$13:$C$17</c:f>
              <c:strCache>
                <c:ptCount val="5"/>
                <c:pt idx="0">
                  <c:v>Tanpa Kompos</c:v>
                </c:pt>
                <c:pt idx="1">
                  <c:v>448 g/polybag</c:v>
                </c:pt>
                <c:pt idx="2">
                  <c:v>1115 g/polybag</c:v>
                </c:pt>
                <c:pt idx="3">
                  <c:v>1781 g/polybag</c:v>
                </c:pt>
                <c:pt idx="4">
                  <c:v>2448 g/polybag</c:v>
                </c:pt>
              </c:strCache>
            </c:strRef>
          </c:cat>
          <c:val>
            <c:numRef>
              <c:f>Sheet1!$E$13:$E$17</c:f>
              <c:numCache>
                <c:formatCode>General</c:formatCode>
                <c:ptCount val="5"/>
                <c:pt idx="0">
                  <c:v>3.65</c:v>
                </c:pt>
                <c:pt idx="1">
                  <c:v>3.3</c:v>
                </c:pt>
                <c:pt idx="2">
                  <c:v>3.1</c:v>
                </c:pt>
                <c:pt idx="3">
                  <c:v>3.4299999999999997</c:v>
                </c:pt>
                <c:pt idx="4">
                  <c:v>3.68</c:v>
                </c:pt>
              </c:numCache>
            </c:numRef>
          </c:val>
        </c:ser>
        <c:overlap val="100"/>
        <c:axId val="53625984"/>
        <c:axId val="53627904"/>
      </c:barChart>
      <c:catAx>
        <c:axId val="53625984"/>
        <c:scaling>
          <c:orientation val="minMax"/>
        </c:scaling>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Perlakuan</a:t>
                </a:r>
                <a:r>
                  <a:rPr lang="id-ID" baseline="0">
                    <a:latin typeface="Times New Roman" pitchFamily="18" charset="0"/>
                    <a:cs typeface="Times New Roman" pitchFamily="18" charset="0"/>
                  </a:rPr>
                  <a:t> Kompos Limbah Talas</a:t>
                </a:r>
                <a:endParaRPr lang="id-ID">
                  <a:latin typeface="Times New Roman" pitchFamily="18" charset="0"/>
                  <a:cs typeface="Times New Roman" pitchFamily="18" charset="0"/>
                </a:endParaRPr>
              </a:p>
            </c:rich>
          </c:tx>
          <c:layout>
            <c:manualLayout>
              <c:xMode val="edge"/>
              <c:yMode val="edge"/>
              <c:x val="0.33765398075240838"/>
              <c:y val="0.87868037328667592"/>
            </c:manualLayout>
          </c:layout>
        </c:title>
        <c:tickLblPos val="nextTo"/>
        <c:txPr>
          <a:bodyPr/>
          <a:lstStyle/>
          <a:p>
            <a:pPr>
              <a:defRPr>
                <a:latin typeface="Times New Roman" pitchFamily="18" charset="0"/>
                <a:cs typeface="Times New Roman" pitchFamily="18" charset="0"/>
              </a:defRPr>
            </a:pPr>
            <a:endParaRPr lang="id-ID"/>
          </a:p>
        </c:txPr>
        <c:crossAx val="53627904"/>
        <c:crosses val="autoZero"/>
        <c:auto val="1"/>
        <c:lblAlgn val="ctr"/>
        <c:lblOffset val="100"/>
      </c:catAx>
      <c:valAx>
        <c:axId val="53627904"/>
        <c:scaling>
          <c:orientation val="minMax"/>
        </c:scaling>
        <c:axPos val="l"/>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Rerata</a:t>
                </a:r>
                <a:r>
                  <a:rPr lang="id-ID" baseline="0">
                    <a:latin typeface="Times New Roman" pitchFamily="18" charset="0"/>
                    <a:cs typeface="Times New Roman" pitchFamily="18" charset="0"/>
                  </a:rPr>
                  <a:t> ketebalan Daging Buah (cm)</a:t>
                </a:r>
                <a:endParaRPr lang="id-ID">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id-ID"/>
          </a:p>
        </c:txPr>
        <c:crossAx val="53625984"/>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61351706036745"/>
          <c:y val="3.7511665208515642E-2"/>
          <c:w val="0.82605314960629916"/>
          <c:h val="0.64354913969087801"/>
        </c:manualLayout>
      </c:layout>
      <c:barChart>
        <c:barDir val="col"/>
        <c:grouping val="stacked"/>
        <c:ser>
          <c:idx val="0"/>
          <c:order val="0"/>
          <c:cat>
            <c:strRef>
              <c:f>Sheet2!$B$13:$B$17</c:f>
              <c:strCache>
                <c:ptCount val="5"/>
                <c:pt idx="0">
                  <c:v>Tanpa Kompos</c:v>
                </c:pt>
                <c:pt idx="1">
                  <c:v>448 g/polybag</c:v>
                </c:pt>
                <c:pt idx="2">
                  <c:v>1115 g/polybag</c:v>
                </c:pt>
                <c:pt idx="3">
                  <c:v>1781 g/polybag</c:v>
                </c:pt>
                <c:pt idx="4">
                  <c:v>2448 g/polybag</c:v>
                </c:pt>
              </c:strCache>
            </c:strRef>
          </c:cat>
          <c:val>
            <c:numRef>
              <c:f>Sheet2!$B$13:$B$17</c:f>
              <c:numCache>
                <c:formatCode>0%</c:formatCode>
                <c:ptCount val="5"/>
                <c:pt idx="0" formatCode="General">
                  <c:v>0</c:v>
                </c:pt>
                <c:pt idx="1">
                  <c:v>0</c:v>
                </c:pt>
                <c:pt idx="2">
                  <c:v>0</c:v>
                </c:pt>
                <c:pt idx="3">
                  <c:v>0</c:v>
                </c:pt>
                <c:pt idx="4">
                  <c:v>0</c:v>
                </c:pt>
              </c:numCache>
            </c:numRef>
          </c:val>
        </c:ser>
        <c:ser>
          <c:idx val="1"/>
          <c:order val="1"/>
          <c:cat>
            <c:strRef>
              <c:f>Sheet2!$B$13:$B$17</c:f>
              <c:strCache>
                <c:ptCount val="5"/>
                <c:pt idx="0">
                  <c:v>Tanpa Kompos</c:v>
                </c:pt>
                <c:pt idx="1">
                  <c:v>448 g/polybag</c:v>
                </c:pt>
                <c:pt idx="2">
                  <c:v>1115 g/polybag</c:v>
                </c:pt>
                <c:pt idx="3">
                  <c:v>1781 g/polybag</c:v>
                </c:pt>
                <c:pt idx="4">
                  <c:v>2448 g/polybag</c:v>
                </c:pt>
              </c:strCache>
            </c:strRef>
          </c:cat>
          <c:val>
            <c:numRef>
              <c:f>Sheet2!$C$13:$C$17</c:f>
              <c:numCache>
                <c:formatCode>General</c:formatCode>
                <c:ptCount val="5"/>
              </c:numCache>
            </c:numRef>
          </c:val>
        </c:ser>
        <c:ser>
          <c:idx val="2"/>
          <c:order val="2"/>
          <c:spPr>
            <a:solidFill>
              <a:schemeClr val="tx2"/>
            </a:solidFill>
          </c:spPr>
          <c:dLbls>
            <c:dLbl>
              <c:idx val="0"/>
              <c:layout>
                <c:manualLayout>
                  <c:x val="0"/>
                  <c:y val="-0.29646920303186558"/>
                </c:manualLayout>
              </c:layout>
              <c:showVal val="1"/>
            </c:dLbl>
            <c:dLbl>
              <c:idx val="1"/>
              <c:layout>
                <c:manualLayout>
                  <c:x val="5.5555555555555558E-3"/>
                  <c:y val="-0.29166666666666841"/>
                </c:manualLayout>
              </c:layout>
              <c:showVal val="1"/>
            </c:dLbl>
            <c:dLbl>
              <c:idx val="2"/>
              <c:layout>
                <c:manualLayout>
                  <c:x val="2.77777777777781E-3"/>
                  <c:y val="-0.29166666666666841"/>
                </c:manualLayout>
              </c:layout>
              <c:showVal val="1"/>
            </c:dLbl>
            <c:dLbl>
              <c:idx val="3"/>
              <c:layout>
                <c:manualLayout>
                  <c:x val="0"/>
                  <c:y val="-0.31906568970545646"/>
                </c:manualLayout>
              </c:layout>
              <c:showVal val="1"/>
            </c:dLbl>
            <c:dLbl>
              <c:idx val="4"/>
              <c:layout>
                <c:manualLayout>
                  <c:x val="-2.1872265966754497E-7"/>
                  <c:y val="-0.29166666666666841"/>
                </c:manualLayout>
              </c:layout>
              <c:showVal val="1"/>
            </c:dLbl>
            <c:txPr>
              <a:bodyPr/>
              <a:lstStyle/>
              <a:p>
                <a:pPr>
                  <a:defRPr>
                    <a:latin typeface="Times New Roman" pitchFamily="18" charset="0"/>
                    <a:cs typeface="Times New Roman" pitchFamily="18" charset="0"/>
                  </a:defRPr>
                </a:pPr>
                <a:endParaRPr lang="id-ID"/>
              </a:p>
            </c:txPr>
            <c:showVal val="1"/>
          </c:dLbls>
          <c:cat>
            <c:strRef>
              <c:f>Sheet2!$B$13:$B$17</c:f>
              <c:strCache>
                <c:ptCount val="5"/>
                <c:pt idx="0">
                  <c:v>Tanpa Kompos</c:v>
                </c:pt>
                <c:pt idx="1">
                  <c:v>448 g/polybag</c:v>
                </c:pt>
                <c:pt idx="2">
                  <c:v>1115 g/polybag</c:v>
                </c:pt>
                <c:pt idx="3">
                  <c:v>1781 g/polybag</c:v>
                </c:pt>
                <c:pt idx="4">
                  <c:v>2448 g/polybag</c:v>
                </c:pt>
              </c:strCache>
            </c:strRef>
          </c:cat>
          <c:val>
            <c:numRef>
              <c:f>Sheet2!$D$13:$D$17</c:f>
              <c:numCache>
                <c:formatCode>General</c:formatCode>
                <c:ptCount val="5"/>
                <c:pt idx="0">
                  <c:v>11.01</c:v>
                </c:pt>
                <c:pt idx="1">
                  <c:v>11.47</c:v>
                </c:pt>
                <c:pt idx="2">
                  <c:v>11.54</c:v>
                </c:pt>
                <c:pt idx="3">
                  <c:v>12.61</c:v>
                </c:pt>
                <c:pt idx="4">
                  <c:v>11.67</c:v>
                </c:pt>
              </c:numCache>
            </c:numRef>
          </c:val>
        </c:ser>
        <c:overlap val="100"/>
        <c:axId val="53666176"/>
        <c:axId val="53668096"/>
      </c:barChart>
      <c:catAx>
        <c:axId val="53666176"/>
        <c:scaling>
          <c:orientation val="minMax"/>
        </c:scaling>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Perlakuan</a:t>
                </a:r>
                <a:r>
                  <a:rPr lang="id-ID" baseline="0">
                    <a:latin typeface="Times New Roman" pitchFamily="18" charset="0"/>
                    <a:cs typeface="Times New Roman" pitchFamily="18" charset="0"/>
                  </a:rPr>
                  <a:t> Kompos Limbah Talas</a:t>
                </a:r>
                <a:endParaRPr lang="id-ID">
                  <a:latin typeface="Times New Roman" pitchFamily="18" charset="0"/>
                  <a:cs typeface="Times New Roman" pitchFamily="18" charset="0"/>
                </a:endParaRPr>
              </a:p>
            </c:rich>
          </c:tx>
          <c:layout>
            <c:manualLayout>
              <c:xMode val="edge"/>
              <c:yMode val="edge"/>
              <c:x val="0.31196649856970315"/>
              <c:y val="0.9084053278386931"/>
            </c:manualLayout>
          </c:layout>
        </c:title>
        <c:tickLblPos val="nextTo"/>
        <c:txPr>
          <a:bodyPr/>
          <a:lstStyle/>
          <a:p>
            <a:pPr>
              <a:defRPr sz="1000">
                <a:latin typeface="Times New Roman" pitchFamily="18" charset="0"/>
                <a:cs typeface="Times New Roman" pitchFamily="18" charset="0"/>
              </a:defRPr>
            </a:pPr>
            <a:endParaRPr lang="id-ID"/>
          </a:p>
        </c:txPr>
        <c:crossAx val="53668096"/>
        <c:crosses val="autoZero"/>
        <c:auto val="1"/>
        <c:lblAlgn val="ctr"/>
        <c:lblOffset val="100"/>
      </c:catAx>
      <c:valAx>
        <c:axId val="53668096"/>
        <c:scaling>
          <c:orientation val="minMax"/>
        </c:scaling>
        <c:axPos val="l"/>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Rerata</a:t>
                </a:r>
                <a:r>
                  <a:rPr lang="id-ID" baseline="0">
                    <a:latin typeface="Times New Roman" pitchFamily="18" charset="0"/>
                    <a:cs typeface="Times New Roman" pitchFamily="18" charset="0"/>
                  </a:rPr>
                  <a:t> Kadar Gula Buah (%)</a:t>
                </a:r>
                <a:endParaRPr lang="id-ID">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id-ID"/>
          </a:p>
        </c:txPr>
        <c:crossAx val="53666176"/>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FF16-5351-45FD-8F59-1AEEA478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2012-11-27T02:09:00Z</dcterms:created>
  <dcterms:modified xsi:type="dcterms:W3CDTF">2013-01-12T00:40:00Z</dcterms:modified>
</cp:coreProperties>
</file>