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1A" w:rsidRDefault="00C17935" w:rsidP="00DD7143">
      <w:pPr>
        <w:pStyle w:val="StyleTitle"/>
        <w:spacing w:line="276" w:lineRule="auto"/>
        <w:rPr>
          <w:rFonts w:cs="Times New Roman"/>
          <w:sz w:val="28"/>
          <w:szCs w:val="28"/>
          <w:lang w:val="id-ID"/>
        </w:rPr>
      </w:pPr>
      <w:r w:rsidRPr="00C17935">
        <w:rPr>
          <w:rFonts w:cs="Times New Roman"/>
          <w:sz w:val="28"/>
          <w:szCs w:val="28"/>
          <w:lang w:val="id-ID"/>
        </w:rPr>
        <w:t xml:space="preserve">ANALISIS PRODUKSI </w:t>
      </w:r>
      <w:r w:rsidR="00FD0DAC">
        <w:rPr>
          <w:rFonts w:cs="Times New Roman"/>
          <w:sz w:val="28"/>
          <w:szCs w:val="28"/>
          <w:lang w:val="id-ID"/>
        </w:rPr>
        <w:t xml:space="preserve">PADA </w:t>
      </w:r>
      <w:r w:rsidR="009B6312">
        <w:rPr>
          <w:rFonts w:cs="Times New Roman"/>
          <w:sz w:val="28"/>
          <w:szCs w:val="28"/>
          <w:lang w:val="id-ID"/>
        </w:rPr>
        <w:t xml:space="preserve">USAHATANI JAGUNG DAN </w:t>
      </w:r>
      <w:r w:rsidRPr="00C17935">
        <w:rPr>
          <w:rFonts w:cs="Times New Roman"/>
          <w:sz w:val="28"/>
          <w:szCs w:val="28"/>
          <w:lang w:val="id-ID"/>
        </w:rPr>
        <w:t>SAPI DI KABUPATEN KUBURAYA</w:t>
      </w:r>
    </w:p>
    <w:p w:rsidR="00803C24" w:rsidRPr="00803C24" w:rsidRDefault="00803C24" w:rsidP="00DD7143">
      <w:pPr>
        <w:pStyle w:val="StyleTitle"/>
        <w:spacing w:line="276" w:lineRule="auto"/>
        <w:rPr>
          <w:rFonts w:cs="Times New Roman"/>
          <w:i/>
          <w:sz w:val="28"/>
          <w:szCs w:val="28"/>
          <w:lang w:val="id-ID"/>
        </w:rPr>
      </w:pPr>
    </w:p>
    <w:p w:rsidR="00FD0DAC" w:rsidRPr="009B6312" w:rsidRDefault="00211818" w:rsidP="009B6312">
      <w:pPr>
        <w:pStyle w:val="StyleTitle"/>
        <w:spacing w:line="276" w:lineRule="auto"/>
        <w:rPr>
          <w:rFonts w:cs="Times New Roman"/>
          <w:i/>
          <w:sz w:val="28"/>
          <w:szCs w:val="28"/>
          <w:lang w:val="id-ID"/>
        </w:rPr>
      </w:pPr>
      <w:r w:rsidRPr="00211818">
        <w:rPr>
          <w:rFonts w:cs="Times New Roman"/>
          <w:i/>
          <w:sz w:val="28"/>
          <w:szCs w:val="28"/>
          <w:lang w:val="id-ID"/>
        </w:rPr>
        <w:t xml:space="preserve">PRODUCTION ANALYSIS IN </w:t>
      </w:r>
      <w:r w:rsidR="009B6312">
        <w:rPr>
          <w:rFonts w:cs="Times New Roman"/>
          <w:i/>
          <w:sz w:val="28"/>
          <w:szCs w:val="28"/>
          <w:lang w:val="id-ID"/>
        </w:rPr>
        <w:t xml:space="preserve">CORN AND </w:t>
      </w:r>
      <w:r w:rsidRPr="00211818">
        <w:rPr>
          <w:rFonts w:cs="Times New Roman"/>
          <w:i/>
          <w:sz w:val="28"/>
          <w:szCs w:val="28"/>
          <w:lang w:val="id-ID"/>
        </w:rPr>
        <w:t xml:space="preserve">COWS </w:t>
      </w:r>
      <w:r>
        <w:rPr>
          <w:rFonts w:cs="Times New Roman"/>
          <w:i/>
          <w:sz w:val="28"/>
          <w:szCs w:val="28"/>
          <w:lang w:val="id-ID"/>
        </w:rPr>
        <w:t>FARIMING</w:t>
      </w:r>
      <w:r w:rsidRPr="00211818">
        <w:rPr>
          <w:rFonts w:cs="Times New Roman"/>
          <w:i/>
          <w:sz w:val="28"/>
          <w:szCs w:val="28"/>
          <w:lang w:val="id-ID"/>
        </w:rPr>
        <w:t xml:space="preserve"> IN KUBU RAYA </w:t>
      </w:r>
      <w:r>
        <w:rPr>
          <w:rFonts w:cs="Times New Roman"/>
          <w:i/>
          <w:sz w:val="28"/>
          <w:szCs w:val="28"/>
          <w:lang w:val="id-ID"/>
        </w:rPr>
        <w:t>REGENCY</w:t>
      </w:r>
    </w:p>
    <w:p w:rsidR="00107C1A" w:rsidRPr="007F717D" w:rsidRDefault="00C17935" w:rsidP="00107C1A">
      <w:pPr>
        <w:spacing w:line="276" w:lineRule="auto"/>
        <w:jc w:val="center"/>
        <w:rPr>
          <w:b/>
          <w:bCs/>
          <w:vertAlign w:val="superscript"/>
          <w:lang w:val="id-ID"/>
        </w:rPr>
      </w:pPr>
      <w:r>
        <w:rPr>
          <w:b/>
          <w:bCs/>
          <w:lang w:val="id-ID"/>
        </w:rPr>
        <w:t>Sui Ranto Sinambela</w:t>
      </w:r>
      <w:r w:rsidR="00107C1A" w:rsidRPr="00E6686E">
        <w:rPr>
          <w:b/>
          <w:bCs/>
        </w:rPr>
        <w:t>*</w:t>
      </w:r>
      <w:r w:rsidR="00107C1A" w:rsidRPr="00E6686E">
        <w:rPr>
          <w:b/>
          <w:bCs/>
          <w:lang w:val="id-ID"/>
        </w:rPr>
        <w:t xml:space="preserve">, </w:t>
      </w:r>
      <w:r>
        <w:rPr>
          <w:b/>
          <w:bCs/>
          <w:lang w:val="id-ID"/>
        </w:rPr>
        <w:t>Novira Kusrini</w:t>
      </w:r>
      <w:r w:rsidR="009B6312">
        <w:rPr>
          <w:b/>
          <w:bCs/>
          <w:lang w:val="id-ID"/>
        </w:rPr>
        <w:t>**</w:t>
      </w:r>
      <w:r w:rsidR="00107C1A" w:rsidRPr="00E6686E">
        <w:rPr>
          <w:b/>
          <w:bCs/>
          <w:lang w:val="id-ID"/>
        </w:rPr>
        <w:t xml:space="preserve">, </w:t>
      </w:r>
      <w:r>
        <w:rPr>
          <w:b/>
          <w:bCs/>
          <w:lang w:val="id-ID"/>
        </w:rPr>
        <w:t>Imelda</w:t>
      </w:r>
      <w:r w:rsidR="009B6312">
        <w:rPr>
          <w:b/>
          <w:bCs/>
          <w:lang w:val="id-ID"/>
        </w:rPr>
        <w:t>***</w:t>
      </w:r>
      <w:r w:rsidR="00EC127F">
        <w:rPr>
          <w:b/>
          <w:bCs/>
          <w:lang w:val="id-ID"/>
        </w:rPr>
        <w:t xml:space="preserve"> </w:t>
      </w:r>
    </w:p>
    <w:p w:rsidR="00107C1A" w:rsidRDefault="00107C1A" w:rsidP="00107C1A">
      <w:pPr>
        <w:spacing w:line="276" w:lineRule="auto"/>
        <w:jc w:val="center"/>
        <w:rPr>
          <w:bCs/>
          <w:lang w:val="id-ID"/>
        </w:rPr>
      </w:pPr>
      <w:r>
        <w:rPr>
          <w:bCs/>
          <w:lang w:val="id-ID"/>
        </w:rPr>
        <w:t>Jurusan Sosial Ekonomi Pertanian; Universitas Tanjungpura</w:t>
      </w:r>
    </w:p>
    <w:p w:rsidR="00107C1A" w:rsidRPr="005D5398" w:rsidRDefault="00107C1A" w:rsidP="00107C1A">
      <w:pPr>
        <w:pStyle w:val="NoSpacing"/>
        <w:jc w:val="center"/>
        <w:rPr>
          <w:rFonts w:ascii="Times New Roman" w:hAnsi="Times New Roman" w:cs="Times New Roman"/>
          <w:sz w:val="24"/>
          <w:szCs w:val="24"/>
          <w:lang w:val="en-GB"/>
        </w:rPr>
      </w:pPr>
      <w:r w:rsidRPr="004F22FA">
        <w:rPr>
          <w:rFonts w:ascii="Times New Roman" w:hAnsi="Times New Roman" w:cs="Times New Roman"/>
          <w:sz w:val="24"/>
          <w:szCs w:val="24"/>
        </w:rPr>
        <w:t>Fakultas Pertanian Universitas Tanjungpura</w:t>
      </w:r>
      <w:r w:rsidRPr="004F22FA">
        <w:rPr>
          <w:rFonts w:ascii="Times New Roman" w:hAnsi="Times New Roman" w:cs="Times New Roman"/>
          <w:sz w:val="24"/>
          <w:szCs w:val="24"/>
          <w:lang w:val="en-GB"/>
        </w:rPr>
        <w:t>, Jl. Ahmad Yani 1 – Pontianak 78124</w:t>
      </w:r>
    </w:p>
    <w:p w:rsidR="00705824" w:rsidRDefault="009B6312" w:rsidP="00301AC9">
      <w:pPr>
        <w:spacing w:line="276" w:lineRule="auto"/>
        <w:jc w:val="center"/>
        <w:rPr>
          <w:color w:val="0563C1" w:themeColor="hyperlink"/>
          <w:u w:val="single"/>
          <w:lang w:val="id-ID"/>
        </w:rPr>
      </w:pPr>
      <w:r>
        <w:rPr>
          <w:b/>
          <w:lang w:val="id-ID"/>
        </w:rPr>
        <w:t>E</w:t>
      </w:r>
      <w:r w:rsidR="00107C1A" w:rsidRPr="003A6B41">
        <w:rPr>
          <w:b/>
        </w:rPr>
        <w:t>-mail</w:t>
      </w:r>
      <w:r>
        <w:rPr>
          <w:b/>
          <w:lang w:val="id-ID"/>
        </w:rPr>
        <w:t xml:space="preserve"> </w:t>
      </w:r>
      <w:r w:rsidR="00107C1A" w:rsidRPr="006E7B06">
        <w:rPr>
          <w:lang w:val="en-GB"/>
        </w:rPr>
        <w:t xml:space="preserve">: </w:t>
      </w:r>
      <w:hyperlink r:id="rId9" w:history="1">
        <w:r w:rsidR="00C17935">
          <w:rPr>
            <w:rStyle w:val="Hyperlink"/>
            <w:lang w:val="id-ID"/>
          </w:rPr>
          <w:t>suirantosinambela@gmail</w:t>
        </w:r>
        <w:r w:rsidR="00EC127F" w:rsidRPr="00CF7FDB">
          <w:rPr>
            <w:rStyle w:val="Hyperlink"/>
            <w:lang w:val="id-ID"/>
          </w:rPr>
          <w:t>com</w:t>
        </w:r>
      </w:hyperlink>
      <w:hyperlink r:id="rId10" w:history="1"/>
    </w:p>
    <w:p w:rsidR="00301AC9" w:rsidRPr="00301AC9" w:rsidRDefault="00301AC9" w:rsidP="00301AC9">
      <w:pPr>
        <w:jc w:val="center"/>
        <w:rPr>
          <w:color w:val="0563C1" w:themeColor="hyperlink"/>
          <w:u w:val="single"/>
          <w:lang w:val="id-ID"/>
        </w:rPr>
      </w:pPr>
    </w:p>
    <w:p w:rsidR="00107C1A" w:rsidRPr="00DC1CDA" w:rsidRDefault="00107C1A" w:rsidP="00301AC9">
      <w:pPr>
        <w:pStyle w:val="BodyAbstract"/>
        <w:ind w:left="0" w:right="6" w:firstLine="426"/>
        <w:jc w:val="center"/>
        <w:rPr>
          <w:b/>
          <w:sz w:val="24"/>
          <w:szCs w:val="24"/>
          <w:lang w:val="id-ID"/>
        </w:rPr>
      </w:pPr>
      <w:r w:rsidRPr="00DC1CDA">
        <w:rPr>
          <w:b/>
          <w:sz w:val="24"/>
          <w:szCs w:val="24"/>
        </w:rPr>
        <w:t>ABSTRACT</w:t>
      </w:r>
    </w:p>
    <w:p w:rsidR="00301AC9" w:rsidRPr="000E57F1" w:rsidRDefault="000E57F1" w:rsidP="00301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zCs w:val="20"/>
          <w:lang w:val="id-ID" w:eastAsia="id-ID"/>
        </w:rPr>
      </w:pPr>
      <w:r w:rsidRPr="000E57F1">
        <w:rPr>
          <w:i/>
          <w:color w:val="212121"/>
          <w:szCs w:val="20"/>
          <w:lang w:val="en" w:eastAsia="id-ID"/>
        </w:rPr>
        <w:t xml:space="preserve">Corn and </w:t>
      </w:r>
      <w:r>
        <w:rPr>
          <w:i/>
          <w:color w:val="212121"/>
          <w:szCs w:val="20"/>
          <w:lang w:val="id-ID" w:eastAsia="id-ID"/>
        </w:rPr>
        <w:t>cows</w:t>
      </w:r>
      <w:r w:rsidRPr="000E57F1">
        <w:rPr>
          <w:i/>
          <w:color w:val="212121"/>
          <w:szCs w:val="20"/>
          <w:lang w:val="en" w:eastAsia="id-ID"/>
        </w:rPr>
        <w:t xml:space="preserve"> are agricultural commodities that can compete in the market, and can create employment opportunities and income for farmers through the production cycle. This study aims to analyze the factors that influence production on corn and </w:t>
      </w:r>
      <w:r>
        <w:rPr>
          <w:i/>
          <w:color w:val="212121"/>
          <w:szCs w:val="20"/>
          <w:lang w:val="id-ID" w:eastAsia="id-ID"/>
        </w:rPr>
        <w:t>cows</w:t>
      </w:r>
      <w:r w:rsidRPr="000E57F1">
        <w:rPr>
          <w:i/>
          <w:color w:val="212121"/>
          <w:szCs w:val="20"/>
          <w:lang w:val="en" w:eastAsia="id-ID"/>
        </w:rPr>
        <w:t xml:space="preserve"> farming in Kubu Raya </w:t>
      </w:r>
      <w:r w:rsidRPr="00043058">
        <w:rPr>
          <w:i/>
          <w:color w:val="212121"/>
          <w:szCs w:val="20"/>
          <w:lang w:val="en" w:eastAsia="id-ID"/>
        </w:rPr>
        <w:t>Regency</w:t>
      </w:r>
      <w:r w:rsidRPr="000E57F1">
        <w:rPr>
          <w:i/>
          <w:color w:val="212121"/>
          <w:szCs w:val="20"/>
          <w:lang w:val="en" w:eastAsia="id-ID"/>
        </w:rPr>
        <w:t xml:space="preserve">. The analytical method used in this study is multiple regression analysis using the Cobb-Douglas production function equation and using the Ordinary Least Square (OLS) regression equation. In sweet corn farming, the results of data processing show that the adjusted-R2 value of 96.57% of production is influenced by the seven variables used in this </w:t>
      </w:r>
      <w:proofErr w:type="gramStart"/>
      <w:r w:rsidRPr="000E57F1">
        <w:rPr>
          <w:i/>
          <w:color w:val="212121"/>
          <w:szCs w:val="20"/>
          <w:lang w:val="en" w:eastAsia="id-ID"/>
        </w:rPr>
        <w:t>study,</w:t>
      </w:r>
      <w:proofErr w:type="gramEnd"/>
      <w:r w:rsidRPr="000E57F1">
        <w:rPr>
          <w:i/>
          <w:color w:val="212121"/>
          <w:szCs w:val="20"/>
          <w:lang w:val="en" w:eastAsia="id-ID"/>
        </w:rPr>
        <w:t xml:space="preserve"> the remaining 3.43% are influenced by other variables outside the regression model. In beef </w:t>
      </w:r>
      <w:r>
        <w:rPr>
          <w:i/>
          <w:color w:val="212121"/>
          <w:szCs w:val="20"/>
          <w:lang w:val="id-ID" w:eastAsia="id-ID"/>
        </w:rPr>
        <w:t>cows</w:t>
      </w:r>
      <w:r w:rsidRPr="000E57F1">
        <w:rPr>
          <w:i/>
          <w:color w:val="212121"/>
          <w:szCs w:val="20"/>
          <w:lang w:val="en" w:eastAsia="id-ID"/>
        </w:rPr>
        <w:t xml:space="preserve"> farming, the results of data processing show the adjusted-R2 value of 98.83% of the production is influenced by the six variables used in this study, the remaining 1.17% are influenced by other variables, excluding the regression model.</w:t>
      </w:r>
    </w:p>
    <w:p w:rsidR="00301AC9" w:rsidRDefault="00301AC9" w:rsidP="00301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id-ID" w:eastAsia="id-ID"/>
        </w:rPr>
      </w:pPr>
      <w:r w:rsidRPr="00301AC9">
        <w:rPr>
          <w:i/>
          <w:color w:val="212121"/>
          <w:lang w:val="id-ID" w:eastAsia="id-ID"/>
        </w:rPr>
        <w:t xml:space="preserve">Keywords: </w:t>
      </w:r>
      <w:r w:rsidR="00E946DF" w:rsidRPr="00301AC9">
        <w:rPr>
          <w:i/>
          <w:color w:val="212121"/>
          <w:lang w:val="id-ID" w:eastAsia="id-ID"/>
        </w:rPr>
        <w:t>Cobb-Douglas Production Function,</w:t>
      </w:r>
      <w:r w:rsidR="00E946DF">
        <w:rPr>
          <w:i/>
          <w:color w:val="212121"/>
          <w:lang w:val="id-ID" w:eastAsia="id-ID"/>
        </w:rPr>
        <w:t xml:space="preserve"> </w:t>
      </w:r>
      <w:r w:rsidR="00AB1311">
        <w:rPr>
          <w:i/>
          <w:color w:val="212121"/>
          <w:lang w:val="id-ID" w:eastAsia="id-ID"/>
        </w:rPr>
        <w:t xml:space="preserve">. Corn Farming, Cows Farming, </w:t>
      </w:r>
      <w:r w:rsidRPr="00301AC9">
        <w:rPr>
          <w:i/>
          <w:color w:val="212121"/>
          <w:lang w:val="id-ID" w:eastAsia="id-ID"/>
        </w:rPr>
        <w:t>Production Fact</w:t>
      </w:r>
      <w:r w:rsidR="00AB1311">
        <w:rPr>
          <w:i/>
          <w:color w:val="212121"/>
          <w:lang w:val="id-ID" w:eastAsia="id-ID"/>
        </w:rPr>
        <w:t>ors</w:t>
      </w:r>
    </w:p>
    <w:p w:rsidR="00301AC9" w:rsidRDefault="00301AC9" w:rsidP="00301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en-MY"/>
        </w:rPr>
      </w:pPr>
    </w:p>
    <w:p w:rsidR="00301AC9" w:rsidRPr="00301AC9" w:rsidRDefault="00301AC9" w:rsidP="00301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12121"/>
          <w:lang w:val="id-ID" w:eastAsia="id-ID"/>
        </w:rPr>
      </w:pPr>
      <w:r>
        <w:rPr>
          <w:lang w:val="id-ID" w:eastAsia="en-MY"/>
        </w:rPr>
        <w:t>ABSTRAK</w:t>
      </w:r>
    </w:p>
    <w:p w:rsidR="00301AC9" w:rsidRDefault="000E57F1" w:rsidP="00301AC9">
      <w:pPr>
        <w:jc w:val="both"/>
        <w:rPr>
          <w:lang w:val="id-ID" w:eastAsia="ar-SA"/>
        </w:rPr>
      </w:pPr>
      <w:proofErr w:type="gramStart"/>
      <w:r>
        <w:rPr>
          <w:color w:val="212121"/>
          <w:szCs w:val="20"/>
          <w:lang w:eastAsia="id-ID"/>
        </w:rPr>
        <w:t>Jagung dan sapi merupakan</w:t>
      </w:r>
      <w:r w:rsidRPr="006B7A81">
        <w:rPr>
          <w:color w:val="212121"/>
          <w:szCs w:val="20"/>
          <w:lang w:eastAsia="id-ID"/>
        </w:rPr>
        <w:t xml:space="preserve"> komoditas</w:t>
      </w:r>
      <w:r>
        <w:rPr>
          <w:color w:val="212121"/>
          <w:szCs w:val="20"/>
          <w:lang w:eastAsia="id-ID"/>
        </w:rPr>
        <w:t xml:space="preserve"> pertanian</w:t>
      </w:r>
      <w:r w:rsidRPr="006B7A81">
        <w:rPr>
          <w:color w:val="212121"/>
          <w:szCs w:val="20"/>
          <w:lang w:eastAsia="id-ID"/>
        </w:rPr>
        <w:t xml:space="preserve"> yang dapat</w:t>
      </w:r>
      <w:r>
        <w:rPr>
          <w:color w:val="212121"/>
          <w:szCs w:val="20"/>
          <w:lang w:eastAsia="id-ID"/>
        </w:rPr>
        <w:t xml:space="preserve"> </w:t>
      </w:r>
      <w:r w:rsidRPr="006B7A81">
        <w:rPr>
          <w:color w:val="212121"/>
          <w:szCs w:val="20"/>
          <w:lang w:eastAsia="id-ID"/>
        </w:rPr>
        <w:t>bersaing di pasar, serta</w:t>
      </w:r>
      <w:r>
        <w:rPr>
          <w:color w:val="212121"/>
          <w:szCs w:val="20"/>
          <w:lang w:eastAsia="id-ID"/>
        </w:rPr>
        <w:t xml:space="preserve"> dapat menciptakan</w:t>
      </w:r>
      <w:r w:rsidRPr="006B7A81">
        <w:rPr>
          <w:color w:val="212121"/>
          <w:szCs w:val="20"/>
          <w:lang w:eastAsia="id-ID"/>
        </w:rPr>
        <w:t xml:space="preserve"> peluang kerja dan pendapatan bagi petani</w:t>
      </w:r>
      <w:r>
        <w:rPr>
          <w:color w:val="212121"/>
          <w:szCs w:val="20"/>
          <w:lang w:eastAsia="id-ID"/>
        </w:rPr>
        <w:t xml:space="preserve"> melalui daur produksi</w:t>
      </w:r>
      <w:r w:rsidRPr="006B7A81">
        <w:rPr>
          <w:color w:val="212121"/>
          <w:szCs w:val="20"/>
          <w:lang w:eastAsia="id-ID"/>
        </w:rPr>
        <w:t>.</w:t>
      </w:r>
      <w:proofErr w:type="gramEnd"/>
      <w:r w:rsidRPr="006B7A81">
        <w:rPr>
          <w:color w:val="212121"/>
          <w:szCs w:val="20"/>
          <w:lang w:eastAsia="id-ID"/>
        </w:rPr>
        <w:t xml:space="preserve"> </w:t>
      </w:r>
      <w:proofErr w:type="gramStart"/>
      <w:r w:rsidRPr="006B7A81">
        <w:rPr>
          <w:color w:val="212121"/>
          <w:szCs w:val="20"/>
          <w:lang w:eastAsia="id-ID"/>
        </w:rPr>
        <w:t>Penelitian ini bertujuan untuk menganalisis</w:t>
      </w:r>
      <w:r>
        <w:rPr>
          <w:color w:val="212121"/>
          <w:szCs w:val="20"/>
          <w:lang w:eastAsia="id-ID"/>
        </w:rPr>
        <w:t xml:space="preserve"> </w:t>
      </w:r>
      <w:r w:rsidRPr="006B7A81">
        <w:rPr>
          <w:color w:val="212121"/>
          <w:szCs w:val="20"/>
          <w:lang w:eastAsia="id-ID"/>
        </w:rPr>
        <w:t>faktor - faktor yang mempengaruhi produksi</w:t>
      </w:r>
      <w:r>
        <w:rPr>
          <w:color w:val="212121"/>
          <w:szCs w:val="20"/>
          <w:lang w:eastAsia="id-ID"/>
        </w:rPr>
        <w:t xml:space="preserve"> pada usahatani</w:t>
      </w:r>
      <w:r w:rsidRPr="006B7A81">
        <w:rPr>
          <w:color w:val="212121"/>
          <w:szCs w:val="20"/>
          <w:lang w:eastAsia="id-ID"/>
        </w:rPr>
        <w:t xml:space="preserve"> </w:t>
      </w:r>
      <w:r>
        <w:rPr>
          <w:color w:val="212121"/>
          <w:szCs w:val="20"/>
          <w:lang w:eastAsia="id-ID"/>
        </w:rPr>
        <w:t>jagung dan</w:t>
      </w:r>
      <w:r w:rsidRPr="006B7A81">
        <w:rPr>
          <w:color w:val="212121"/>
          <w:szCs w:val="20"/>
          <w:lang w:eastAsia="id-ID"/>
        </w:rPr>
        <w:t xml:space="preserve"> </w:t>
      </w:r>
      <w:r>
        <w:rPr>
          <w:color w:val="212121"/>
          <w:szCs w:val="20"/>
          <w:lang w:eastAsia="id-ID"/>
        </w:rPr>
        <w:t>sapi</w:t>
      </w:r>
      <w:r w:rsidRPr="006B7A81">
        <w:rPr>
          <w:color w:val="212121"/>
          <w:szCs w:val="20"/>
          <w:lang w:eastAsia="id-ID"/>
        </w:rPr>
        <w:t xml:space="preserve"> di Kabupaten K</w:t>
      </w:r>
      <w:r>
        <w:rPr>
          <w:color w:val="212121"/>
          <w:szCs w:val="20"/>
          <w:lang w:eastAsia="id-ID"/>
        </w:rPr>
        <w:t>ubu Raya</w:t>
      </w:r>
      <w:r w:rsidRPr="006B7A81">
        <w:rPr>
          <w:color w:val="212121"/>
          <w:szCs w:val="20"/>
          <w:lang w:eastAsia="id-ID"/>
        </w:rPr>
        <w:t>.</w:t>
      </w:r>
      <w:proofErr w:type="gramEnd"/>
      <w:r w:rsidRPr="006B7A81">
        <w:rPr>
          <w:color w:val="212121"/>
          <w:szCs w:val="20"/>
          <w:lang w:eastAsia="id-ID"/>
        </w:rPr>
        <w:t xml:space="preserve"> </w:t>
      </w:r>
      <w:r w:rsidRPr="006B7A81">
        <w:rPr>
          <w:lang w:val="id-ID" w:eastAsia="en-MY"/>
        </w:rPr>
        <w:t xml:space="preserve">Metode analisis yang digunakan dalam penelitian ini adalah analisis regresi berganda menggunakan persamaan fungsi produksi </w:t>
      </w:r>
      <w:r w:rsidRPr="006B7A81">
        <w:rPr>
          <w:i/>
          <w:lang w:val="id-ID" w:eastAsia="en-MY"/>
        </w:rPr>
        <w:t>Cobb-Douglas</w:t>
      </w:r>
      <w:r w:rsidRPr="006B7A81">
        <w:rPr>
          <w:lang w:val="id-ID" w:eastAsia="en-MY"/>
        </w:rPr>
        <w:t xml:space="preserve"> dan menggunakan persamaan regresi metode </w:t>
      </w:r>
      <w:r w:rsidRPr="006B7A81">
        <w:rPr>
          <w:i/>
          <w:color w:val="000000" w:themeColor="text1"/>
          <w:lang w:val="id-ID"/>
        </w:rPr>
        <w:t xml:space="preserve">Ordinary Least Square </w:t>
      </w:r>
      <w:r w:rsidRPr="006B7A81">
        <w:rPr>
          <w:color w:val="000000" w:themeColor="text1"/>
          <w:lang w:val="id-ID"/>
        </w:rPr>
        <w:t>(OLS).</w:t>
      </w:r>
      <w:r w:rsidRPr="006B7A81">
        <w:rPr>
          <w:color w:val="212121"/>
          <w:szCs w:val="20"/>
          <w:lang w:eastAsia="id-ID"/>
        </w:rPr>
        <w:t xml:space="preserve"> </w:t>
      </w:r>
      <w:r w:rsidRPr="006B7A81">
        <w:rPr>
          <w:lang w:val="id-ID" w:eastAsia="en-MY"/>
        </w:rPr>
        <w:t xml:space="preserve">Pada usahatani tanaman jagung manis, hasil pengolahan data memperlihatkan </w:t>
      </w:r>
      <w:r>
        <w:rPr>
          <w:lang w:val="id-ID" w:eastAsia="en-MY"/>
        </w:rPr>
        <w:t xml:space="preserve">nilai </w:t>
      </w:r>
      <w:r w:rsidRPr="00505C92">
        <w:rPr>
          <w:i/>
          <w:lang w:val="id-ID" w:eastAsia="en-MY"/>
        </w:rPr>
        <w:t>adjusted</w:t>
      </w:r>
      <w:r>
        <w:rPr>
          <w:lang w:val="id-ID" w:eastAsia="en-MY"/>
        </w:rPr>
        <w:t>-R</w:t>
      </w:r>
      <w:r w:rsidRPr="00505C92">
        <w:rPr>
          <w:vertAlign w:val="superscript"/>
          <w:lang w:val="id-ID" w:eastAsia="en-MY"/>
        </w:rPr>
        <w:t>2</w:t>
      </w:r>
      <w:r>
        <w:rPr>
          <w:lang w:val="id-ID" w:eastAsia="en-MY"/>
        </w:rPr>
        <w:t xml:space="preserve"> </w:t>
      </w:r>
      <w:r w:rsidRPr="006B7A81">
        <w:rPr>
          <w:lang w:val="id-ID" w:eastAsia="en-MY"/>
        </w:rPr>
        <w:t>sebesar 96,57% hasil produksi dipengaruh oleh ketujuh variabel yang di</w:t>
      </w:r>
      <w:r w:rsidRPr="006B7A81">
        <w:rPr>
          <w:lang w:eastAsia="en-MY"/>
        </w:rPr>
        <w:t>gunakan</w:t>
      </w:r>
      <w:r w:rsidRPr="006B7A81">
        <w:rPr>
          <w:lang w:val="id-ID" w:eastAsia="en-MY"/>
        </w:rPr>
        <w:t xml:space="preserve"> dalam penelitian ini, </w:t>
      </w:r>
      <w:r w:rsidRPr="006B7A81">
        <w:rPr>
          <w:lang w:val="id-ID"/>
        </w:rPr>
        <w:t>sisanya 3,43% dipengaruhi variabel lain diluar model regresi.</w:t>
      </w:r>
      <w:r w:rsidRPr="006B7A81">
        <w:rPr>
          <w:lang w:val="id-ID" w:eastAsia="en-MY"/>
        </w:rPr>
        <w:t xml:space="preserve"> Pada usahatani ternak sapi potong, hasil pengolahan data memperlihatkan </w:t>
      </w:r>
      <w:r>
        <w:rPr>
          <w:lang w:val="id-ID" w:eastAsia="en-MY"/>
        </w:rPr>
        <w:t xml:space="preserve">nilai </w:t>
      </w:r>
      <w:r w:rsidRPr="00505C92">
        <w:rPr>
          <w:i/>
          <w:lang w:val="id-ID" w:eastAsia="en-MY"/>
        </w:rPr>
        <w:t>adjusted</w:t>
      </w:r>
      <w:r>
        <w:rPr>
          <w:lang w:val="id-ID" w:eastAsia="en-MY"/>
        </w:rPr>
        <w:t>-R</w:t>
      </w:r>
      <w:r w:rsidRPr="00505C92">
        <w:rPr>
          <w:vertAlign w:val="superscript"/>
          <w:lang w:val="id-ID" w:eastAsia="en-MY"/>
        </w:rPr>
        <w:t>2</w:t>
      </w:r>
      <w:r>
        <w:rPr>
          <w:lang w:val="id-ID" w:eastAsia="en-MY"/>
        </w:rPr>
        <w:t xml:space="preserve"> </w:t>
      </w:r>
      <w:r w:rsidRPr="006B7A81">
        <w:rPr>
          <w:lang w:val="id-ID" w:eastAsia="en-MY"/>
        </w:rPr>
        <w:t>sebesar 98,83% hasil produksi dipengaruh oleh keenam variabel yang di</w:t>
      </w:r>
      <w:r w:rsidRPr="006B7A81">
        <w:rPr>
          <w:lang w:eastAsia="en-MY"/>
        </w:rPr>
        <w:t>gunakan</w:t>
      </w:r>
      <w:r w:rsidRPr="006B7A81">
        <w:rPr>
          <w:lang w:val="id-ID" w:eastAsia="en-MY"/>
        </w:rPr>
        <w:t xml:space="preserve"> dalam penelitian ini, </w:t>
      </w:r>
      <w:r w:rsidRPr="006B7A81">
        <w:rPr>
          <w:lang w:val="id-ID"/>
        </w:rPr>
        <w:t>sisanya 1,17% dipengaruhi variabel lain, diluar model regresi.</w:t>
      </w:r>
    </w:p>
    <w:p w:rsidR="00275966" w:rsidRPr="007E0EB3" w:rsidRDefault="00301AC9" w:rsidP="00301AC9">
      <w:pPr>
        <w:jc w:val="both"/>
        <w:rPr>
          <w:bCs/>
          <w:iCs/>
          <w:lang w:val="id-ID"/>
        </w:rPr>
      </w:pPr>
      <w:r>
        <w:rPr>
          <w:bCs/>
          <w:iCs/>
        </w:rPr>
        <w:t xml:space="preserve">Kata kunci: </w:t>
      </w:r>
      <w:r>
        <w:rPr>
          <w:bCs/>
          <w:iCs/>
          <w:lang w:val="id-ID"/>
        </w:rPr>
        <w:t>Faktor Produksi, Fungsi Produksi</w:t>
      </w:r>
      <w:r w:rsidRPr="00D61FAD">
        <w:rPr>
          <w:bCs/>
          <w:iCs/>
          <w:lang w:val="id-ID"/>
        </w:rPr>
        <w:t xml:space="preserve"> </w:t>
      </w:r>
      <w:r w:rsidRPr="00D61FAD">
        <w:rPr>
          <w:bCs/>
          <w:i/>
          <w:iCs/>
          <w:lang w:val="id-ID"/>
        </w:rPr>
        <w:t>Cobb-Douglas</w:t>
      </w:r>
      <w:r w:rsidRPr="00D61FAD">
        <w:rPr>
          <w:bCs/>
          <w:iCs/>
          <w:lang w:val="id-ID"/>
        </w:rPr>
        <w:t xml:space="preserve">, </w:t>
      </w:r>
      <w:r w:rsidR="007E0EB3">
        <w:rPr>
          <w:bCs/>
          <w:iCs/>
          <w:lang w:val="id-ID"/>
        </w:rPr>
        <w:t>Usahatani Jagung, Usahatani Sapi</w:t>
      </w:r>
    </w:p>
    <w:p w:rsidR="00BF5AB9" w:rsidRDefault="00BF5AB9" w:rsidP="000E57F1">
      <w:pPr>
        <w:spacing w:before="240"/>
        <w:jc w:val="both"/>
        <w:rPr>
          <w:lang w:val="id-ID" w:eastAsia="ar-SA"/>
        </w:rPr>
        <w:sectPr w:rsidR="00BF5AB9" w:rsidSect="00BF5AB9">
          <w:headerReference w:type="default" r:id="rId11"/>
          <w:pgSz w:w="11906" w:h="16838"/>
          <w:pgMar w:top="1701" w:right="1440" w:bottom="1440" w:left="1701" w:header="709" w:footer="709" w:gutter="0"/>
          <w:pgNumType w:start="1"/>
          <w:cols w:space="210"/>
        </w:sectPr>
      </w:pPr>
    </w:p>
    <w:p w:rsidR="00275966" w:rsidRDefault="00275966" w:rsidP="000E57F1">
      <w:pPr>
        <w:spacing w:before="240"/>
        <w:jc w:val="both"/>
        <w:rPr>
          <w:lang w:val="id-ID" w:eastAsia="ar-SA"/>
        </w:rPr>
      </w:pPr>
    </w:p>
    <w:p w:rsidR="000E57F1" w:rsidRDefault="000E57F1" w:rsidP="000E57F1">
      <w:pPr>
        <w:spacing w:before="240"/>
        <w:jc w:val="both"/>
        <w:rPr>
          <w:lang w:val="id-ID" w:eastAsia="ar-SA"/>
        </w:rPr>
      </w:pPr>
    </w:p>
    <w:p w:rsidR="00BF5AB9" w:rsidRDefault="00BF5AB9" w:rsidP="000E57F1">
      <w:pPr>
        <w:spacing w:before="240"/>
        <w:jc w:val="both"/>
        <w:rPr>
          <w:lang w:val="id-ID" w:eastAsia="ar-SA"/>
        </w:rPr>
      </w:pPr>
    </w:p>
    <w:p w:rsidR="000E57F1" w:rsidRPr="00275966" w:rsidRDefault="000E57F1" w:rsidP="000E57F1">
      <w:pPr>
        <w:spacing w:before="240"/>
        <w:jc w:val="both"/>
        <w:rPr>
          <w:lang w:val="id-ID" w:eastAsia="ar-SA"/>
        </w:rPr>
        <w:sectPr w:rsidR="000E57F1" w:rsidRPr="00275966" w:rsidSect="00BF5AB9">
          <w:type w:val="continuous"/>
          <w:pgSz w:w="11906" w:h="16838"/>
          <w:pgMar w:top="1701" w:right="1440" w:bottom="1440" w:left="1701" w:header="709" w:footer="709" w:gutter="0"/>
          <w:pgNumType w:start="1"/>
          <w:cols w:num="2" w:space="210"/>
        </w:sectPr>
      </w:pPr>
    </w:p>
    <w:p w:rsidR="00107C1A" w:rsidRPr="0023572C" w:rsidRDefault="0023572C" w:rsidP="00275966">
      <w:pPr>
        <w:pStyle w:val="Heading1"/>
        <w:tabs>
          <w:tab w:val="left" w:pos="0"/>
        </w:tabs>
        <w:spacing w:line="276" w:lineRule="auto"/>
        <w:rPr>
          <w:sz w:val="24"/>
          <w:szCs w:val="24"/>
          <w:lang w:val="id-ID"/>
        </w:rPr>
      </w:pPr>
      <w:r>
        <w:rPr>
          <w:sz w:val="24"/>
          <w:szCs w:val="24"/>
        </w:rPr>
        <w:lastRenderedPageBreak/>
        <w:t>Pendahuluan</w:t>
      </w:r>
    </w:p>
    <w:p w:rsidR="00275966" w:rsidRPr="00A93AD4" w:rsidRDefault="005F5887" w:rsidP="00093089">
      <w:pPr>
        <w:spacing w:line="276" w:lineRule="auto"/>
        <w:ind w:firstLine="567"/>
        <w:jc w:val="both"/>
        <w:rPr>
          <w:lang w:val="id-ID"/>
        </w:rPr>
      </w:pPr>
      <w:r w:rsidRPr="00A93AD4">
        <w:t xml:space="preserve">Dalam keputusan Mentri Negeri Riset dan Teknologi Republik Indonesia No : 02/M/Kp/II 2000 tercantum bahwa pembangunan nasional akan berhasil di dukung oleh ilmu pengetahuan dan teknologi pada produksi nasional melalui kegiatan penelitian, pengembangan dan rekayasa beserta dukungan faktor-faktor pengelolanya yaitu sumber daya manusia, dana dan infrastuktur, untuk meningkatkan terciptanya inovasi dan memperlancar difusi teknologi. </w:t>
      </w:r>
      <w:proofErr w:type="gramStart"/>
      <w:r w:rsidRPr="00A93AD4">
        <w:t>Sesuai dengan tujuan dan fokus perhatian kebijakan strategis pembangunan ilmu pengetahuan dan teknologi nasional tersebut, maka salah satu bidang yang mendukung pembangunan nasional dan mendapatan prioritas utama adalah pertanian.</w:t>
      </w:r>
      <w:proofErr w:type="gramEnd"/>
      <w:r w:rsidRPr="00A93AD4">
        <w:t xml:space="preserve"> </w:t>
      </w:r>
    </w:p>
    <w:p w:rsidR="00301AC9" w:rsidRPr="00301AC9" w:rsidRDefault="00301AC9" w:rsidP="00093089">
      <w:pPr>
        <w:spacing w:line="276" w:lineRule="auto"/>
        <w:ind w:firstLine="567"/>
        <w:jc w:val="both"/>
        <w:rPr>
          <w:color w:val="000000"/>
          <w:lang w:val="id-ID"/>
        </w:rPr>
      </w:pPr>
      <w:proofErr w:type="gramStart"/>
      <w:r w:rsidRPr="00301AC9">
        <w:rPr>
          <w:color w:val="000000"/>
        </w:rPr>
        <w:t>Pembangunan pertanian merupakan pendekatan secara agribisnis terhadap usaha rakyat dengan memperhatikan kelengkapan empat fungsi agribisnis (subsistem sarana produksi, subsistem budidaya, subsistem pasca panen dan subsistem pemasaran).</w:t>
      </w:r>
      <w:proofErr w:type="gramEnd"/>
      <w:r w:rsidRPr="00301AC9">
        <w:rPr>
          <w:color w:val="000000"/>
        </w:rPr>
        <w:t xml:space="preserve"> </w:t>
      </w:r>
      <w:proofErr w:type="gramStart"/>
      <w:r w:rsidRPr="00301AC9">
        <w:rPr>
          <w:color w:val="000000"/>
        </w:rPr>
        <w:t xml:space="preserve">Konsep ini mempunyai arti, bahwa pembangunan pertanian harus berorientasi pasar dan </w:t>
      </w:r>
      <w:r w:rsidR="000E57F1">
        <w:rPr>
          <w:color w:val="000000"/>
        </w:rPr>
        <w:t>tidak lagi sekedar berproduksi</w:t>
      </w:r>
      <w:r w:rsidR="000E57F1">
        <w:rPr>
          <w:color w:val="000000"/>
          <w:lang w:val="id-ID"/>
        </w:rPr>
        <w:t xml:space="preserve"> </w:t>
      </w:r>
      <w:r w:rsidR="00D922E8">
        <w:rPr>
          <w:color w:val="000000"/>
        </w:rPr>
        <w:t>(</w:t>
      </w:r>
      <w:r w:rsidR="005A2797">
        <w:t>Simatupang</w:t>
      </w:r>
      <w:r>
        <w:rPr>
          <w:color w:val="000000"/>
        </w:rPr>
        <w:t>, 1997).</w:t>
      </w:r>
      <w:proofErr w:type="gramEnd"/>
    </w:p>
    <w:p w:rsidR="00301AC9" w:rsidRDefault="00301AC9" w:rsidP="00275966">
      <w:pPr>
        <w:spacing w:line="276" w:lineRule="auto"/>
        <w:ind w:firstLine="567"/>
        <w:jc w:val="both"/>
        <w:rPr>
          <w:color w:val="000000"/>
          <w:szCs w:val="2"/>
          <w:lang w:val="id-ID"/>
        </w:rPr>
      </w:pPr>
      <w:r w:rsidRPr="00301AC9">
        <w:rPr>
          <w:color w:val="000000"/>
          <w:szCs w:val="2"/>
        </w:rPr>
        <w:t>Untuk meningkatkan aktivitas pembangunan pertanian, sistem pertanian terpadu (</w:t>
      </w:r>
      <w:r w:rsidRPr="009B6312">
        <w:rPr>
          <w:i/>
          <w:color w:val="000000"/>
          <w:szCs w:val="2"/>
        </w:rPr>
        <w:t>integrated farming system</w:t>
      </w:r>
      <w:r w:rsidRPr="00301AC9">
        <w:rPr>
          <w:color w:val="000000"/>
          <w:szCs w:val="2"/>
        </w:rPr>
        <w:t xml:space="preserve">) merupakan salah satu kegiatan diversifikasi komoditas yang dapat dilakukan guna mengimbangi kebutuhan </w:t>
      </w:r>
      <w:proofErr w:type="gramStart"/>
      <w:r w:rsidRPr="00301AC9">
        <w:rPr>
          <w:color w:val="000000"/>
          <w:szCs w:val="2"/>
        </w:rPr>
        <w:t>akan</w:t>
      </w:r>
      <w:proofErr w:type="gramEnd"/>
      <w:r w:rsidRPr="00301AC9">
        <w:rPr>
          <w:color w:val="000000"/>
          <w:szCs w:val="2"/>
        </w:rPr>
        <w:t xml:space="preserve"> produk pertanian (terutama tanaman pangan) yang terus meningkat melalui pemanfaatan hubungan sinergis antar komoditas yang diusahakan, tanpa harus merusak lingkungan serta se</w:t>
      </w:r>
      <w:r w:rsidR="000E57F1">
        <w:rPr>
          <w:color w:val="000000"/>
          <w:szCs w:val="2"/>
        </w:rPr>
        <w:t>rapan tenaga kerja yang tinggi</w:t>
      </w:r>
      <w:r w:rsidR="000E57F1">
        <w:rPr>
          <w:color w:val="000000"/>
          <w:szCs w:val="2"/>
          <w:lang w:val="id-ID"/>
        </w:rPr>
        <w:t xml:space="preserve"> </w:t>
      </w:r>
      <w:r w:rsidRPr="00301AC9">
        <w:rPr>
          <w:color w:val="000000"/>
          <w:szCs w:val="2"/>
        </w:rPr>
        <w:t>(Haryanto, 2002).</w:t>
      </w:r>
    </w:p>
    <w:p w:rsidR="00AF1ACB" w:rsidRPr="000E57F1" w:rsidRDefault="00301AC9" w:rsidP="000E57F1">
      <w:pPr>
        <w:spacing w:line="276" w:lineRule="auto"/>
        <w:ind w:firstLine="567"/>
        <w:jc w:val="both"/>
        <w:rPr>
          <w:color w:val="000000"/>
          <w:szCs w:val="2"/>
          <w:lang w:val="id-ID"/>
        </w:rPr>
      </w:pPr>
      <w:r w:rsidRPr="003063CA">
        <w:lastRenderedPageBreak/>
        <w:t xml:space="preserve">Usahatani adalah kegiatan mengorganisasikan atau mengelola aset dan </w:t>
      </w:r>
      <w:proofErr w:type="gramStart"/>
      <w:r w:rsidRPr="003063CA">
        <w:t>cara</w:t>
      </w:r>
      <w:proofErr w:type="gramEnd"/>
      <w:r w:rsidRPr="003063CA">
        <w:t xml:space="preserve"> dalam pertanian. </w:t>
      </w:r>
      <w:proofErr w:type="gramStart"/>
      <w:r w:rsidRPr="003063CA">
        <w:t>Usahatani juga dapat diartikan sebagai suatu kegiatan yang mengorganisasi sarana produksi pertanian dan teknologi dalam suatu usaha yang menyangkut bidang pertanian (Moehar, 2001).</w:t>
      </w:r>
      <w:proofErr w:type="gramEnd"/>
      <w:r>
        <w:rPr>
          <w:lang w:val="id-ID"/>
        </w:rPr>
        <w:t xml:space="preserve"> </w:t>
      </w:r>
      <w:proofErr w:type="gramStart"/>
      <w:r w:rsidRPr="00664CBA">
        <w:t xml:space="preserve">Dalam </w:t>
      </w:r>
      <w:r>
        <w:rPr>
          <w:lang w:val="id-ID"/>
        </w:rPr>
        <w:t>usahatani</w:t>
      </w:r>
      <w:r w:rsidRPr="00664CBA">
        <w:t xml:space="preserve">, </w:t>
      </w:r>
      <w:r>
        <w:rPr>
          <w:lang w:val="id-ID"/>
        </w:rPr>
        <w:t xml:space="preserve">daur </w:t>
      </w:r>
      <w:r w:rsidRPr="00664CBA">
        <w:t>produksi merupakan esensi dari suatu perekonomian.</w:t>
      </w:r>
      <w:proofErr w:type="gramEnd"/>
      <w:r w:rsidRPr="00664CBA">
        <w:t xml:space="preserve"> Untuk berproduksi diperlukan sejumlah </w:t>
      </w:r>
      <w:r w:rsidRPr="00047513">
        <w:rPr>
          <w:i/>
        </w:rPr>
        <w:t>input</w:t>
      </w:r>
      <w:r w:rsidRPr="00664CBA">
        <w:t xml:space="preserve">, dimana umumnya </w:t>
      </w:r>
      <w:r w:rsidRPr="00047513">
        <w:rPr>
          <w:i/>
        </w:rPr>
        <w:t>input</w:t>
      </w:r>
      <w:r w:rsidRPr="00664CBA">
        <w:t xml:space="preserve"> yang diperlukan pada sektor </w:t>
      </w:r>
      <w:r>
        <w:rPr>
          <w:lang w:val="id-ID"/>
        </w:rPr>
        <w:t>usahatani</w:t>
      </w:r>
      <w:r w:rsidRPr="00664CBA">
        <w:t xml:space="preserve"> adalah adanya kapital, tenaga kerja dan teknologi. Dengan demikian terdapat hubungan antara produksi dengan </w:t>
      </w:r>
      <w:r w:rsidRPr="00047513">
        <w:rPr>
          <w:i/>
        </w:rPr>
        <w:t>input</w:t>
      </w:r>
      <w:r w:rsidRPr="00664CBA">
        <w:t xml:space="preserve">, yaitu </w:t>
      </w:r>
      <w:r w:rsidRPr="00047513">
        <w:rPr>
          <w:i/>
        </w:rPr>
        <w:t>output</w:t>
      </w:r>
      <w:r w:rsidRPr="00664CBA">
        <w:t xml:space="preserve"> maksimal yang dihasilkan dengan </w:t>
      </w:r>
      <w:r w:rsidRPr="00047513">
        <w:rPr>
          <w:i/>
        </w:rPr>
        <w:t>input</w:t>
      </w:r>
      <w:r w:rsidRPr="00664CBA">
        <w:t xml:space="preserve"> terten</w:t>
      </w:r>
      <w:r>
        <w:t>tu atau disebut fungsi produksi</w:t>
      </w:r>
      <w:r>
        <w:rPr>
          <w:lang w:val="id-ID"/>
        </w:rPr>
        <w:t>.</w:t>
      </w:r>
    </w:p>
    <w:p w:rsidR="00AF1ACB" w:rsidRDefault="00AF1ACB" w:rsidP="00301AC9">
      <w:pPr>
        <w:spacing w:line="276" w:lineRule="auto"/>
        <w:ind w:firstLine="567"/>
        <w:jc w:val="both"/>
        <w:rPr>
          <w:color w:val="000000"/>
          <w:lang w:val="id-ID"/>
        </w:rPr>
      </w:pPr>
      <w:r>
        <w:rPr>
          <w:lang w:val="id-ID"/>
        </w:rPr>
        <w:t>Kabupaten Kubu Raya merupakan daerah yang potensial terhadap hasil pertanian dan peternakan. Antusias masyarakat dalam menekuni usahatani tani dan ternak cukup diminati masyarakat di Kabupaten Kubu Raya. Usahatani tersebut antara lain budidaya tanaman jagung manis dan ternak sapi potong, dapat dil</w:t>
      </w:r>
      <w:r w:rsidR="00EE5D90">
        <w:rPr>
          <w:lang w:val="id-ID"/>
        </w:rPr>
        <w:t>ihat pada tabel 1 dan 2 dibawah.</w:t>
      </w:r>
    </w:p>
    <w:p w:rsidR="005545D4" w:rsidRPr="00093089" w:rsidRDefault="001256F9" w:rsidP="00093089">
      <w:pPr>
        <w:jc w:val="both"/>
        <w:rPr>
          <w:color w:val="000000"/>
          <w:sz w:val="18"/>
          <w:szCs w:val="20"/>
          <w:lang w:val="id-ID"/>
        </w:rPr>
      </w:pPr>
      <w:r w:rsidRPr="00093089">
        <w:rPr>
          <w:color w:val="000000"/>
          <w:sz w:val="18"/>
          <w:szCs w:val="20"/>
          <w:lang w:val="id-ID"/>
        </w:rPr>
        <w:t>Tabel 1.</w:t>
      </w:r>
      <w:r w:rsidR="005545D4" w:rsidRPr="00093089">
        <w:rPr>
          <w:color w:val="000000"/>
          <w:sz w:val="18"/>
          <w:szCs w:val="20"/>
          <w:lang w:val="id-ID"/>
        </w:rPr>
        <w:t xml:space="preserve"> Jumlah Populasi Ternak Besar, yaitu ternak sapi (Ekor/Kepala) Per Tahun Dirinci Menurut Kecamatan di Kabupaten Kubu Raya, Tahun 2013-2017</w:t>
      </w:r>
    </w:p>
    <w:tbl>
      <w:tblPr>
        <w:tblStyle w:val="TableGrid"/>
        <w:tblpPr w:leftFromText="180" w:rightFromText="180" w:vertAnchor="text" w:tblpX="108" w:tblpY="1"/>
        <w:tblOverlap w:val="never"/>
        <w:tblW w:w="4253" w:type="dxa"/>
        <w:tblLayout w:type="fixed"/>
        <w:tblLook w:val="04A0" w:firstRow="1" w:lastRow="0" w:firstColumn="1" w:lastColumn="0" w:noHBand="0" w:noVBand="1"/>
      </w:tblPr>
      <w:tblGrid>
        <w:gridCol w:w="534"/>
        <w:gridCol w:w="1701"/>
        <w:gridCol w:w="992"/>
        <w:gridCol w:w="1026"/>
      </w:tblGrid>
      <w:tr w:rsidR="005545D4" w:rsidRPr="00093089" w:rsidTr="00093089">
        <w:trPr>
          <w:trHeight w:val="20"/>
        </w:trPr>
        <w:tc>
          <w:tcPr>
            <w:tcW w:w="534" w:type="dxa"/>
            <w:vMerge w:val="restart"/>
            <w:tcBorders>
              <w:left w:val="nil"/>
              <w:right w:val="nil"/>
            </w:tcBorders>
            <w:vAlign w:val="center"/>
          </w:tcPr>
          <w:p w:rsidR="005545D4" w:rsidRPr="00093089" w:rsidRDefault="005545D4" w:rsidP="00093089">
            <w:pPr>
              <w:jc w:val="center"/>
              <w:rPr>
                <w:sz w:val="18"/>
                <w:szCs w:val="18"/>
              </w:rPr>
            </w:pPr>
            <w:r w:rsidRPr="00093089">
              <w:rPr>
                <w:sz w:val="18"/>
                <w:szCs w:val="18"/>
              </w:rPr>
              <w:t>No.</w:t>
            </w:r>
          </w:p>
        </w:tc>
        <w:tc>
          <w:tcPr>
            <w:tcW w:w="1701" w:type="dxa"/>
            <w:vMerge w:val="restart"/>
            <w:tcBorders>
              <w:left w:val="nil"/>
              <w:right w:val="nil"/>
            </w:tcBorders>
            <w:vAlign w:val="center"/>
          </w:tcPr>
          <w:p w:rsidR="005545D4" w:rsidRPr="00093089" w:rsidRDefault="005545D4" w:rsidP="00093089">
            <w:pPr>
              <w:jc w:val="center"/>
              <w:rPr>
                <w:sz w:val="18"/>
                <w:szCs w:val="18"/>
              </w:rPr>
            </w:pPr>
            <w:r w:rsidRPr="00093089">
              <w:rPr>
                <w:sz w:val="18"/>
                <w:szCs w:val="18"/>
              </w:rPr>
              <w:t>Kecamatan</w:t>
            </w:r>
          </w:p>
        </w:tc>
        <w:tc>
          <w:tcPr>
            <w:tcW w:w="2018" w:type="dxa"/>
            <w:gridSpan w:val="2"/>
            <w:tcBorders>
              <w:left w:val="nil"/>
              <w:bottom w:val="nil"/>
              <w:right w:val="nil"/>
            </w:tcBorders>
            <w:vAlign w:val="center"/>
          </w:tcPr>
          <w:p w:rsidR="005545D4" w:rsidRPr="00093089" w:rsidRDefault="005545D4" w:rsidP="00093089">
            <w:pPr>
              <w:jc w:val="center"/>
              <w:rPr>
                <w:sz w:val="18"/>
                <w:szCs w:val="18"/>
                <w:lang w:val="id-ID"/>
              </w:rPr>
            </w:pPr>
            <w:r w:rsidRPr="00093089">
              <w:rPr>
                <w:sz w:val="18"/>
                <w:szCs w:val="18"/>
              </w:rPr>
              <w:t>P</w:t>
            </w:r>
            <w:r w:rsidRPr="00093089">
              <w:rPr>
                <w:sz w:val="18"/>
                <w:szCs w:val="18"/>
                <w:lang w:val="id-ID"/>
              </w:rPr>
              <w:t>opulasi</w:t>
            </w:r>
            <w:r w:rsidRPr="00093089">
              <w:rPr>
                <w:sz w:val="18"/>
                <w:szCs w:val="18"/>
              </w:rPr>
              <w:t xml:space="preserve"> Ternak Besar</w:t>
            </w:r>
          </w:p>
          <w:p w:rsidR="005545D4" w:rsidRPr="00093089" w:rsidRDefault="005545D4" w:rsidP="00093089">
            <w:pPr>
              <w:jc w:val="center"/>
              <w:rPr>
                <w:sz w:val="18"/>
                <w:szCs w:val="18"/>
                <w:lang w:val="id-ID"/>
              </w:rPr>
            </w:pPr>
            <w:r w:rsidRPr="00093089">
              <w:rPr>
                <w:sz w:val="18"/>
                <w:szCs w:val="18"/>
              </w:rPr>
              <w:t>Sapi</w:t>
            </w:r>
            <w:r w:rsidRPr="00093089">
              <w:rPr>
                <w:sz w:val="18"/>
                <w:szCs w:val="18"/>
                <w:lang w:val="id-ID"/>
              </w:rPr>
              <w:t xml:space="preserve"> </w:t>
            </w:r>
            <w:r w:rsidRPr="00093089">
              <w:rPr>
                <w:sz w:val="18"/>
                <w:szCs w:val="18"/>
              </w:rPr>
              <w:t>(</w:t>
            </w:r>
            <w:r w:rsidRPr="00093089">
              <w:rPr>
                <w:sz w:val="18"/>
                <w:szCs w:val="18"/>
                <w:lang w:val="id-ID"/>
              </w:rPr>
              <w:t>Ekor/Kepala</w:t>
            </w:r>
            <w:r w:rsidRPr="00093089">
              <w:rPr>
                <w:sz w:val="18"/>
                <w:szCs w:val="18"/>
              </w:rPr>
              <w:t>)</w:t>
            </w:r>
          </w:p>
        </w:tc>
      </w:tr>
      <w:tr w:rsidR="005545D4" w:rsidRPr="00093089" w:rsidTr="00093089">
        <w:trPr>
          <w:trHeight w:val="20"/>
        </w:trPr>
        <w:tc>
          <w:tcPr>
            <w:tcW w:w="534" w:type="dxa"/>
            <w:vMerge/>
            <w:tcBorders>
              <w:left w:val="nil"/>
              <w:bottom w:val="nil"/>
              <w:right w:val="nil"/>
            </w:tcBorders>
            <w:vAlign w:val="center"/>
          </w:tcPr>
          <w:p w:rsidR="005545D4" w:rsidRPr="00093089" w:rsidRDefault="005545D4" w:rsidP="00093089">
            <w:pPr>
              <w:jc w:val="center"/>
              <w:rPr>
                <w:sz w:val="18"/>
                <w:szCs w:val="18"/>
              </w:rPr>
            </w:pPr>
          </w:p>
        </w:tc>
        <w:tc>
          <w:tcPr>
            <w:tcW w:w="1701" w:type="dxa"/>
            <w:vMerge/>
            <w:tcBorders>
              <w:left w:val="nil"/>
              <w:bottom w:val="nil"/>
              <w:right w:val="nil"/>
            </w:tcBorders>
            <w:vAlign w:val="center"/>
          </w:tcPr>
          <w:p w:rsidR="005545D4" w:rsidRPr="00093089" w:rsidRDefault="005545D4" w:rsidP="00093089">
            <w:pPr>
              <w:jc w:val="center"/>
              <w:rPr>
                <w:sz w:val="18"/>
                <w:szCs w:val="18"/>
              </w:rPr>
            </w:pPr>
          </w:p>
        </w:tc>
        <w:tc>
          <w:tcPr>
            <w:tcW w:w="992" w:type="dxa"/>
            <w:tcBorders>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Populasi Awal</w:t>
            </w:r>
          </w:p>
        </w:tc>
        <w:tc>
          <w:tcPr>
            <w:tcW w:w="1026" w:type="dxa"/>
            <w:tcBorders>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Populasi Akhir</w:t>
            </w:r>
          </w:p>
        </w:tc>
      </w:tr>
      <w:tr w:rsidR="005545D4" w:rsidRPr="00093089" w:rsidTr="00093089">
        <w:trPr>
          <w:trHeight w:val="20"/>
        </w:trPr>
        <w:tc>
          <w:tcPr>
            <w:tcW w:w="534" w:type="dxa"/>
            <w:tcBorders>
              <w:left w:val="nil"/>
              <w:bottom w:val="single" w:sz="4" w:space="0" w:color="auto"/>
              <w:right w:val="nil"/>
            </w:tcBorders>
            <w:vAlign w:val="center"/>
          </w:tcPr>
          <w:p w:rsidR="005545D4" w:rsidRPr="00093089" w:rsidRDefault="005545D4" w:rsidP="00093089">
            <w:pPr>
              <w:jc w:val="center"/>
              <w:rPr>
                <w:sz w:val="18"/>
                <w:szCs w:val="18"/>
              </w:rPr>
            </w:pPr>
            <w:r w:rsidRPr="00093089">
              <w:rPr>
                <w:sz w:val="18"/>
                <w:szCs w:val="18"/>
              </w:rPr>
              <w:t>(1)</w:t>
            </w:r>
          </w:p>
        </w:tc>
        <w:tc>
          <w:tcPr>
            <w:tcW w:w="1701" w:type="dxa"/>
            <w:tcBorders>
              <w:left w:val="nil"/>
              <w:bottom w:val="single" w:sz="4" w:space="0" w:color="auto"/>
              <w:right w:val="nil"/>
            </w:tcBorders>
          </w:tcPr>
          <w:p w:rsidR="005545D4" w:rsidRPr="00093089" w:rsidRDefault="005545D4" w:rsidP="00093089">
            <w:pPr>
              <w:jc w:val="center"/>
              <w:rPr>
                <w:sz w:val="18"/>
                <w:szCs w:val="18"/>
              </w:rPr>
            </w:pPr>
            <w:r w:rsidRPr="00093089">
              <w:rPr>
                <w:sz w:val="18"/>
                <w:szCs w:val="18"/>
              </w:rPr>
              <w:t>(2)</w:t>
            </w:r>
          </w:p>
        </w:tc>
        <w:tc>
          <w:tcPr>
            <w:tcW w:w="992" w:type="dxa"/>
            <w:tcBorders>
              <w:left w:val="nil"/>
              <w:bottom w:val="single" w:sz="4" w:space="0" w:color="auto"/>
              <w:right w:val="nil"/>
            </w:tcBorders>
            <w:vAlign w:val="center"/>
          </w:tcPr>
          <w:p w:rsidR="005545D4" w:rsidRPr="00093089" w:rsidRDefault="005545D4" w:rsidP="00093089">
            <w:pPr>
              <w:jc w:val="center"/>
              <w:rPr>
                <w:sz w:val="18"/>
                <w:szCs w:val="18"/>
              </w:rPr>
            </w:pPr>
            <w:r w:rsidRPr="00093089">
              <w:rPr>
                <w:sz w:val="18"/>
                <w:szCs w:val="18"/>
              </w:rPr>
              <w:t>(3)</w:t>
            </w:r>
          </w:p>
        </w:tc>
        <w:tc>
          <w:tcPr>
            <w:tcW w:w="1026" w:type="dxa"/>
            <w:tcBorders>
              <w:left w:val="nil"/>
              <w:bottom w:val="single" w:sz="4" w:space="0" w:color="auto"/>
              <w:right w:val="nil"/>
            </w:tcBorders>
            <w:vAlign w:val="center"/>
          </w:tcPr>
          <w:p w:rsidR="005545D4" w:rsidRPr="00093089" w:rsidRDefault="005545D4" w:rsidP="00093089">
            <w:pPr>
              <w:jc w:val="center"/>
              <w:rPr>
                <w:sz w:val="18"/>
                <w:szCs w:val="18"/>
              </w:rPr>
            </w:pPr>
            <w:r w:rsidRPr="00093089">
              <w:rPr>
                <w:sz w:val="18"/>
                <w:szCs w:val="18"/>
              </w:rPr>
              <w:t>(5)</w:t>
            </w:r>
          </w:p>
        </w:tc>
      </w:tr>
      <w:tr w:rsidR="005545D4" w:rsidRPr="00093089" w:rsidTr="00093089">
        <w:trPr>
          <w:trHeight w:val="20"/>
        </w:trPr>
        <w:tc>
          <w:tcPr>
            <w:tcW w:w="534" w:type="dxa"/>
            <w:tcBorders>
              <w:left w:val="nil"/>
              <w:bottom w:val="nil"/>
              <w:right w:val="nil"/>
            </w:tcBorders>
            <w:vAlign w:val="center"/>
          </w:tcPr>
          <w:p w:rsidR="005545D4" w:rsidRPr="00093089" w:rsidRDefault="005545D4" w:rsidP="00093089">
            <w:pPr>
              <w:rPr>
                <w:sz w:val="18"/>
                <w:szCs w:val="18"/>
              </w:rPr>
            </w:pPr>
            <w:r w:rsidRPr="00093089">
              <w:rPr>
                <w:sz w:val="18"/>
                <w:szCs w:val="18"/>
              </w:rPr>
              <w:t>1.</w:t>
            </w:r>
          </w:p>
        </w:tc>
        <w:tc>
          <w:tcPr>
            <w:tcW w:w="1701" w:type="dxa"/>
            <w:tcBorders>
              <w:left w:val="nil"/>
              <w:bottom w:val="nil"/>
              <w:right w:val="nil"/>
            </w:tcBorders>
          </w:tcPr>
          <w:p w:rsidR="005545D4" w:rsidRPr="00093089" w:rsidRDefault="005545D4" w:rsidP="00093089">
            <w:pPr>
              <w:rPr>
                <w:sz w:val="18"/>
                <w:szCs w:val="18"/>
              </w:rPr>
            </w:pPr>
            <w:r w:rsidRPr="00093089">
              <w:rPr>
                <w:sz w:val="18"/>
                <w:szCs w:val="18"/>
              </w:rPr>
              <w:t>Batu Ampar</w:t>
            </w:r>
          </w:p>
        </w:tc>
        <w:tc>
          <w:tcPr>
            <w:tcW w:w="992" w:type="dxa"/>
            <w:tcBorders>
              <w:left w:val="nil"/>
              <w:bottom w:val="nil"/>
              <w:right w:val="nil"/>
            </w:tcBorders>
            <w:vAlign w:val="center"/>
          </w:tcPr>
          <w:p w:rsidR="005545D4" w:rsidRPr="00093089" w:rsidRDefault="005545D4" w:rsidP="00093089">
            <w:pPr>
              <w:jc w:val="center"/>
              <w:rPr>
                <w:sz w:val="18"/>
                <w:szCs w:val="18"/>
                <w:lang w:val="id-ID"/>
              </w:rPr>
            </w:pPr>
            <w:r w:rsidRPr="00093089">
              <w:rPr>
                <w:sz w:val="18"/>
                <w:szCs w:val="18"/>
              </w:rPr>
              <w:t>1.</w:t>
            </w:r>
            <w:r w:rsidRPr="00093089">
              <w:rPr>
                <w:sz w:val="18"/>
                <w:szCs w:val="18"/>
                <w:lang w:val="id-ID"/>
              </w:rPr>
              <w:t>349</w:t>
            </w:r>
          </w:p>
        </w:tc>
        <w:tc>
          <w:tcPr>
            <w:tcW w:w="1026" w:type="dxa"/>
            <w:tcBorders>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1.342</w:t>
            </w:r>
          </w:p>
        </w:tc>
      </w:tr>
      <w:tr w:rsidR="005545D4" w:rsidRPr="00093089" w:rsidTr="00093089">
        <w:trPr>
          <w:trHeight w:val="20"/>
        </w:trPr>
        <w:tc>
          <w:tcPr>
            <w:tcW w:w="534" w:type="dxa"/>
            <w:tcBorders>
              <w:top w:val="nil"/>
              <w:left w:val="nil"/>
              <w:bottom w:val="nil"/>
              <w:right w:val="nil"/>
            </w:tcBorders>
            <w:vAlign w:val="center"/>
          </w:tcPr>
          <w:p w:rsidR="005545D4" w:rsidRPr="00093089" w:rsidRDefault="005545D4" w:rsidP="00093089">
            <w:pPr>
              <w:rPr>
                <w:sz w:val="18"/>
                <w:szCs w:val="18"/>
              </w:rPr>
            </w:pPr>
            <w:r w:rsidRPr="00093089">
              <w:rPr>
                <w:sz w:val="18"/>
                <w:szCs w:val="18"/>
              </w:rPr>
              <w:t>2.</w:t>
            </w:r>
          </w:p>
        </w:tc>
        <w:tc>
          <w:tcPr>
            <w:tcW w:w="1701" w:type="dxa"/>
            <w:tcBorders>
              <w:top w:val="nil"/>
              <w:left w:val="nil"/>
              <w:bottom w:val="nil"/>
              <w:right w:val="nil"/>
            </w:tcBorders>
          </w:tcPr>
          <w:p w:rsidR="005545D4" w:rsidRPr="00093089" w:rsidRDefault="005545D4" w:rsidP="00093089">
            <w:pPr>
              <w:rPr>
                <w:sz w:val="18"/>
                <w:szCs w:val="18"/>
              </w:rPr>
            </w:pPr>
            <w:r w:rsidRPr="00093089">
              <w:rPr>
                <w:sz w:val="18"/>
                <w:szCs w:val="18"/>
              </w:rPr>
              <w:t>Terentang</w:t>
            </w:r>
          </w:p>
        </w:tc>
        <w:tc>
          <w:tcPr>
            <w:tcW w:w="992"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1.073</w:t>
            </w:r>
          </w:p>
        </w:tc>
        <w:tc>
          <w:tcPr>
            <w:tcW w:w="1026"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1.063</w:t>
            </w:r>
          </w:p>
        </w:tc>
      </w:tr>
      <w:tr w:rsidR="005545D4" w:rsidRPr="00093089" w:rsidTr="00093089">
        <w:trPr>
          <w:trHeight w:val="20"/>
        </w:trPr>
        <w:tc>
          <w:tcPr>
            <w:tcW w:w="534" w:type="dxa"/>
            <w:tcBorders>
              <w:top w:val="nil"/>
              <w:left w:val="nil"/>
              <w:bottom w:val="nil"/>
              <w:right w:val="nil"/>
            </w:tcBorders>
            <w:vAlign w:val="center"/>
          </w:tcPr>
          <w:p w:rsidR="005545D4" w:rsidRPr="00093089" w:rsidRDefault="005545D4" w:rsidP="00093089">
            <w:pPr>
              <w:rPr>
                <w:sz w:val="18"/>
                <w:szCs w:val="18"/>
              </w:rPr>
            </w:pPr>
            <w:r w:rsidRPr="00093089">
              <w:rPr>
                <w:sz w:val="18"/>
                <w:szCs w:val="18"/>
              </w:rPr>
              <w:t>3.</w:t>
            </w:r>
          </w:p>
        </w:tc>
        <w:tc>
          <w:tcPr>
            <w:tcW w:w="1701" w:type="dxa"/>
            <w:tcBorders>
              <w:top w:val="nil"/>
              <w:left w:val="nil"/>
              <w:bottom w:val="nil"/>
              <w:right w:val="nil"/>
            </w:tcBorders>
          </w:tcPr>
          <w:p w:rsidR="005545D4" w:rsidRPr="00093089" w:rsidRDefault="005545D4" w:rsidP="00093089">
            <w:pPr>
              <w:rPr>
                <w:sz w:val="18"/>
                <w:szCs w:val="18"/>
              </w:rPr>
            </w:pPr>
            <w:r w:rsidRPr="00093089">
              <w:rPr>
                <w:sz w:val="18"/>
                <w:szCs w:val="18"/>
              </w:rPr>
              <w:t>Kubu</w:t>
            </w:r>
          </w:p>
        </w:tc>
        <w:tc>
          <w:tcPr>
            <w:tcW w:w="992"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1.616</w:t>
            </w:r>
          </w:p>
        </w:tc>
        <w:tc>
          <w:tcPr>
            <w:tcW w:w="1026"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1.606</w:t>
            </w:r>
          </w:p>
        </w:tc>
      </w:tr>
      <w:tr w:rsidR="005545D4" w:rsidRPr="00093089" w:rsidTr="00093089">
        <w:trPr>
          <w:trHeight w:val="20"/>
        </w:trPr>
        <w:tc>
          <w:tcPr>
            <w:tcW w:w="534" w:type="dxa"/>
            <w:tcBorders>
              <w:top w:val="nil"/>
              <w:left w:val="nil"/>
              <w:bottom w:val="nil"/>
              <w:right w:val="nil"/>
            </w:tcBorders>
            <w:vAlign w:val="center"/>
          </w:tcPr>
          <w:p w:rsidR="005545D4" w:rsidRPr="00093089" w:rsidRDefault="005545D4" w:rsidP="00093089">
            <w:pPr>
              <w:rPr>
                <w:sz w:val="18"/>
                <w:szCs w:val="18"/>
              </w:rPr>
            </w:pPr>
            <w:r w:rsidRPr="00093089">
              <w:rPr>
                <w:sz w:val="18"/>
                <w:szCs w:val="18"/>
              </w:rPr>
              <w:t>4.</w:t>
            </w:r>
          </w:p>
        </w:tc>
        <w:tc>
          <w:tcPr>
            <w:tcW w:w="1701" w:type="dxa"/>
            <w:tcBorders>
              <w:top w:val="nil"/>
              <w:left w:val="nil"/>
              <w:bottom w:val="nil"/>
              <w:right w:val="nil"/>
            </w:tcBorders>
          </w:tcPr>
          <w:p w:rsidR="005545D4" w:rsidRPr="00093089" w:rsidRDefault="005545D4" w:rsidP="00093089">
            <w:pPr>
              <w:rPr>
                <w:sz w:val="18"/>
                <w:szCs w:val="18"/>
              </w:rPr>
            </w:pPr>
            <w:r w:rsidRPr="00093089">
              <w:rPr>
                <w:sz w:val="18"/>
                <w:szCs w:val="18"/>
              </w:rPr>
              <w:t>Teluk Pakedai</w:t>
            </w:r>
          </w:p>
        </w:tc>
        <w:tc>
          <w:tcPr>
            <w:tcW w:w="992"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1.040</w:t>
            </w:r>
          </w:p>
        </w:tc>
        <w:tc>
          <w:tcPr>
            <w:tcW w:w="1026"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1.023</w:t>
            </w:r>
          </w:p>
        </w:tc>
      </w:tr>
      <w:tr w:rsidR="005545D4" w:rsidRPr="00093089" w:rsidTr="00093089">
        <w:trPr>
          <w:trHeight w:val="20"/>
        </w:trPr>
        <w:tc>
          <w:tcPr>
            <w:tcW w:w="534" w:type="dxa"/>
            <w:tcBorders>
              <w:top w:val="nil"/>
              <w:left w:val="nil"/>
              <w:bottom w:val="nil"/>
              <w:right w:val="nil"/>
            </w:tcBorders>
            <w:vAlign w:val="center"/>
          </w:tcPr>
          <w:p w:rsidR="005545D4" w:rsidRPr="00093089" w:rsidRDefault="005545D4" w:rsidP="00093089">
            <w:pPr>
              <w:rPr>
                <w:sz w:val="18"/>
                <w:szCs w:val="18"/>
              </w:rPr>
            </w:pPr>
            <w:r w:rsidRPr="00093089">
              <w:rPr>
                <w:sz w:val="18"/>
                <w:szCs w:val="18"/>
              </w:rPr>
              <w:t>5.</w:t>
            </w:r>
          </w:p>
        </w:tc>
        <w:tc>
          <w:tcPr>
            <w:tcW w:w="1701" w:type="dxa"/>
            <w:tcBorders>
              <w:top w:val="nil"/>
              <w:left w:val="nil"/>
              <w:bottom w:val="nil"/>
              <w:right w:val="nil"/>
            </w:tcBorders>
          </w:tcPr>
          <w:p w:rsidR="005545D4" w:rsidRPr="00093089" w:rsidRDefault="005545D4" w:rsidP="00093089">
            <w:pPr>
              <w:rPr>
                <w:sz w:val="18"/>
                <w:szCs w:val="18"/>
              </w:rPr>
            </w:pPr>
            <w:r w:rsidRPr="00093089">
              <w:rPr>
                <w:sz w:val="18"/>
                <w:szCs w:val="18"/>
              </w:rPr>
              <w:t>Sungai Kakap</w:t>
            </w:r>
          </w:p>
        </w:tc>
        <w:tc>
          <w:tcPr>
            <w:tcW w:w="992"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2.833</w:t>
            </w:r>
          </w:p>
        </w:tc>
        <w:tc>
          <w:tcPr>
            <w:tcW w:w="1026"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2.792</w:t>
            </w:r>
          </w:p>
        </w:tc>
      </w:tr>
      <w:tr w:rsidR="005545D4" w:rsidRPr="00093089" w:rsidTr="00093089">
        <w:trPr>
          <w:trHeight w:val="20"/>
        </w:trPr>
        <w:tc>
          <w:tcPr>
            <w:tcW w:w="534" w:type="dxa"/>
            <w:tcBorders>
              <w:top w:val="nil"/>
              <w:left w:val="nil"/>
              <w:bottom w:val="nil"/>
              <w:right w:val="nil"/>
            </w:tcBorders>
            <w:vAlign w:val="center"/>
          </w:tcPr>
          <w:p w:rsidR="005545D4" w:rsidRPr="00093089" w:rsidRDefault="005545D4" w:rsidP="00093089">
            <w:pPr>
              <w:rPr>
                <w:sz w:val="18"/>
                <w:szCs w:val="18"/>
              </w:rPr>
            </w:pPr>
            <w:r w:rsidRPr="00093089">
              <w:rPr>
                <w:sz w:val="18"/>
                <w:szCs w:val="18"/>
              </w:rPr>
              <w:t>6.</w:t>
            </w:r>
          </w:p>
        </w:tc>
        <w:tc>
          <w:tcPr>
            <w:tcW w:w="1701" w:type="dxa"/>
            <w:tcBorders>
              <w:top w:val="nil"/>
              <w:left w:val="nil"/>
              <w:bottom w:val="nil"/>
              <w:right w:val="nil"/>
            </w:tcBorders>
          </w:tcPr>
          <w:p w:rsidR="005545D4" w:rsidRPr="00093089" w:rsidRDefault="005545D4" w:rsidP="00093089">
            <w:pPr>
              <w:rPr>
                <w:sz w:val="18"/>
                <w:szCs w:val="18"/>
              </w:rPr>
            </w:pPr>
            <w:r w:rsidRPr="00093089">
              <w:rPr>
                <w:sz w:val="18"/>
                <w:szCs w:val="18"/>
              </w:rPr>
              <w:t>Rasau Jaya</w:t>
            </w:r>
          </w:p>
        </w:tc>
        <w:tc>
          <w:tcPr>
            <w:tcW w:w="992"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2.428</w:t>
            </w:r>
          </w:p>
        </w:tc>
        <w:tc>
          <w:tcPr>
            <w:tcW w:w="1026"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2.431</w:t>
            </w:r>
          </w:p>
        </w:tc>
      </w:tr>
      <w:tr w:rsidR="005545D4" w:rsidRPr="00093089" w:rsidTr="00093089">
        <w:trPr>
          <w:trHeight w:val="20"/>
        </w:trPr>
        <w:tc>
          <w:tcPr>
            <w:tcW w:w="534" w:type="dxa"/>
            <w:tcBorders>
              <w:top w:val="nil"/>
              <w:left w:val="nil"/>
              <w:bottom w:val="nil"/>
              <w:right w:val="nil"/>
            </w:tcBorders>
            <w:vAlign w:val="center"/>
          </w:tcPr>
          <w:p w:rsidR="005545D4" w:rsidRPr="00093089" w:rsidRDefault="005545D4" w:rsidP="00093089">
            <w:pPr>
              <w:rPr>
                <w:sz w:val="18"/>
                <w:szCs w:val="18"/>
              </w:rPr>
            </w:pPr>
            <w:r w:rsidRPr="00093089">
              <w:rPr>
                <w:sz w:val="18"/>
                <w:szCs w:val="18"/>
              </w:rPr>
              <w:t>7.</w:t>
            </w:r>
          </w:p>
        </w:tc>
        <w:tc>
          <w:tcPr>
            <w:tcW w:w="1701" w:type="dxa"/>
            <w:tcBorders>
              <w:top w:val="nil"/>
              <w:left w:val="nil"/>
              <w:bottom w:val="nil"/>
              <w:right w:val="nil"/>
            </w:tcBorders>
          </w:tcPr>
          <w:p w:rsidR="005545D4" w:rsidRPr="00093089" w:rsidRDefault="005545D4" w:rsidP="00093089">
            <w:pPr>
              <w:rPr>
                <w:sz w:val="18"/>
                <w:szCs w:val="18"/>
              </w:rPr>
            </w:pPr>
            <w:r w:rsidRPr="00093089">
              <w:rPr>
                <w:sz w:val="18"/>
                <w:szCs w:val="18"/>
              </w:rPr>
              <w:t>Sungai Raya</w:t>
            </w:r>
          </w:p>
        </w:tc>
        <w:tc>
          <w:tcPr>
            <w:tcW w:w="992"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2.938</w:t>
            </w:r>
          </w:p>
        </w:tc>
        <w:tc>
          <w:tcPr>
            <w:tcW w:w="1026"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2.983</w:t>
            </w:r>
          </w:p>
        </w:tc>
      </w:tr>
      <w:tr w:rsidR="005545D4" w:rsidRPr="00093089" w:rsidTr="00093089">
        <w:trPr>
          <w:trHeight w:val="20"/>
        </w:trPr>
        <w:tc>
          <w:tcPr>
            <w:tcW w:w="534" w:type="dxa"/>
            <w:tcBorders>
              <w:top w:val="nil"/>
              <w:left w:val="nil"/>
              <w:bottom w:val="nil"/>
              <w:right w:val="nil"/>
            </w:tcBorders>
            <w:vAlign w:val="center"/>
          </w:tcPr>
          <w:p w:rsidR="005545D4" w:rsidRPr="00093089" w:rsidRDefault="005545D4" w:rsidP="00093089">
            <w:pPr>
              <w:rPr>
                <w:sz w:val="18"/>
                <w:szCs w:val="18"/>
              </w:rPr>
            </w:pPr>
            <w:r w:rsidRPr="00093089">
              <w:rPr>
                <w:sz w:val="18"/>
                <w:szCs w:val="18"/>
              </w:rPr>
              <w:t>8.</w:t>
            </w:r>
          </w:p>
        </w:tc>
        <w:tc>
          <w:tcPr>
            <w:tcW w:w="1701" w:type="dxa"/>
            <w:tcBorders>
              <w:top w:val="nil"/>
              <w:left w:val="nil"/>
              <w:bottom w:val="nil"/>
              <w:right w:val="nil"/>
            </w:tcBorders>
          </w:tcPr>
          <w:p w:rsidR="005545D4" w:rsidRPr="00093089" w:rsidRDefault="005545D4" w:rsidP="00093089">
            <w:pPr>
              <w:rPr>
                <w:sz w:val="18"/>
                <w:szCs w:val="18"/>
              </w:rPr>
            </w:pPr>
            <w:r w:rsidRPr="00093089">
              <w:rPr>
                <w:sz w:val="18"/>
                <w:szCs w:val="18"/>
              </w:rPr>
              <w:t>Sungai Ambawang</w:t>
            </w:r>
          </w:p>
        </w:tc>
        <w:tc>
          <w:tcPr>
            <w:tcW w:w="992"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1.892</w:t>
            </w:r>
          </w:p>
        </w:tc>
        <w:tc>
          <w:tcPr>
            <w:tcW w:w="1026" w:type="dxa"/>
            <w:tcBorders>
              <w:top w:val="nil"/>
              <w:left w:val="nil"/>
              <w:bottom w:val="nil"/>
              <w:right w:val="nil"/>
            </w:tcBorders>
            <w:vAlign w:val="center"/>
          </w:tcPr>
          <w:p w:rsidR="005545D4" w:rsidRPr="00093089" w:rsidRDefault="005545D4" w:rsidP="00093089">
            <w:pPr>
              <w:jc w:val="center"/>
              <w:rPr>
                <w:sz w:val="18"/>
                <w:szCs w:val="18"/>
              </w:rPr>
            </w:pPr>
            <w:r w:rsidRPr="00093089">
              <w:rPr>
                <w:sz w:val="18"/>
                <w:szCs w:val="18"/>
                <w:lang w:val="id-ID"/>
              </w:rPr>
              <w:t>1.884</w:t>
            </w:r>
          </w:p>
        </w:tc>
      </w:tr>
      <w:tr w:rsidR="005545D4" w:rsidRPr="00093089" w:rsidTr="00093089">
        <w:trPr>
          <w:trHeight w:val="20"/>
        </w:trPr>
        <w:tc>
          <w:tcPr>
            <w:tcW w:w="534" w:type="dxa"/>
            <w:tcBorders>
              <w:top w:val="nil"/>
              <w:left w:val="nil"/>
              <w:bottom w:val="single" w:sz="4" w:space="0" w:color="auto"/>
              <w:right w:val="nil"/>
            </w:tcBorders>
            <w:vAlign w:val="center"/>
          </w:tcPr>
          <w:p w:rsidR="005545D4" w:rsidRPr="00093089" w:rsidRDefault="005545D4" w:rsidP="00093089">
            <w:pPr>
              <w:rPr>
                <w:sz w:val="18"/>
                <w:szCs w:val="18"/>
              </w:rPr>
            </w:pPr>
            <w:r w:rsidRPr="00093089">
              <w:rPr>
                <w:sz w:val="18"/>
                <w:szCs w:val="18"/>
              </w:rPr>
              <w:t>9.</w:t>
            </w:r>
          </w:p>
        </w:tc>
        <w:tc>
          <w:tcPr>
            <w:tcW w:w="1701" w:type="dxa"/>
            <w:tcBorders>
              <w:top w:val="nil"/>
              <w:left w:val="nil"/>
              <w:bottom w:val="single" w:sz="4" w:space="0" w:color="auto"/>
              <w:right w:val="nil"/>
            </w:tcBorders>
          </w:tcPr>
          <w:p w:rsidR="005545D4" w:rsidRPr="00093089" w:rsidRDefault="005545D4" w:rsidP="00093089">
            <w:pPr>
              <w:rPr>
                <w:sz w:val="18"/>
                <w:szCs w:val="18"/>
              </w:rPr>
            </w:pPr>
            <w:r w:rsidRPr="00093089">
              <w:rPr>
                <w:sz w:val="18"/>
                <w:szCs w:val="18"/>
              </w:rPr>
              <w:t>Kuala Mandor B</w:t>
            </w:r>
          </w:p>
        </w:tc>
        <w:tc>
          <w:tcPr>
            <w:tcW w:w="992" w:type="dxa"/>
            <w:tcBorders>
              <w:top w:val="nil"/>
              <w:left w:val="nil"/>
              <w:bottom w:val="single" w:sz="4" w:space="0" w:color="auto"/>
              <w:right w:val="nil"/>
            </w:tcBorders>
            <w:vAlign w:val="center"/>
          </w:tcPr>
          <w:p w:rsidR="005545D4" w:rsidRPr="00093089" w:rsidRDefault="005545D4" w:rsidP="00093089">
            <w:pPr>
              <w:jc w:val="center"/>
              <w:rPr>
                <w:sz w:val="18"/>
                <w:szCs w:val="18"/>
                <w:lang w:val="id-ID"/>
              </w:rPr>
            </w:pPr>
            <w:r w:rsidRPr="00093089">
              <w:rPr>
                <w:sz w:val="18"/>
                <w:szCs w:val="18"/>
                <w:lang w:val="id-ID"/>
              </w:rPr>
              <w:t>674</w:t>
            </w:r>
          </w:p>
        </w:tc>
        <w:tc>
          <w:tcPr>
            <w:tcW w:w="1026" w:type="dxa"/>
            <w:tcBorders>
              <w:top w:val="nil"/>
              <w:left w:val="nil"/>
              <w:bottom w:val="single" w:sz="4" w:space="0" w:color="auto"/>
              <w:right w:val="nil"/>
            </w:tcBorders>
            <w:vAlign w:val="center"/>
          </w:tcPr>
          <w:p w:rsidR="005545D4" w:rsidRPr="00093089" w:rsidRDefault="005545D4" w:rsidP="00093089">
            <w:pPr>
              <w:jc w:val="center"/>
              <w:rPr>
                <w:sz w:val="18"/>
                <w:szCs w:val="18"/>
                <w:lang w:val="id-ID"/>
              </w:rPr>
            </w:pPr>
            <w:r w:rsidRPr="00093089">
              <w:rPr>
                <w:sz w:val="18"/>
                <w:szCs w:val="18"/>
                <w:lang w:val="id-ID"/>
              </w:rPr>
              <w:t>669</w:t>
            </w:r>
          </w:p>
        </w:tc>
      </w:tr>
      <w:tr w:rsidR="005545D4" w:rsidRPr="00093089" w:rsidTr="00093089">
        <w:trPr>
          <w:trHeight w:val="20"/>
        </w:trPr>
        <w:tc>
          <w:tcPr>
            <w:tcW w:w="2235" w:type="dxa"/>
            <w:gridSpan w:val="2"/>
            <w:tcBorders>
              <w:left w:val="nil"/>
              <w:bottom w:val="single" w:sz="4" w:space="0" w:color="auto"/>
              <w:right w:val="nil"/>
            </w:tcBorders>
            <w:vAlign w:val="center"/>
          </w:tcPr>
          <w:p w:rsidR="005545D4" w:rsidRPr="00093089" w:rsidRDefault="005545D4" w:rsidP="00093089">
            <w:pPr>
              <w:jc w:val="center"/>
              <w:rPr>
                <w:sz w:val="18"/>
                <w:szCs w:val="18"/>
              </w:rPr>
            </w:pPr>
            <w:r w:rsidRPr="00093089">
              <w:rPr>
                <w:sz w:val="18"/>
                <w:szCs w:val="18"/>
              </w:rPr>
              <w:t>Kubu Raya</w:t>
            </w:r>
          </w:p>
        </w:tc>
        <w:tc>
          <w:tcPr>
            <w:tcW w:w="992" w:type="dxa"/>
            <w:tcBorders>
              <w:left w:val="nil"/>
              <w:bottom w:val="single" w:sz="4" w:space="0" w:color="auto"/>
              <w:right w:val="nil"/>
            </w:tcBorders>
            <w:vAlign w:val="center"/>
          </w:tcPr>
          <w:p w:rsidR="005545D4" w:rsidRPr="00093089" w:rsidRDefault="005545D4" w:rsidP="00093089">
            <w:pPr>
              <w:jc w:val="center"/>
              <w:rPr>
                <w:sz w:val="18"/>
                <w:szCs w:val="18"/>
                <w:lang w:val="id-ID"/>
              </w:rPr>
            </w:pPr>
            <w:r w:rsidRPr="00093089">
              <w:rPr>
                <w:sz w:val="18"/>
                <w:szCs w:val="18"/>
                <w:lang w:val="id-ID"/>
              </w:rPr>
              <w:t>15.843</w:t>
            </w:r>
          </w:p>
        </w:tc>
        <w:tc>
          <w:tcPr>
            <w:tcW w:w="1026" w:type="dxa"/>
            <w:tcBorders>
              <w:left w:val="nil"/>
              <w:bottom w:val="single" w:sz="4" w:space="0" w:color="auto"/>
              <w:right w:val="nil"/>
            </w:tcBorders>
            <w:vAlign w:val="center"/>
          </w:tcPr>
          <w:p w:rsidR="005545D4" w:rsidRPr="00093089" w:rsidRDefault="005545D4" w:rsidP="00093089">
            <w:pPr>
              <w:jc w:val="center"/>
              <w:rPr>
                <w:sz w:val="18"/>
                <w:szCs w:val="18"/>
                <w:lang w:val="id-ID"/>
              </w:rPr>
            </w:pPr>
            <w:r w:rsidRPr="00093089">
              <w:rPr>
                <w:sz w:val="18"/>
                <w:szCs w:val="18"/>
                <w:lang w:val="id-ID"/>
              </w:rPr>
              <w:t>15.793</w:t>
            </w:r>
          </w:p>
        </w:tc>
      </w:tr>
      <w:tr w:rsidR="005545D4" w:rsidRPr="00093089" w:rsidTr="00093089">
        <w:trPr>
          <w:trHeight w:val="20"/>
        </w:trPr>
        <w:tc>
          <w:tcPr>
            <w:tcW w:w="2235" w:type="dxa"/>
            <w:gridSpan w:val="2"/>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rPr>
              <w:t>201</w:t>
            </w:r>
            <w:r w:rsidRPr="00093089">
              <w:rPr>
                <w:sz w:val="18"/>
                <w:szCs w:val="18"/>
                <w:lang w:val="id-ID"/>
              </w:rPr>
              <w:t>7</w:t>
            </w:r>
          </w:p>
        </w:tc>
        <w:tc>
          <w:tcPr>
            <w:tcW w:w="992"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rPr>
              <w:t>15.</w:t>
            </w:r>
            <w:r w:rsidRPr="00093089">
              <w:rPr>
                <w:sz w:val="18"/>
                <w:szCs w:val="18"/>
                <w:lang w:val="id-ID"/>
              </w:rPr>
              <w:t>843</w:t>
            </w:r>
          </w:p>
        </w:tc>
        <w:tc>
          <w:tcPr>
            <w:tcW w:w="1026"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15.793</w:t>
            </w:r>
          </w:p>
        </w:tc>
      </w:tr>
      <w:tr w:rsidR="005545D4" w:rsidRPr="00093089" w:rsidTr="00093089">
        <w:trPr>
          <w:trHeight w:val="20"/>
        </w:trPr>
        <w:tc>
          <w:tcPr>
            <w:tcW w:w="2235" w:type="dxa"/>
            <w:gridSpan w:val="2"/>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rPr>
              <w:t>201</w:t>
            </w:r>
            <w:r w:rsidRPr="00093089">
              <w:rPr>
                <w:sz w:val="18"/>
                <w:szCs w:val="18"/>
                <w:lang w:val="id-ID"/>
              </w:rPr>
              <w:t>6</w:t>
            </w:r>
          </w:p>
        </w:tc>
        <w:tc>
          <w:tcPr>
            <w:tcW w:w="992"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16.069</w:t>
            </w:r>
          </w:p>
        </w:tc>
        <w:tc>
          <w:tcPr>
            <w:tcW w:w="1026"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15.903</w:t>
            </w:r>
          </w:p>
        </w:tc>
      </w:tr>
      <w:tr w:rsidR="005545D4" w:rsidRPr="00093089" w:rsidTr="00093089">
        <w:trPr>
          <w:trHeight w:val="20"/>
        </w:trPr>
        <w:tc>
          <w:tcPr>
            <w:tcW w:w="2235" w:type="dxa"/>
            <w:gridSpan w:val="2"/>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rPr>
              <w:t>201</w:t>
            </w:r>
            <w:r w:rsidRPr="00093089">
              <w:rPr>
                <w:sz w:val="18"/>
                <w:szCs w:val="18"/>
                <w:lang w:val="id-ID"/>
              </w:rPr>
              <w:t>5</w:t>
            </w:r>
          </w:p>
        </w:tc>
        <w:tc>
          <w:tcPr>
            <w:tcW w:w="992"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15.640</w:t>
            </w:r>
          </w:p>
        </w:tc>
        <w:tc>
          <w:tcPr>
            <w:tcW w:w="1026"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15.778</w:t>
            </w:r>
          </w:p>
        </w:tc>
      </w:tr>
      <w:tr w:rsidR="005545D4" w:rsidRPr="00093089" w:rsidTr="00093089">
        <w:trPr>
          <w:trHeight w:val="20"/>
        </w:trPr>
        <w:tc>
          <w:tcPr>
            <w:tcW w:w="2235" w:type="dxa"/>
            <w:gridSpan w:val="2"/>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rPr>
              <w:t>201</w:t>
            </w:r>
            <w:r w:rsidRPr="00093089">
              <w:rPr>
                <w:sz w:val="18"/>
                <w:szCs w:val="18"/>
                <w:lang w:val="id-ID"/>
              </w:rPr>
              <w:t>4</w:t>
            </w:r>
          </w:p>
        </w:tc>
        <w:tc>
          <w:tcPr>
            <w:tcW w:w="992"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14.615</w:t>
            </w:r>
          </w:p>
        </w:tc>
        <w:tc>
          <w:tcPr>
            <w:tcW w:w="1026" w:type="dxa"/>
            <w:tcBorders>
              <w:top w:val="nil"/>
              <w:left w:val="nil"/>
              <w:bottom w:val="nil"/>
              <w:right w:val="nil"/>
            </w:tcBorders>
            <w:vAlign w:val="center"/>
          </w:tcPr>
          <w:p w:rsidR="005545D4" w:rsidRPr="00093089" w:rsidRDefault="005545D4" w:rsidP="00093089">
            <w:pPr>
              <w:jc w:val="center"/>
              <w:rPr>
                <w:sz w:val="18"/>
                <w:szCs w:val="18"/>
                <w:lang w:val="id-ID"/>
              </w:rPr>
            </w:pPr>
            <w:r w:rsidRPr="00093089">
              <w:rPr>
                <w:sz w:val="18"/>
                <w:szCs w:val="18"/>
                <w:lang w:val="id-ID"/>
              </w:rPr>
              <w:t>14.720</w:t>
            </w:r>
          </w:p>
        </w:tc>
      </w:tr>
      <w:tr w:rsidR="005545D4" w:rsidRPr="00093089" w:rsidTr="00093089">
        <w:trPr>
          <w:trHeight w:val="20"/>
        </w:trPr>
        <w:tc>
          <w:tcPr>
            <w:tcW w:w="2235" w:type="dxa"/>
            <w:gridSpan w:val="2"/>
            <w:tcBorders>
              <w:top w:val="nil"/>
              <w:left w:val="nil"/>
              <w:right w:val="nil"/>
            </w:tcBorders>
            <w:vAlign w:val="center"/>
          </w:tcPr>
          <w:p w:rsidR="005545D4" w:rsidRPr="00093089" w:rsidRDefault="005545D4" w:rsidP="00093089">
            <w:pPr>
              <w:jc w:val="center"/>
              <w:rPr>
                <w:sz w:val="18"/>
                <w:szCs w:val="18"/>
                <w:lang w:val="id-ID"/>
              </w:rPr>
            </w:pPr>
            <w:r w:rsidRPr="00093089">
              <w:rPr>
                <w:sz w:val="18"/>
                <w:szCs w:val="18"/>
              </w:rPr>
              <w:t>201</w:t>
            </w:r>
            <w:r w:rsidRPr="00093089">
              <w:rPr>
                <w:sz w:val="18"/>
                <w:szCs w:val="18"/>
                <w:lang w:val="id-ID"/>
              </w:rPr>
              <w:t>3</w:t>
            </w:r>
          </w:p>
        </w:tc>
        <w:tc>
          <w:tcPr>
            <w:tcW w:w="992" w:type="dxa"/>
            <w:tcBorders>
              <w:top w:val="nil"/>
              <w:left w:val="nil"/>
              <w:right w:val="nil"/>
            </w:tcBorders>
            <w:vAlign w:val="center"/>
          </w:tcPr>
          <w:p w:rsidR="005545D4" w:rsidRPr="00093089" w:rsidRDefault="005545D4" w:rsidP="00093089">
            <w:pPr>
              <w:jc w:val="center"/>
              <w:rPr>
                <w:sz w:val="18"/>
                <w:szCs w:val="18"/>
                <w:lang w:val="id-ID"/>
              </w:rPr>
            </w:pPr>
            <w:r w:rsidRPr="00093089">
              <w:rPr>
                <w:sz w:val="18"/>
                <w:szCs w:val="18"/>
              </w:rPr>
              <w:t>14.060</w:t>
            </w:r>
          </w:p>
        </w:tc>
        <w:tc>
          <w:tcPr>
            <w:tcW w:w="1026" w:type="dxa"/>
            <w:tcBorders>
              <w:top w:val="nil"/>
              <w:left w:val="nil"/>
              <w:right w:val="nil"/>
            </w:tcBorders>
            <w:vAlign w:val="center"/>
          </w:tcPr>
          <w:p w:rsidR="005545D4" w:rsidRPr="00093089" w:rsidRDefault="005545D4" w:rsidP="00093089">
            <w:pPr>
              <w:jc w:val="center"/>
              <w:rPr>
                <w:sz w:val="18"/>
                <w:szCs w:val="18"/>
                <w:lang w:val="id-ID"/>
              </w:rPr>
            </w:pPr>
            <w:r w:rsidRPr="00093089">
              <w:rPr>
                <w:sz w:val="18"/>
                <w:szCs w:val="18"/>
                <w:lang w:val="id-ID"/>
              </w:rPr>
              <w:t>14.309</w:t>
            </w:r>
          </w:p>
        </w:tc>
      </w:tr>
    </w:tbl>
    <w:p w:rsidR="005545D4" w:rsidRPr="00A93AD4" w:rsidRDefault="005545D4" w:rsidP="00093089">
      <w:pPr>
        <w:jc w:val="both"/>
        <w:rPr>
          <w:color w:val="000000"/>
          <w:sz w:val="20"/>
          <w:lang w:val="id-ID"/>
        </w:rPr>
      </w:pPr>
      <w:r w:rsidRPr="00093089">
        <w:rPr>
          <w:color w:val="000000"/>
          <w:sz w:val="18"/>
          <w:lang w:val="id-ID"/>
        </w:rPr>
        <w:t>Sumber : Dinas Peternakan Kabupaten Kubu Raya</w:t>
      </w:r>
    </w:p>
    <w:p w:rsidR="005545D4" w:rsidRDefault="00EE5D90" w:rsidP="00244FE3">
      <w:pPr>
        <w:spacing w:line="276" w:lineRule="auto"/>
        <w:ind w:firstLine="567"/>
        <w:jc w:val="both"/>
        <w:rPr>
          <w:color w:val="000000"/>
          <w:lang w:val="id-ID"/>
        </w:rPr>
      </w:pPr>
      <w:r>
        <w:rPr>
          <w:lang w:val="id-ID"/>
        </w:rPr>
        <w:lastRenderedPageBreak/>
        <w:t>Pada tabel 1,</w:t>
      </w:r>
      <w:r w:rsidR="00534307">
        <w:rPr>
          <w:lang w:val="id-ID"/>
        </w:rPr>
        <w:t xml:space="preserve"> </w:t>
      </w:r>
      <w:r>
        <w:rPr>
          <w:lang w:val="id-ID"/>
        </w:rPr>
        <w:t>data yang tersaji dalam kurun waktu 5 tahun terakhir</w:t>
      </w:r>
      <w:r w:rsidR="00534307">
        <w:rPr>
          <w:lang w:val="id-ID"/>
        </w:rPr>
        <w:t xml:space="preserve"> pada usahatani ternak sapi potong di Kabupaten kubu Raya</w:t>
      </w:r>
      <w:r>
        <w:rPr>
          <w:lang w:val="id-ID"/>
        </w:rPr>
        <w:t xml:space="preserve"> memperlihatkan terjadinya fluktasi jumlah populasi dari tahun ke tahun</w:t>
      </w:r>
      <w:r>
        <w:t xml:space="preserve">. </w:t>
      </w:r>
      <w:r>
        <w:rPr>
          <w:lang w:val="id-ID"/>
        </w:rPr>
        <w:t>Perihal tersebut memberi gambaran bahwa, keseriusan untuk menekuni usahatani ternak cukup diminati peternak di</w:t>
      </w:r>
      <w:r w:rsidR="00534307">
        <w:rPr>
          <w:lang w:val="id-ID"/>
        </w:rPr>
        <w:t xml:space="preserve"> </w:t>
      </w:r>
      <w:r>
        <w:rPr>
          <w:lang w:val="id-ID"/>
        </w:rPr>
        <w:t>masyarakat khususnya di Kabupaten Kubu Raya.</w:t>
      </w:r>
    </w:p>
    <w:p w:rsidR="005545D4" w:rsidRPr="005545D4" w:rsidRDefault="00EE5D90" w:rsidP="005545D4">
      <w:pPr>
        <w:spacing w:line="276" w:lineRule="auto"/>
        <w:ind w:firstLine="567"/>
        <w:jc w:val="both"/>
        <w:rPr>
          <w:color w:val="000000"/>
          <w:lang w:val="id-ID"/>
        </w:rPr>
      </w:pPr>
      <w:r>
        <w:rPr>
          <w:lang w:val="id-ID"/>
        </w:rPr>
        <w:t>Pada tabel 2, data yang tersaji dalam kurun waktu 5 tahun terkahir pada usahatani tanaman jagung manis di Kabupaten Kubu Raya memperlihatkan terjadinya fluktuasi luas lahan dan produksi pada tanaman jagung manis. Perihal ini menggambarkan bahwa, keseriusan petani dalam menekuni usahatani tanaman jagung manis cukup diminati petani budidaya dimasyarkat khususnya di Kabupaten Kubu Raya.</w:t>
      </w:r>
    </w:p>
    <w:p w:rsidR="005545D4" w:rsidRPr="00A93AD4" w:rsidRDefault="001256F9" w:rsidP="00AF1ACB">
      <w:pPr>
        <w:jc w:val="both"/>
        <w:rPr>
          <w:color w:val="000000"/>
          <w:sz w:val="20"/>
          <w:lang w:val="id-ID"/>
        </w:rPr>
      </w:pPr>
      <w:r w:rsidRPr="00093089">
        <w:rPr>
          <w:color w:val="000000"/>
          <w:sz w:val="18"/>
          <w:lang w:val="id-ID"/>
        </w:rPr>
        <w:t xml:space="preserve">Tabel </w:t>
      </w:r>
      <w:r w:rsidR="005545D4" w:rsidRPr="00093089">
        <w:rPr>
          <w:color w:val="000000"/>
          <w:sz w:val="18"/>
          <w:lang w:val="id-ID"/>
        </w:rPr>
        <w:t>2. Luas Panen dan Produksi Tanaman Jagung Dirinci Menurut Kecamatan di Kabupaten Kubu Raya, Tahun 2012-2017</w:t>
      </w:r>
    </w:p>
    <w:tbl>
      <w:tblPr>
        <w:tblStyle w:val="TableGrid"/>
        <w:tblW w:w="4275" w:type="dxa"/>
        <w:jc w:val="center"/>
        <w:tblInd w:w="-79" w:type="dxa"/>
        <w:tblLayout w:type="fixed"/>
        <w:tblLook w:val="04A0" w:firstRow="1" w:lastRow="0" w:firstColumn="1" w:lastColumn="0" w:noHBand="0" w:noVBand="1"/>
      </w:tblPr>
      <w:tblGrid>
        <w:gridCol w:w="582"/>
        <w:gridCol w:w="1685"/>
        <w:gridCol w:w="993"/>
        <w:gridCol w:w="1015"/>
      </w:tblGrid>
      <w:tr w:rsidR="00150E3B" w:rsidRPr="009950A3" w:rsidTr="00093089">
        <w:trPr>
          <w:trHeight w:val="20"/>
          <w:jc w:val="center"/>
        </w:trPr>
        <w:tc>
          <w:tcPr>
            <w:tcW w:w="582" w:type="dxa"/>
            <w:vMerge w:val="restart"/>
            <w:tcBorders>
              <w:left w:val="nil"/>
              <w:bottom w:val="nil"/>
              <w:right w:val="nil"/>
            </w:tcBorders>
            <w:vAlign w:val="center"/>
          </w:tcPr>
          <w:p w:rsidR="005545D4" w:rsidRPr="009950A3" w:rsidRDefault="00150E3B" w:rsidP="00093089">
            <w:pPr>
              <w:jc w:val="center"/>
              <w:rPr>
                <w:sz w:val="20"/>
                <w:szCs w:val="20"/>
                <w:lang w:val="id-ID"/>
              </w:rPr>
            </w:pPr>
            <w:r w:rsidRPr="009950A3">
              <w:rPr>
                <w:sz w:val="20"/>
                <w:szCs w:val="20"/>
              </w:rPr>
              <w:t>No</w:t>
            </w:r>
          </w:p>
        </w:tc>
        <w:tc>
          <w:tcPr>
            <w:tcW w:w="1685" w:type="dxa"/>
            <w:vMerge w:val="restart"/>
            <w:tcBorders>
              <w:left w:val="nil"/>
              <w:bottom w:val="nil"/>
              <w:right w:val="nil"/>
            </w:tcBorders>
            <w:vAlign w:val="center"/>
          </w:tcPr>
          <w:p w:rsidR="005545D4" w:rsidRPr="009950A3" w:rsidRDefault="005545D4" w:rsidP="00093089">
            <w:pPr>
              <w:jc w:val="center"/>
              <w:rPr>
                <w:sz w:val="20"/>
                <w:szCs w:val="20"/>
              </w:rPr>
            </w:pPr>
            <w:r w:rsidRPr="009950A3">
              <w:rPr>
                <w:sz w:val="20"/>
                <w:szCs w:val="20"/>
              </w:rPr>
              <w:t>Kecamatan</w:t>
            </w:r>
          </w:p>
        </w:tc>
        <w:tc>
          <w:tcPr>
            <w:tcW w:w="2008" w:type="dxa"/>
            <w:gridSpan w:val="2"/>
            <w:tcBorders>
              <w:left w:val="nil"/>
              <w:bottom w:val="nil"/>
              <w:right w:val="nil"/>
            </w:tcBorders>
            <w:vAlign w:val="center"/>
          </w:tcPr>
          <w:p w:rsidR="005545D4" w:rsidRPr="009950A3" w:rsidRDefault="005545D4" w:rsidP="00093089">
            <w:pPr>
              <w:jc w:val="center"/>
              <w:rPr>
                <w:sz w:val="20"/>
                <w:szCs w:val="20"/>
              </w:rPr>
            </w:pPr>
            <w:r w:rsidRPr="009950A3">
              <w:rPr>
                <w:sz w:val="20"/>
                <w:szCs w:val="20"/>
              </w:rPr>
              <w:t>Tanaman Jagung</w:t>
            </w:r>
          </w:p>
        </w:tc>
      </w:tr>
      <w:tr w:rsidR="00093089" w:rsidRPr="009950A3" w:rsidTr="00093089">
        <w:trPr>
          <w:trHeight w:val="20"/>
          <w:jc w:val="center"/>
        </w:trPr>
        <w:tc>
          <w:tcPr>
            <w:tcW w:w="582" w:type="dxa"/>
            <w:vMerge/>
            <w:tcBorders>
              <w:top w:val="nil"/>
              <w:left w:val="nil"/>
              <w:bottom w:val="single" w:sz="4" w:space="0" w:color="auto"/>
              <w:right w:val="nil"/>
            </w:tcBorders>
            <w:vAlign w:val="center"/>
          </w:tcPr>
          <w:p w:rsidR="00093089" w:rsidRPr="009950A3" w:rsidRDefault="00093089" w:rsidP="00093089">
            <w:pPr>
              <w:jc w:val="center"/>
              <w:rPr>
                <w:sz w:val="20"/>
                <w:szCs w:val="20"/>
              </w:rPr>
            </w:pPr>
          </w:p>
        </w:tc>
        <w:tc>
          <w:tcPr>
            <w:tcW w:w="1685" w:type="dxa"/>
            <w:vMerge/>
            <w:tcBorders>
              <w:top w:val="nil"/>
              <w:left w:val="nil"/>
              <w:bottom w:val="single" w:sz="4" w:space="0" w:color="auto"/>
              <w:right w:val="nil"/>
            </w:tcBorders>
            <w:vAlign w:val="center"/>
          </w:tcPr>
          <w:p w:rsidR="00093089" w:rsidRPr="009950A3" w:rsidRDefault="00093089" w:rsidP="00093089">
            <w:pPr>
              <w:jc w:val="center"/>
              <w:rPr>
                <w:sz w:val="20"/>
                <w:szCs w:val="20"/>
              </w:rPr>
            </w:pPr>
          </w:p>
        </w:tc>
        <w:tc>
          <w:tcPr>
            <w:tcW w:w="993" w:type="dxa"/>
            <w:tcBorders>
              <w:top w:val="nil"/>
              <w:left w:val="nil"/>
              <w:bottom w:val="single" w:sz="4" w:space="0" w:color="auto"/>
              <w:right w:val="nil"/>
            </w:tcBorders>
            <w:vAlign w:val="center"/>
          </w:tcPr>
          <w:p w:rsidR="00093089" w:rsidRPr="009950A3" w:rsidRDefault="00093089" w:rsidP="00093089">
            <w:pPr>
              <w:jc w:val="center"/>
              <w:rPr>
                <w:sz w:val="20"/>
                <w:szCs w:val="20"/>
              </w:rPr>
            </w:pPr>
            <w:r w:rsidRPr="009950A3">
              <w:rPr>
                <w:sz w:val="20"/>
                <w:szCs w:val="20"/>
              </w:rPr>
              <w:t>Luas Panen</w:t>
            </w:r>
          </w:p>
          <w:p w:rsidR="00093089" w:rsidRPr="009950A3" w:rsidRDefault="00093089" w:rsidP="00093089">
            <w:pPr>
              <w:jc w:val="center"/>
              <w:rPr>
                <w:sz w:val="20"/>
                <w:szCs w:val="20"/>
              </w:rPr>
            </w:pPr>
            <w:r w:rsidRPr="009950A3">
              <w:rPr>
                <w:sz w:val="20"/>
                <w:szCs w:val="20"/>
              </w:rPr>
              <w:t>(</w:t>
            </w:r>
            <w:r w:rsidRPr="009950A3">
              <w:rPr>
                <w:sz w:val="20"/>
                <w:szCs w:val="20"/>
                <w:lang w:val="id-ID"/>
              </w:rPr>
              <w:t>h</w:t>
            </w:r>
            <w:r w:rsidRPr="009950A3">
              <w:rPr>
                <w:sz w:val="20"/>
                <w:szCs w:val="20"/>
              </w:rPr>
              <w:t>a)</w:t>
            </w:r>
          </w:p>
        </w:tc>
        <w:tc>
          <w:tcPr>
            <w:tcW w:w="1015" w:type="dxa"/>
            <w:tcBorders>
              <w:top w:val="nil"/>
              <w:left w:val="nil"/>
              <w:bottom w:val="single" w:sz="4" w:space="0" w:color="auto"/>
              <w:right w:val="nil"/>
            </w:tcBorders>
            <w:vAlign w:val="center"/>
          </w:tcPr>
          <w:p w:rsidR="00093089" w:rsidRPr="009950A3" w:rsidRDefault="00093089" w:rsidP="00093089">
            <w:pPr>
              <w:jc w:val="center"/>
              <w:rPr>
                <w:sz w:val="20"/>
                <w:szCs w:val="20"/>
              </w:rPr>
            </w:pPr>
            <w:r w:rsidRPr="009950A3">
              <w:rPr>
                <w:sz w:val="20"/>
                <w:szCs w:val="20"/>
              </w:rPr>
              <w:t>Produksi</w:t>
            </w:r>
          </w:p>
          <w:p w:rsidR="00093089" w:rsidRPr="009950A3" w:rsidRDefault="00093089" w:rsidP="00093089">
            <w:pPr>
              <w:jc w:val="center"/>
              <w:rPr>
                <w:sz w:val="20"/>
                <w:szCs w:val="20"/>
              </w:rPr>
            </w:pPr>
            <w:r w:rsidRPr="009950A3">
              <w:rPr>
                <w:sz w:val="20"/>
                <w:szCs w:val="20"/>
              </w:rPr>
              <w:t>(</w:t>
            </w:r>
            <w:r w:rsidRPr="009950A3">
              <w:rPr>
                <w:sz w:val="20"/>
                <w:szCs w:val="20"/>
                <w:lang w:val="id-ID"/>
              </w:rPr>
              <w:t>t</w:t>
            </w:r>
            <w:r w:rsidRPr="009950A3">
              <w:rPr>
                <w:sz w:val="20"/>
                <w:szCs w:val="20"/>
              </w:rPr>
              <w:t>on)</w:t>
            </w:r>
          </w:p>
        </w:tc>
      </w:tr>
      <w:tr w:rsidR="00093089" w:rsidRPr="009950A3" w:rsidTr="00093089">
        <w:trPr>
          <w:trHeight w:val="20"/>
          <w:jc w:val="center"/>
        </w:trPr>
        <w:tc>
          <w:tcPr>
            <w:tcW w:w="582" w:type="dxa"/>
            <w:tcBorders>
              <w:left w:val="nil"/>
              <w:bottom w:val="single" w:sz="4" w:space="0" w:color="auto"/>
              <w:right w:val="nil"/>
            </w:tcBorders>
            <w:vAlign w:val="center"/>
          </w:tcPr>
          <w:p w:rsidR="00093089" w:rsidRPr="009950A3" w:rsidRDefault="00093089" w:rsidP="00093089">
            <w:pPr>
              <w:jc w:val="center"/>
              <w:rPr>
                <w:sz w:val="20"/>
                <w:szCs w:val="20"/>
              </w:rPr>
            </w:pPr>
            <w:r w:rsidRPr="009950A3">
              <w:rPr>
                <w:sz w:val="20"/>
                <w:szCs w:val="20"/>
              </w:rPr>
              <w:t>(1)</w:t>
            </w:r>
          </w:p>
        </w:tc>
        <w:tc>
          <w:tcPr>
            <w:tcW w:w="1685" w:type="dxa"/>
            <w:tcBorders>
              <w:left w:val="nil"/>
              <w:bottom w:val="single" w:sz="4" w:space="0" w:color="auto"/>
              <w:right w:val="nil"/>
            </w:tcBorders>
            <w:vAlign w:val="center"/>
          </w:tcPr>
          <w:p w:rsidR="00093089" w:rsidRPr="009950A3" w:rsidRDefault="00093089" w:rsidP="00093089">
            <w:pPr>
              <w:jc w:val="center"/>
              <w:rPr>
                <w:sz w:val="20"/>
                <w:szCs w:val="20"/>
              </w:rPr>
            </w:pPr>
            <w:r w:rsidRPr="009950A3">
              <w:rPr>
                <w:sz w:val="20"/>
                <w:szCs w:val="20"/>
              </w:rPr>
              <w:t>(2)</w:t>
            </w:r>
          </w:p>
        </w:tc>
        <w:tc>
          <w:tcPr>
            <w:tcW w:w="993" w:type="dxa"/>
            <w:tcBorders>
              <w:left w:val="nil"/>
              <w:bottom w:val="single" w:sz="4" w:space="0" w:color="auto"/>
              <w:right w:val="nil"/>
            </w:tcBorders>
            <w:vAlign w:val="center"/>
          </w:tcPr>
          <w:p w:rsidR="00093089" w:rsidRPr="009950A3" w:rsidRDefault="00093089" w:rsidP="00093089">
            <w:pPr>
              <w:jc w:val="center"/>
              <w:rPr>
                <w:sz w:val="20"/>
                <w:szCs w:val="20"/>
              </w:rPr>
            </w:pPr>
            <w:r w:rsidRPr="009950A3">
              <w:rPr>
                <w:sz w:val="20"/>
                <w:szCs w:val="20"/>
              </w:rPr>
              <w:t>(3)</w:t>
            </w:r>
          </w:p>
        </w:tc>
        <w:tc>
          <w:tcPr>
            <w:tcW w:w="1015" w:type="dxa"/>
            <w:tcBorders>
              <w:left w:val="nil"/>
              <w:bottom w:val="single" w:sz="4" w:space="0" w:color="auto"/>
              <w:right w:val="nil"/>
            </w:tcBorders>
            <w:vAlign w:val="center"/>
          </w:tcPr>
          <w:p w:rsidR="00093089" w:rsidRPr="009950A3" w:rsidRDefault="00093089" w:rsidP="00093089">
            <w:pPr>
              <w:jc w:val="center"/>
              <w:rPr>
                <w:sz w:val="20"/>
                <w:szCs w:val="20"/>
              </w:rPr>
            </w:pPr>
            <w:r w:rsidRPr="009950A3">
              <w:rPr>
                <w:sz w:val="20"/>
                <w:szCs w:val="20"/>
              </w:rPr>
              <w:t>(5)</w:t>
            </w:r>
          </w:p>
        </w:tc>
      </w:tr>
      <w:tr w:rsidR="00093089" w:rsidRPr="009950A3" w:rsidTr="00093089">
        <w:trPr>
          <w:trHeight w:val="20"/>
          <w:jc w:val="center"/>
        </w:trPr>
        <w:tc>
          <w:tcPr>
            <w:tcW w:w="582" w:type="dxa"/>
            <w:tcBorders>
              <w:left w:val="nil"/>
              <w:bottom w:val="nil"/>
              <w:right w:val="nil"/>
            </w:tcBorders>
            <w:vAlign w:val="center"/>
          </w:tcPr>
          <w:p w:rsidR="00093089" w:rsidRPr="009950A3" w:rsidRDefault="00093089" w:rsidP="00093089">
            <w:pPr>
              <w:jc w:val="center"/>
              <w:rPr>
                <w:sz w:val="20"/>
                <w:szCs w:val="20"/>
              </w:rPr>
            </w:pPr>
            <w:r w:rsidRPr="009950A3">
              <w:rPr>
                <w:sz w:val="20"/>
                <w:szCs w:val="20"/>
              </w:rPr>
              <w:t>1.</w:t>
            </w:r>
          </w:p>
        </w:tc>
        <w:tc>
          <w:tcPr>
            <w:tcW w:w="1685" w:type="dxa"/>
            <w:tcBorders>
              <w:left w:val="nil"/>
              <w:bottom w:val="nil"/>
              <w:right w:val="nil"/>
            </w:tcBorders>
            <w:vAlign w:val="center"/>
          </w:tcPr>
          <w:p w:rsidR="00093089" w:rsidRPr="009950A3" w:rsidRDefault="00093089" w:rsidP="00093089">
            <w:pPr>
              <w:rPr>
                <w:sz w:val="20"/>
                <w:szCs w:val="20"/>
              </w:rPr>
            </w:pPr>
            <w:r w:rsidRPr="009950A3">
              <w:rPr>
                <w:sz w:val="20"/>
                <w:szCs w:val="20"/>
              </w:rPr>
              <w:t>Batu Ampar</w:t>
            </w:r>
          </w:p>
        </w:tc>
        <w:tc>
          <w:tcPr>
            <w:tcW w:w="993" w:type="dxa"/>
            <w:tcBorders>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40</w:t>
            </w:r>
          </w:p>
        </w:tc>
        <w:tc>
          <w:tcPr>
            <w:tcW w:w="1015" w:type="dxa"/>
            <w:tcBorders>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115</w:t>
            </w:r>
          </w:p>
        </w:tc>
      </w:tr>
      <w:tr w:rsidR="00093089" w:rsidRPr="009950A3" w:rsidTr="00093089">
        <w:trPr>
          <w:trHeight w:val="20"/>
          <w:jc w:val="center"/>
        </w:trPr>
        <w:tc>
          <w:tcPr>
            <w:tcW w:w="582" w:type="dxa"/>
            <w:tcBorders>
              <w:top w:val="nil"/>
              <w:left w:val="nil"/>
              <w:bottom w:val="nil"/>
              <w:right w:val="nil"/>
            </w:tcBorders>
            <w:vAlign w:val="center"/>
          </w:tcPr>
          <w:p w:rsidR="00093089" w:rsidRPr="009950A3" w:rsidRDefault="00093089" w:rsidP="00093089">
            <w:pPr>
              <w:jc w:val="center"/>
              <w:rPr>
                <w:sz w:val="20"/>
                <w:szCs w:val="20"/>
              </w:rPr>
            </w:pPr>
            <w:r w:rsidRPr="009950A3">
              <w:rPr>
                <w:sz w:val="20"/>
                <w:szCs w:val="20"/>
              </w:rPr>
              <w:t>2.</w:t>
            </w:r>
          </w:p>
        </w:tc>
        <w:tc>
          <w:tcPr>
            <w:tcW w:w="1685" w:type="dxa"/>
            <w:tcBorders>
              <w:top w:val="nil"/>
              <w:left w:val="nil"/>
              <w:bottom w:val="nil"/>
              <w:right w:val="nil"/>
            </w:tcBorders>
            <w:vAlign w:val="center"/>
          </w:tcPr>
          <w:p w:rsidR="00093089" w:rsidRPr="009950A3" w:rsidRDefault="00093089" w:rsidP="00093089">
            <w:pPr>
              <w:rPr>
                <w:sz w:val="20"/>
                <w:szCs w:val="20"/>
              </w:rPr>
            </w:pPr>
            <w:r w:rsidRPr="009950A3">
              <w:rPr>
                <w:sz w:val="20"/>
                <w:szCs w:val="20"/>
              </w:rPr>
              <w:t>Terentang</w:t>
            </w:r>
          </w:p>
        </w:tc>
        <w:tc>
          <w:tcPr>
            <w:tcW w:w="993"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8</w:t>
            </w:r>
          </w:p>
        </w:tc>
        <w:tc>
          <w:tcPr>
            <w:tcW w:w="1015"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23</w:t>
            </w:r>
          </w:p>
        </w:tc>
      </w:tr>
      <w:tr w:rsidR="00093089" w:rsidRPr="009950A3" w:rsidTr="00093089">
        <w:trPr>
          <w:trHeight w:val="20"/>
          <w:jc w:val="center"/>
        </w:trPr>
        <w:tc>
          <w:tcPr>
            <w:tcW w:w="582" w:type="dxa"/>
            <w:tcBorders>
              <w:top w:val="nil"/>
              <w:left w:val="nil"/>
              <w:bottom w:val="nil"/>
              <w:right w:val="nil"/>
            </w:tcBorders>
            <w:vAlign w:val="center"/>
          </w:tcPr>
          <w:p w:rsidR="00093089" w:rsidRPr="009950A3" w:rsidRDefault="00093089" w:rsidP="00093089">
            <w:pPr>
              <w:jc w:val="center"/>
              <w:rPr>
                <w:sz w:val="20"/>
                <w:szCs w:val="20"/>
              </w:rPr>
            </w:pPr>
            <w:r w:rsidRPr="009950A3">
              <w:rPr>
                <w:sz w:val="20"/>
                <w:szCs w:val="20"/>
              </w:rPr>
              <w:t>3.</w:t>
            </w:r>
          </w:p>
        </w:tc>
        <w:tc>
          <w:tcPr>
            <w:tcW w:w="1685" w:type="dxa"/>
            <w:tcBorders>
              <w:top w:val="nil"/>
              <w:left w:val="nil"/>
              <w:bottom w:val="nil"/>
              <w:right w:val="nil"/>
            </w:tcBorders>
            <w:vAlign w:val="center"/>
          </w:tcPr>
          <w:p w:rsidR="00093089" w:rsidRPr="009950A3" w:rsidRDefault="00093089" w:rsidP="00093089">
            <w:pPr>
              <w:ind w:right="-108"/>
              <w:rPr>
                <w:sz w:val="20"/>
                <w:szCs w:val="20"/>
              </w:rPr>
            </w:pPr>
            <w:r w:rsidRPr="009950A3">
              <w:rPr>
                <w:sz w:val="20"/>
                <w:szCs w:val="20"/>
              </w:rPr>
              <w:t>Kubu</w:t>
            </w:r>
          </w:p>
        </w:tc>
        <w:tc>
          <w:tcPr>
            <w:tcW w:w="993"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1.317</w:t>
            </w:r>
          </w:p>
        </w:tc>
        <w:tc>
          <w:tcPr>
            <w:tcW w:w="1015"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3.793</w:t>
            </w:r>
          </w:p>
        </w:tc>
      </w:tr>
      <w:tr w:rsidR="00093089" w:rsidRPr="009950A3" w:rsidTr="00093089">
        <w:trPr>
          <w:trHeight w:val="20"/>
          <w:jc w:val="center"/>
        </w:trPr>
        <w:tc>
          <w:tcPr>
            <w:tcW w:w="582" w:type="dxa"/>
            <w:tcBorders>
              <w:top w:val="nil"/>
              <w:left w:val="nil"/>
              <w:bottom w:val="nil"/>
              <w:right w:val="nil"/>
            </w:tcBorders>
            <w:vAlign w:val="center"/>
          </w:tcPr>
          <w:p w:rsidR="00093089" w:rsidRPr="009950A3" w:rsidRDefault="00093089" w:rsidP="00093089">
            <w:pPr>
              <w:jc w:val="center"/>
              <w:rPr>
                <w:sz w:val="20"/>
                <w:szCs w:val="20"/>
              </w:rPr>
            </w:pPr>
            <w:r w:rsidRPr="009950A3">
              <w:rPr>
                <w:sz w:val="20"/>
                <w:szCs w:val="20"/>
              </w:rPr>
              <w:t>4.</w:t>
            </w:r>
          </w:p>
        </w:tc>
        <w:tc>
          <w:tcPr>
            <w:tcW w:w="1685" w:type="dxa"/>
            <w:tcBorders>
              <w:top w:val="nil"/>
              <w:left w:val="nil"/>
              <w:bottom w:val="nil"/>
              <w:right w:val="nil"/>
            </w:tcBorders>
            <w:vAlign w:val="center"/>
          </w:tcPr>
          <w:p w:rsidR="00093089" w:rsidRPr="009950A3" w:rsidRDefault="00093089" w:rsidP="00093089">
            <w:pPr>
              <w:rPr>
                <w:sz w:val="20"/>
                <w:szCs w:val="20"/>
              </w:rPr>
            </w:pPr>
            <w:r w:rsidRPr="009950A3">
              <w:rPr>
                <w:sz w:val="20"/>
                <w:szCs w:val="20"/>
              </w:rPr>
              <w:t>Teluk Pakedai</w:t>
            </w:r>
          </w:p>
        </w:tc>
        <w:tc>
          <w:tcPr>
            <w:tcW w:w="993"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133</w:t>
            </w:r>
          </w:p>
        </w:tc>
        <w:tc>
          <w:tcPr>
            <w:tcW w:w="1015"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383</w:t>
            </w:r>
          </w:p>
        </w:tc>
      </w:tr>
      <w:tr w:rsidR="00093089" w:rsidRPr="009950A3" w:rsidTr="00093089">
        <w:trPr>
          <w:trHeight w:val="20"/>
          <w:jc w:val="center"/>
        </w:trPr>
        <w:tc>
          <w:tcPr>
            <w:tcW w:w="582" w:type="dxa"/>
            <w:tcBorders>
              <w:top w:val="nil"/>
              <w:left w:val="nil"/>
              <w:bottom w:val="nil"/>
              <w:right w:val="nil"/>
            </w:tcBorders>
            <w:vAlign w:val="center"/>
          </w:tcPr>
          <w:p w:rsidR="00093089" w:rsidRPr="009950A3" w:rsidRDefault="00093089" w:rsidP="00093089">
            <w:pPr>
              <w:jc w:val="center"/>
              <w:rPr>
                <w:sz w:val="20"/>
                <w:szCs w:val="20"/>
              </w:rPr>
            </w:pPr>
            <w:r w:rsidRPr="009950A3">
              <w:rPr>
                <w:sz w:val="20"/>
                <w:szCs w:val="20"/>
              </w:rPr>
              <w:t>5.</w:t>
            </w:r>
          </w:p>
        </w:tc>
        <w:tc>
          <w:tcPr>
            <w:tcW w:w="1685" w:type="dxa"/>
            <w:tcBorders>
              <w:top w:val="nil"/>
              <w:left w:val="nil"/>
              <w:bottom w:val="nil"/>
              <w:right w:val="nil"/>
            </w:tcBorders>
            <w:vAlign w:val="center"/>
          </w:tcPr>
          <w:p w:rsidR="00093089" w:rsidRPr="009950A3" w:rsidRDefault="00093089" w:rsidP="00093089">
            <w:pPr>
              <w:rPr>
                <w:sz w:val="20"/>
                <w:szCs w:val="20"/>
              </w:rPr>
            </w:pPr>
            <w:r w:rsidRPr="009950A3">
              <w:rPr>
                <w:sz w:val="20"/>
                <w:szCs w:val="20"/>
              </w:rPr>
              <w:t>Sungai Kakap</w:t>
            </w:r>
          </w:p>
        </w:tc>
        <w:tc>
          <w:tcPr>
            <w:tcW w:w="993"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w:t>
            </w:r>
          </w:p>
        </w:tc>
        <w:tc>
          <w:tcPr>
            <w:tcW w:w="1015" w:type="dxa"/>
            <w:tcBorders>
              <w:top w:val="nil"/>
              <w:left w:val="nil"/>
              <w:bottom w:val="nil"/>
              <w:right w:val="nil"/>
            </w:tcBorders>
            <w:vAlign w:val="center"/>
          </w:tcPr>
          <w:p w:rsidR="00093089" w:rsidRPr="009950A3" w:rsidRDefault="00093089" w:rsidP="00093089">
            <w:pPr>
              <w:jc w:val="center"/>
              <w:rPr>
                <w:sz w:val="20"/>
                <w:szCs w:val="20"/>
              </w:rPr>
            </w:pPr>
            <w:r w:rsidRPr="009950A3">
              <w:rPr>
                <w:sz w:val="20"/>
                <w:szCs w:val="20"/>
              </w:rPr>
              <w:t>-</w:t>
            </w:r>
          </w:p>
        </w:tc>
      </w:tr>
      <w:tr w:rsidR="00093089" w:rsidRPr="009950A3" w:rsidTr="00093089">
        <w:trPr>
          <w:trHeight w:val="20"/>
          <w:jc w:val="center"/>
        </w:trPr>
        <w:tc>
          <w:tcPr>
            <w:tcW w:w="582" w:type="dxa"/>
            <w:tcBorders>
              <w:top w:val="nil"/>
              <w:left w:val="nil"/>
              <w:bottom w:val="nil"/>
              <w:right w:val="nil"/>
            </w:tcBorders>
            <w:vAlign w:val="center"/>
          </w:tcPr>
          <w:p w:rsidR="00093089" w:rsidRPr="009950A3" w:rsidRDefault="00093089" w:rsidP="00093089">
            <w:pPr>
              <w:jc w:val="center"/>
              <w:rPr>
                <w:sz w:val="20"/>
                <w:szCs w:val="20"/>
              </w:rPr>
            </w:pPr>
            <w:r w:rsidRPr="009950A3">
              <w:rPr>
                <w:sz w:val="20"/>
                <w:szCs w:val="20"/>
              </w:rPr>
              <w:t>6.</w:t>
            </w:r>
          </w:p>
        </w:tc>
        <w:tc>
          <w:tcPr>
            <w:tcW w:w="1685" w:type="dxa"/>
            <w:tcBorders>
              <w:top w:val="nil"/>
              <w:left w:val="nil"/>
              <w:bottom w:val="nil"/>
              <w:right w:val="nil"/>
            </w:tcBorders>
            <w:vAlign w:val="center"/>
          </w:tcPr>
          <w:p w:rsidR="00093089" w:rsidRPr="009950A3" w:rsidRDefault="00093089" w:rsidP="00093089">
            <w:pPr>
              <w:rPr>
                <w:sz w:val="20"/>
                <w:szCs w:val="20"/>
              </w:rPr>
            </w:pPr>
            <w:r w:rsidRPr="009950A3">
              <w:rPr>
                <w:sz w:val="20"/>
                <w:szCs w:val="20"/>
              </w:rPr>
              <w:t>Rasau Jaya</w:t>
            </w:r>
          </w:p>
        </w:tc>
        <w:tc>
          <w:tcPr>
            <w:tcW w:w="993"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194</w:t>
            </w:r>
          </w:p>
        </w:tc>
        <w:tc>
          <w:tcPr>
            <w:tcW w:w="1015"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559</w:t>
            </w:r>
          </w:p>
        </w:tc>
      </w:tr>
      <w:tr w:rsidR="00093089" w:rsidRPr="009950A3" w:rsidTr="00093089">
        <w:trPr>
          <w:trHeight w:val="20"/>
          <w:jc w:val="center"/>
        </w:trPr>
        <w:tc>
          <w:tcPr>
            <w:tcW w:w="582" w:type="dxa"/>
            <w:tcBorders>
              <w:top w:val="nil"/>
              <w:left w:val="nil"/>
              <w:bottom w:val="nil"/>
              <w:right w:val="nil"/>
            </w:tcBorders>
            <w:vAlign w:val="center"/>
          </w:tcPr>
          <w:p w:rsidR="00093089" w:rsidRPr="009950A3" w:rsidRDefault="00093089" w:rsidP="00093089">
            <w:pPr>
              <w:jc w:val="center"/>
              <w:rPr>
                <w:sz w:val="20"/>
                <w:szCs w:val="20"/>
              </w:rPr>
            </w:pPr>
            <w:r w:rsidRPr="009950A3">
              <w:rPr>
                <w:sz w:val="20"/>
                <w:szCs w:val="20"/>
              </w:rPr>
              <w:t>7.</w:t>
            </w:r>
          </w:p>
        </w:tc>
        <w:tc>
          <w:tcPr>
            <w:tcW w:w="1685" w:type="dxa"/>
            <w:tcBorders>
              <w:top w:val="nil"/>
              <w:left w:val="nil"/>
              <w:bottom w:val="nil"/>
              <w:right w:val="nil"/>
            </w:tcBorders>
            <w:vAlign w:val="center"/>
          </w:tcPr>
          <w:p w:rsidR="00093089" w:rsidRPr="009950A3" w:rsidRDefault="00093089" w:rsidP="00093089">
            <w:pPr>
              <w:rPr>
                <w:sz w:val="20"/>
                <w:szCs w:val="20"/>
              </w:rPr>
            </w:pPr>
            <w:r w:rsidRPr="009950A3">
              <w:rPr>
                <w:sz w:val="20"/>
                <w:szCs w:val="20"/>
              </w:rPr>
              <w:t>Sungai Raya</w:t>
            </w:r>
          </w:p>
        </w:tc>
        <w:tc>
          <w:tcPr>
            <w:tcW w:w="993"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479</w:t>
            </w:r>
          </w:p>
        </w:tc>
        <w:tc>
          <w:tcPr>
            <w:tcW w:w="1015"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1.380</w:t>
            </w:r>
          </w:p>
        </w:tc>
      </w:tr>
      <w:tr w:rsidR="00093089" w:rsidRPr="009950A3" w:rsidTr="00093089">
        <w:trPr>
          <w:trHeight w:val="20"/>
          <w:jc w:val="center"/>
        </w:trPr>
        <w:tc>
          <w:tcPr>
            <w:tcW w:w="582" w:type="dxa"/>
            <w:tcBorders>
              <w:top w:val="nil"/>
              <w:left w:val="nil"/>
              <w:bottom w:val="nil"/>
              <w:right w:val="nil"/>
            </w:tcBorders>
            <w:vAlign w:val="center"/>
          </w:tcPr>
          <w:p w:rsidR="00093089" w:rsidRPr="009950A3" w:rsidRDefault="00093089" w:rsidP="00093089">
            <w:pPr>
              <w:jc w:val="center"/>
              <w:rPr>
                <w:sz w:val="20"/>
                <w:szCs w:val="20"/>
              </w:rPr>
            </w:pPr>
            <w:r w:rsidRPr="009950A3">
              <w:rPr>
                <w:sz w:val="20"/>
                <w:szCs w:val="20"/>
              </w:rPr>
              <w:t>8.</w:t>
            </w:r>
          </w:p>
        </w:tc>
        <w:tc>
          <w:tcPr>
            <w:tcW w:w="1685" w:type="dxa"/>
            <w:tcBorders>
              <w:top w:val="nil"/>
              <w:left w:val="nil"/>
              <w:bottom w:val="nil"/>
              <w:right w:val="nil"/>
            </w:tcBorders>
            <w:vAlign w:val="center"/>
          </w:tcPr>
          <w:p w:rsidR="00093089" w:rsidRPr="009950A3" w:rsidRDefault="00093089" w:rsidP="00093089">
            <w:pPr>
              <w:rPr>
                <w:sz w:val="20"/>
                <w:szCs w:val="20"/>
              </w:rPr>
            </w:pPr>
            <w:r w:rsidRPr="009950A3">
              <w:rPr>
                <w:sz w:val="20"/>
                <w:szCs w:val="20"/>
              </w:rPr>
              <w:t>Sungai Ambawang</w:t>
            </w:r>
          </w:p>
        </w:tc>
        <w:tc>
          <w:tcPr>
            <w:tcW w:w="993"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20</w:t>
            </w:r>
          </w:p>
        </w:tc>
        <w:tc>
          <w:tcPr>
            <w:tcW w:w="1015"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58</w:t>
            </w:r>
          </w:p>
        </w:tc>
      </w:tr>
      <w:tr w:rsidR="00093089" w:rsidRPr="009950A3" w:rsidTr="00093089">
        <w:trPr>
          <w:trHeight w:val="20"/>
          <w:jc w:val="center"/>
        </w:trPr>
        <w:tc>
          <w:tcPr>
            <w:tcW w:w="582" w:type="dxa"/>
            <w:tcBorders>
              <w:top w:val="nil"/>
              <w:left w:val="nil"/>
              <w:bottom w:val="single" w:sz="4" w:space="0" w:color="auto"/>
              <w:right w:val="nil"/>
            </w:tcBorders>
            <w:vAlign w:val="center"/>
          </w:tcPr>
          <w:p w:rsidR="00093089" w:rsidRPr="009950A3" w:rsidRDefault="00093089" w:rsidP="00093089">
            <w:pPr>
              <w:jc w:val="center"/>
              <w:rPr>
                <w:sz w:val="20"/>
                <w:szCs w:val="20"/>
              </w:rPr>
            </w:pPr>
            <w:r w:rsidRPr="009950A3">
              <w:rPr>
                <w:sz w:val="20"/>
                <w:szCs w:val="20"/>
              </w:rPr>
              <w:t>9.</w:t>
            </w:r>
          </w:p>
        </w:tc>
        <w:tc>
          <w:tcPr>
            <w:tcW w:w="1685" w:type="dxa"/>
            <w:tcBorders>
              <w:top w:val="nil"/>
              <w:left w:val="nil"/>
              <w:bottom w:val="single" w:sz="4" w:space="0" w:color="auto"/>
              <w:right w:val="nil"/>
            </w:tcBorders>
            <w:vAlign w:val="center"/>
          </w:tcPr>
          <w:p w:rsidR="00093089" w:rsidRPr="009950A3" w:rsidRDefault="00093089" w:rsidP="00093089">
            <w:pPr>
              <w:rPr>
                <w:sz w:val="20"/>
                <w:szCs w:val="20"/>
              </w:rPr>
            </w:pPr>
            <w:r w:rsidRPr="009950A3">
              <w:rPr>
                <w:sz w:val="20"/>
                <w:szCs w:val="20"/>
              </w:rPr>
              <w:t xml:space="preserve">Kuala Mandor </w:t>
            </w:r>
            <w:r w:rsidRPr="009950A3">
              <w:rPr>
                <w:sz w:val="18"/>
                <w:szCs w:val="20"/>
              </w:rPr>
              <w:t>B</w:t>
            </w:r>
          </w:p>
        </w:tc>
        <w:tc>
          <w:tcPr>
            <w:tcW w:w="993" w:type="dxa"/>
            <w:tcBorders>
              <w:top w:val="nil"/>
              <w:left w:val="nil"/>
              <w:bottom w:val="single" w:sz="4" w:space="0" w:color="auto"/>
              <w:right w:val="nil"/>
            </w:tcBorders>
            <w:vAlign w:val="center"/>
          </w:tcPr>
          <w:p w:rsidR="00093089" w:rsidRPr="009950A3" w:rsidRDefault="00093089" w:rsidP="00093089">
            <w:pPr>
              <w:jc w:val="center"/>
              <w:rPr>
                <w:sz w:val="20"/>
                <w:szCs w:val="20"/>
                <w:lang w:val="id-ID"/>
              </w:rPr>
            </w:pPr>
            <w:r w:rsidRPr="009950A3">
              <w:rPr>
                <w:sz w:val="20"/>
                <w:szCs w:val="20"/>
                <w:lang w:val="id-ID"/>
              </w:rPr>
              <w:t>35</w:t>
            </w:r>
          </w:p>
        </w:tc>
        <w:tc>
          <w:tcPr>
            <w:tcW w:w="1015" w:type="dxa"/>
            <w:tcBorders>
              <w:top w:val="nil"/>
              <w:left w:val="nil"/>
              <w:bottom w:val="single" w:sz="4" w:space="0" w:color="auto"/>
              <w:right w:val="nil"/>
            </w:tcBorders>
            <w:vAlign w:val="center"/>
          </w:tcPr>
          <w:p w:rsidR="00093089" w:rsidRPr="009950A3" w:rsidRDefault="00093089" w:rsidP="00093089">
            <w:pPr>
              <w:jc w:val="center"/>
              <w:rPr>
                <w:sz w:val="20"/>
                <w:szCs w:val="20"/>
                <w:lang w:val="id-ID"/>
              </w:rPr>
            </w:pPr>
            <w:r w:rsidRPr="009950A3">
              <w:rPr>
                <w:sz w:val="20"/>
                <w:szCs w:val="20"/>
                <w:lang w:val="id-ID"/>
              </w:rPr>
              <w:t>101</w:t>
            </w:r>
          </w:p>
        </w:tc>
      </w:tr>
      <w:tr w:rsidR="00093089" w:rsidRPr="009950A3" w:rsidTr="00093089">
        <w:trPr>
          <w:trHeight w:val="20"/>
          <w:jc w:val="center"/>
        </w:trPr>
        <w:tc>
          <w:tcPr>
            <w:tcW w:w="2267" w:type="dxa"/>
            <w:gridSpan w:val="2"/>
            <w:tcBorders>
              <w:top w:val="single" w:sz="4" w:space="0" w:color="auto"/>
              <w:left w:val="nil"/>
              <w:bottom w:val="single" w:sz="4" w:space="0" w:color="auto"/>
              <w:right w:val="nil"/>
            </w:tcBorders>
            <w:vAlign w:val="center"/>
          </w:tcPr>
          <w:p w:rsidR="00093089" w:rsidRPr="009950A3" w:rsidRDefault="00093089" w:rsidP="00093089">
            <w:pPr>
              <w:jc w:val="center"/>
              <w:rPr>
                <w:sz w:val="20"/>
                <w:szCs w:val="20"/>
              </w:rPr>
            </w:pPr>
            <w:r w:rsidRPr="009950A3">
              <w:rPr>
                <w:sz w:val="20"/>
                <w:szCs w:val="20"/>
              </w:rPr>
              <w:t>Kubu Raya</w:t>
            </w:r>
          </w:p>
        </w:tc>
        <w:tc>
          <w:tcPr>
            <w:tcW w:w="993" w:type="dxa"/>
            <w:tcBorders>
              <w:top w:val="single" w:sz="4" w:space="0" w:color="auto"/>
              <w:left w:val="nil"/>
              <w:bottom w:val="single" w:sz="4" w:space="0" w:color="auto"/>
              <w:right w:val="nil"/>
            </w:tcBorders>
            <w:vAlign w:val="center"/>
          </w:tcPr>
          <w:p w:rsidR="00093089" w:rsidRPr="009950A3" w:rsidRDefault="00093089" w:rsidP="00093089">
            <w:pPr>
              <w:jc w:val="center"/>
              <w:rPr>
                <w:sz w:val="20"/>
                <w:szCs w:val="20"/>
                <w:lang w:val="id-ID"/>
              </w:rPr>
            </w:pPr>
            <w:r w:rsidRPr="009950A3">
              <w:rPr>
                <w:sz w:val="20"/>
                <w:szCs w:val="20"/>
                <w:lang w:val="id-ID"/>
              </w:rPr>
              <w:t>2.226</w:t>
            </w:r>
          </w:p>
        </w:tc>
        <w:tc>
          <w:tcPr>
            <w:tcW w:w="1015" w:type="dxa"/>
            <w:tcBorders>
              <w:top w:val="single" w:sz="4" w:space="0" w:color="auto"/>
              <w:left w:val="nil"/>
              <w:bottom w:val="single" w:sz="4" w:space="0" w:color="auto"/>
              <w:right w:val="nil"/>
            </w:tcBorders>
            <w:vAlign w:val="center"/>
          </w:tcPr>
          <w:p w:rsidR="00093089" w:rsidRPr="009950A3" w:rsidRDefault="00093089" w:rsidP="00093089">
            <w:pPr>
              <w:jc w:val="center"/>
              <w:rPr>
                <w:sz w:val="20"/>
                <w:szCs w:val="20"/>
                <w:lang w:val="id-ID"/>
              </w:rPr>
            </w:pPr>
            <w:r w:rsidRPr="009950A3">
              <w:rPr>
                <w:sz w:val="20"/>
                <w:szCs w:val="20"/>
                <w:lang w:val="id-ID"/>
              </w:rPr>
              <w:t>6</w:t>
            </w:r>
            <w:r w:rsidRPr="009950A3">
              <w:rPr>
                <w:sz w:val="20"/>
                <w:szCs w:val="20"/>
              </w:rPr>
              <w:t>.</w:t>
            </w:r>
            <w:r w:rsidRPr="009950A3">
              <w:rPr>
                <w:sz w:val="20"/>
                <w:szCs w:val="20"/>
                <w:lang w:val="id-ID"/>
              </w:rPr>
              <w:t>417</w:t>
            </w:r>
          </w:p>
        </w:tc>
      </w:tr>
      <w:tr w:rsidR="00093089" w:rsidRPr="009950A3" w:rsidTr="00093089">
        <w:trPr>
          <w:trHeight w:val="20"/>
          <w:jc w:val="center"/>
        </w:trPr>
        <w:tc>
          <w:tcPr>
            <w:tcW w:w="2267" w:type="dxa"/>
            <w:gridSpan w:val="2"/>
            <w:tcBorders>
              <w:top w:val="single" w:sz="4" w:space="0" w:color="auto"/>
              <w:left w:val="nil"/>
              <w:bottom w:val="nil"/>
              <w:right w:val="nil"/>
            </w:tcBorders>
            <w:vAlign w:val="center"/>
          </w:tcPr>
          <w:p w:rsidR="00093089" w:rsidRPr="009950A3" w:rsidRDefault="00093089" w:rsidP="00093089">
            <w:pPr>
              <w:ind w:left="318" w:hanging="318"/>
              <w:jc w:val="center"/>
              <w:rPr>
                <w:sz w:val="20"/>
                <w:szCs w:val="20"/>
                <w:lang w:val="id-ID"/>
              </w:rPr>
            </w:pPr>
            <w:r w:rsidRPr="009950A3">
              <w:rPr>
                <w:sz w:val="20"/>
                <w:szCs w:val="20"/>
              </w:rPr>
              <w:t>201</w:t>
            </w:r>
            <w:r w:rsidRPr="009950A3">
              <w:rPr>
                <w:sz w:val="20"/>
                <w:szCs w:val="20"/>
                <w:lang w:val="id-ID"/>
              </w:rPr>
              <w:t>7</w:t>
            </w:r>
          </w:p>
        </w:tc>
        <w:tc>
          <w:tcPr>
            <w:tcW w:w="993" w:type="dxa"/>
            <w:tcBorders>
              <w:top w:val="single" w:sz="4" w:space="0" w:color="auto"/>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2.226</w:t>
            </w:r>
          </w:p>
        </w:tc>
        <w:tc>
          <w:tcPr>
            <w:tcW w:w="1015" w:type="dxa"/>
            <w:tcBorders>
              <w:top w:val="single" w:sz="4" w:space="0" w:color="auto"/>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6</w:t>
            </w:r>
            <w:r w:rsidRPr="009950A3">
              <w:rPr>
                <w:sz w:val="20"/>
                <w:szCs w:val="20"/>
              </w:rPr>
              <w:t>.</w:t>
            </w:r>
            <w:r w:rsidRPr="009950A3">
              <w:rPr>
                <w:sz w:val="20"/>
                <w:szCs w:val="20"/>
                <w:lang w:val="id-ID"/>
              </w:rPr>
              <w:t>417</w:t>
            </w:r>
          </w:p>
        </w:tc>
      </w:tr>
      <w:tr w:rsidR="00093089" w:rsidRPr="009950A3" w:rsidTr="00093089">
        <w:trPr>
          <w:trHeight w:val="20"/>
          <w:jc w:val="center"/>
        </w:trPr>
        <w:tc>
          <w:tcPr>
            <w:tcW w:w="2267" w:type="dxa"/>
            <w:gridSpan w:val="2"/>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rPr>
              <w:t>201</w:t>
            </w:r>
            <w:r w:rsidRPr="009950A3">
              <w:rPr>
                <w:sz w:val="20"/>
                <w:szCs w:val="20"/>
                <w:lang w:val="id-ID"/>
              </w:rPr>
              <w:t>6</w:t>
            </w:r>
          </w:p>
        </w:tc>
        <w:tc>
          <w:tcPr>
            <w:tcW w:w="993"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1.148</w:t>
            </w:r>
          </w:p>
        </w:tc>
        <w:tc>
          <w:tcPr>
            <w:tcW w:w="1015"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3.306</w:t>
            </w:r>
          </w:p>
        </w:tc>
      </w:tr>
      <w:tr w:rsidR="00093089" w:rsidRPr="009950A3" w:rsidTr="00093089">
        <w:trPr>
          <w:trHeight w:val="20"/>
          <w:jc w:val="center"/>
        </w:trPr>
        <w:tc>
          <w:tcPr>
            <w:tcW w:w="2267" w:type="dxa"/>
            <w:gridSpan w:val="2"/>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rPr>
              <w:t>201</w:t>
            </w:r>
            <w:r w:rsidRPr="009950A3">
              <w:rPr>
                <w:sz w:val="20"/>
                <w:szCs w:val="20"/>
                <w:lang w:val="id-ID"/>
              </w:rPr>
              <w:t>5</w:t>
            </w:r>
          </w:p>
        </w:tc>
        <w:tc>
          <w:tcPr>
            <w:tcW w:w="993"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2.768</w:t>
            </w:r>
          </w:p>
        </w:tc>
        <w:tc>
          <w:tcPr>
            <w:tcW w:w="1015"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8.033</w:t>
            </w:r>
          </w:p>
        </w:tc>
      </w:tr>
      <w:tr w:rsidR="00093089" w:rsidRPr="009950A3" w:rsidTr="00093089">
        <w:trPr>
          <w:trHeight w:val="20"/>
          <w:jc w:val="center"/>
        </w:trPr>
        <w:tc>
          <w:tcPr>
            <w:tcW w:w="2267" w:type="dxa"/>
            <w:gridSpan w:val="2"/>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rPr>
              <w:t>201</w:t>
            </w:r>
            <w:r w:rsidRPr="009950A3">
              <w:rPr>
                <w:sz w:val="20"/>
                <w:szCs w:val="20"/>
                <w:lang w:val="id-ID"/>
              </w:rPr>
              <w:t>4</w:t>
            </w:r>
          </w:p>
        </w:tc>
        <w:tc>
          <w:tcPr>
            <w:tcW w:w="993"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3.957</w:t>
            </w:r>
          </w:p>
        </w:tc>
        <w:tc>
          <w:tcPr>
            <w:tcW w:w="1015" w:type="dxa"/>
            <w:tcBorders>
              <w:top w:val="nil"/>
              <w:left w:val="nil"/>
              <w:bottom w:val="nil"/>
              <w:right w:val="nil"/>
            </w:tcBorders>
            <w:vAlign w:val="center"/>
          </w:tcPr>
          <w:p w:rsidR="00093089" w:rsidRPr="009950A3" w:rsidRDefault="00093089" w:rsidP="00093089">
            <w:pPr>
              <w:jc w:val="center"/>
              <w:rPr>
                <w:sz w:val="20"/>
                <w:szCs w:val="20"/>
                <w:lang w:val="id-ID"/>
              </w:rPr>
            </w:pPr>
            <w:r w:rsidRPr="009950A3">
              <w:rPr>
                <w:sz w:val="20"/>
                <w:szCs w:val="20"/>
                <w:lang w:val="id-ID"/>
              </w:rPr>
              <w:t>11.515</w:t>
            </w:r>
          </w:p>
        </w:tc>
      </w:tr>
      <w:tr w:rsidR="00093089" w:rsidRPr="009950A3" w:rsidTr="00093089">
        <w:trPr>
          <w:trHeight w:val="20"/>
          <w:jc w:val="center"/>
        </w:trPr>
        <w:tc>
          <w:tcPr>
            <w:tcW w:w="2267" w:type="dxa"/>
            <w:gridSpan w:val="2"/>
            <w:tcBorders>
              <w:top w:val="nil"/>
              <w:left w:val="nil"/>
              <w:right w:val="nil"/>
            </w:tcBorders>
            <w:vAlign w:val="center"/>
          </w:tcPr>
          <w:p w:rsidR="00093089" w:rsidRPr="009950A3" w:rsidRDefault="00093089" w:rsidP="00093089">
            <w:pPr>
              <w:jc w:val="center"/>
              <w:rPr>
                <w:sz w:val="20"/>
                <w:szCs w:val="20"/>
                <w:lang w:val="id-ID"/>
              </w:rPr>
            </w:pPr>
            <w:r w:rsidRPr="009950A3">
              <w:rPr>
                <w:sz w:val="20"/>
                <w:szCs w:val="20"/>
              </w:rPr>
              <w:t>201</w:t>
            </w:r>
            <w:r w:rsidRPr="009950A3">
              <w:rPr>
                <w:sz w:val="20"/>
                <w:szCs w:val="20"/>
                <w:lang w:val="id-ID"/>
              </w:rPr>
              <w:t>3</w:t>
            </w:r>
          </w:p>
        </w:tc>
        <w:tc>
          <w:tcPr>
            <w:tcW w:w="993" w:type="dxa"/>
            <w:tcBorders>
              <w:top w:val="nil"/>
              <w:left w:val="nil"/>
              <w:right w:val="nil"/>
            </w:tcBorders>
            <w:vAlign w:val="center"/>
          </w:tcPr>
          <w:p w:rsidR="00093089" w:rsidRPr="009950A3" w:rsidRDefault="00093089" w:rsidP="00093089">
            <w:pPr>
              <w:jc w:val="center"/>
              <w:rPr>
                <w:sz w:val="20"/>
                <w:szCs w:val="20"/>
                <w:lang w:val="id-ID"/>
              </w:rPr>
            </w:pPr>
            <w:r w:rsidRPr="009950A3">
              <w:rPr>
                <w:sz w:val="20"/>
                <w:szCs w:val="20"/>
                <w:lang w:val="id-ID"/>
              </w:rPr>
              <w:t>4.095</w:t>
            </w:r>
          </w:p>
        </w:tc>
        <w:tc>
          <w:tcPr>
            <w:tcW w:w="1015" w:type="dxa"/>
            <w:tcBorders>
              <w:top w:val="nil"/>
              <w:left w:val="nil"/>
              <w:right w:val="nil"/>
            </w:tcBorders>
            <w:vAlign w:val="center"/>
          </w:tcPr>
          <w:p w:rsidR="00093089" w:rsidRPr="009950A3" w:rsidRDefault="00093089" w:rsidP="00093089">
            <w:pPr>
              <w:jc w:val="center"/>
              <w:rPr>
                <w:sz w:val="20"/>
                <w:szCs w:val="20"/>
                <w:lang w:val="id-ID"/>
              </w:rPr>
            </w:pPr>
            <w:r w:rsidRPr="009950A3">
              <w:rPr>
                <w:sz w:val="20"/>
                <w:szCs w:val="20"/>
                <w:lang w:val="id-ID"/>
              </w:rPr>
              <w:t>11.918</w:t>
            </w:r>
          </w:p>
        </w:tc>
      </w:tr>
    </w:tbl>
    <w:p w:rsidR="005545D4" w:rsidRPr="00A93AD4" w:rsidRDefault="00150E3B" w:rsidP="005545D4">
      <w:pPr>
        <w:spacing w:line="276" w:lineRule="auto"/>
        <w:jc w:val="both"/>
        <w:rPr>
          <w:color w:val="000000"/>
          <w:sz w:val="20"/>
          <w:lang w:val="id-ID"/>
        </w:rPr>
      </w:pPr>
      <w:r w:rsidRPr="00093089">
        <w:rPr>
          <w:color w:val="000000"/>
          <w:sz w:val="18"/>
          <w:lang w:val="id-ID"/>
        </w:rPr>
        <w:t>Sumber : Dinas Pertanian Kabupaten Kubu Raya</w:t>
      </w:r>
    </w:p>
    <w:p w:rsidR="00150E3B" w:rsidRPr="000E57F1" w:rsidRDefault="00EE5D90" w:rsidP="000E57F1">
      <w:pPr>
        <w:spacing w:line="276" w:lineRule="auto"/>
        <w:ind w:firstLine="567"/>
        <w:jc w:val="both"/>
        <w:rPr>
          <w:lang w:val="id-ID"/>
        </w:rPr>
      </w:pPr>
      <w:r>
        <w:rPr>
          <w:color w:val="000000" w:themeColor="text1"/>
          <w:lang w:val="id-ID"/>
        </w:rPr>
        <w:t xml:space="preserve">Kenaikan populasi dan produksi yang terjadi pada komuditi ternak sapi dan jagung manis menjadi tanda keseriusan dalam menekuni usahatani </w:t>
      </w:r>
      <w:r>
        <w:rPr>
          <w:color w:val="000000" w:themeColor="text1"/>
          <w:lang w:val="id-ID"/>
        </w:rPr>
        <w:lastRenderedPageBreak/>
        <w:t xml:space="preserve">cukup diminati. Sedangkan penurunan populasi dan produksi yang terjadi pada komuditi ternak sapi dan jagung manis menjadi tanda keraguan dalam menekuni usahatani kurang diminati. Penyebab terjadinya kenaikan dan penurunan tentunya tidak terlepas dari </w:t>
      </w:r>
      <w:r>
        <w:rPr>
          <w:lang w:val="id-ID" w:eastAsia="en-MY"/>
        </w:rPr>
        <w:t xml:space="preserve">berbagai keterbatasan daya dukung sumber daya alam, teknologi dan sumber informasi yang di serap masyarakat untuk menerapkan </w:t>
      </w:r>
      <w:r w:rsidRPr="00DD3AB1">
        <w:rPr>
          <w:i/>
          <w:lang w:val="id-ID" w:eastAsia="en-MY"/>
        </w:rPr>
        <w:t>input-input</w:t>
      </w:r>
      <w:r>
        <w:rPr>
          <w:lang w:val="id-ID" w:eastAsia="en-MY"/>
        </w:rPr>
        <w:t xml:space="preserve"> produksi khususnya penerapan </w:t>
      </w:r>
      <w:r w:rsidRPr="00C03194">
        <w:rPr>
          <w:i/>
          <w:lang w:val="id-ID" w:eastAsia="en-MY"/>
        </w:rPr>
        <w:t>input-input</w:t>
      </w:r>
      <w:r>
        <w:rPr>
          <w:lang w:val="id-ID" w:eastAsia="en-MY"/>
        </w:rPr>
        <w:t xml:space="preserve"> produksi yang dilakukan peternak sapi potong dan petani budidaya jagung manis di Kabupaten Kubu Raya.</w:t>
      </w:r>
    </w:p>
    <w:p w:rsidR="00EE5D90" w:rsidRDefault="008B57D7" w:rsidP="008B57D7">
      <w:pPr>
        <w:spacing w:line="276" w:lineRule="auto"/>
        <w:ind w:firstLine="567"/>
        <w:jc w:val="both"/>
        <w:rPr>
          <w:color w:val="000000"/>
          <w:lang w:val="id-ID"/>
        </w:rPr>
      </w:pPr>
      <w:r>
        <w:rPr>
          <w:color w:val="000000"/>
          <w:lang w:val="id-ID"/>
        </w:rPr>
        <w:t>T</w:t>
      </w:r>
      <w:r w:rsidR="00150E3B" w:rsidRPr="00150E3B">
        <w:rPr>
          <w:color w:val="000000"/>
          <w:lang w:val="id-ID"/>
        </w:rPr>
        <w:t>ujuan yang mendasari penelitian adalah sebagai berikut :</w:t>
      </w:r>
      <w:r>
        <w:rPr>
          <w:color w:val="000000"/>
          <w:lang w:val="id-ID"/>
        </w:rPr>
        <w:t xml:space="preserve"> 1). </w:t>
      </w:r>
      <w:r w:rsidR="00515E96" w:rsidRPr="00515E96">
        <w:rPr>
          <w:color w:val="000000"/>
          <w:lang w:val="id-ID"/>
        </w:rPr>
        <w:t>Menganalisis faktor benih tanaman, kapur tanaman, pupuk kompos curah sapi, pupuk kompos lainnya, pupuk NPK, pupuk urea, pestisida tanaman dan tenaga kerja apakah berpengaruh terhadap produksi pada usahatani tanaman jagu</w:t>
      </w:r>
      <w:r>
        <w:rPr>
          <w:color w:val="000000"/>
          <w:lang w:val="id-ID"/>
        </w:rPr>
        <w:t xml:space="preserve">ng manis di Kabupaten Kubu Raya. 2). </w:t>
      </w:r>
      <w:r w:rsidR="00515E96" w:rsidRPr="00515E96">
        <w:rPr>
          <w:color w:val="000000"/>
          <w:lang w:val="id-ID"/>
        </w:rPr>
        <w:t>Menganalisis faktor bakalan ternak sapi, tebon tanaman jagung, pakan hijauan lainnya, obat-obatan ternak, vitamin ternak dan tenaga kerja, apakah berpengaruh terhadap produksi pada usahatani ternak sapi potong di Kabupaten Kubu Raya.</w:t>
      </w:r>
    </w:p>
    <w:p w:rsidR="00680185" w:rsidRDefault="00680185" w:rsidP="00C624BE">
      <w:pPr>
        <w:pStyle w:val="Heading1"/>
        <w:tabs>
          <w:tab w:val="left" w:pos="0"/>
        </w:tabs>
        <w:spacing w:line="276" w:lineRule="auto"/>
        <w:rPr>
          <w:sz w:val="24"/>
          <w:szCs w:val="24"/>
          <w:lang w:val="id-ID"/>
        </w:rPr>
      </w:pPr>
    </w:p>
    <w:p w:rsidR="00F0538F" w:rsidRDefault="00107C1A" w:rsidP="00C624BE">
      <w:pPr>
        <w:pStyle w:val="Heading1"/>
        <w:tabs>
          <w:tab w:val="left" w:pos="0"/>
        </w:tabs>
        <w:spacing w:line="276" w:lineRule="auto"/>
        <w:rPr>
          <w:sz w:val="24"/>
          <w:szCs w:val="24"/>
        </w:rPr>
      </w:pPr>
      <w:r w:rsidRPr="00E6686E">
        <w:rPr>
          <w:sz w:val="24"/>
          <w:szCs w:val="24"/>
        </w:rPr>
        <w:t>Metode Penelitian</w:t>
      </w:r>
    </w:p>
    <w:p w:rsidR="002A2D3E" w:rsidRPr="00680185" w:rsidRDefault="00C624BE" w:rsidP="00C204D5">
      <w:pPr>
        <w:pStyle w:val="Heading1"/>
        <w:tabs>
          <w:tab w:val="clear" w:pos="0"/>
          <w:tab w:val="left" w:pos="567"/>
        </w:tabs>
        <w:spacing w:line="276" w:lineRule="auto"/>
        <w:rPr>
          <w:b w:val="0"/>
          <w:sz w:val="24"/>
          <w:szCs w:val="24"/>
          <w:lang w:val="id-ID"/>
        </w:rPr>
      </w:pPr>
      <w:r>
        <w:rPr>
          <w:b w:val="0"/>
          <w:sz w:val="24"/>
          <w:szCs w:val="24"/>
        </w:rPr>
        <w:tab/>
      </w:r>
      <w:proofErr w:type="gramStart"/>
      <w:r w:rsidR="002A2D3E" w:rsidRPr="002A2D3E">
        <w:rPr>
          <w:b w:val="0"/>
          <w:sz w:val="24"/>
          <w:szCs w:val="24"/>
        </w:rPr>
        <w:t>Penelitian dilaksanakan di Kecamatan Rasau Jaya Kabupaten Kubu Raya.</w:t>
      </w:r>
      <w:proofErr w:type="gramEnd"/>
      <w:r w:rsidR="002A2D3E" w:rsidRPr="002A2D3E">
        <w:rPr>
          <w:b w:val="0"/>
          <w:sz w:val="24"/>
          <w:szCs w:val="24"/>
        </w:rPr>
        <w:t xml:space="preserve"> </w:t>
      </w:r>
      <w:proofErr w:type="gramStart"/>
      <w:r w:rsidR="002A2D3E" w:rsidRPr="002A2D3E">
        <w:rPr>
          <w:b w:val="0"/>
          <w:sz w:val="24"/>
          <w:szCs w:val="24"/>
        </w:rPr>
        <w:t xml:space="preserve">Lokasi penelitian ini di tentukan secara </w:t>
      </w:r>
      <w:r w:rsidR="002A2D3E" w:rsidRPr="00515E96">
        <w:rPr>
          <w:b w:val="0"/>
          <w:i/>
          <w:sz w:val="24"/>
          <w:szCs w:val="24"/>
        </w:rPr>
        <w:t>purposive</w:t>
      </w:r>
      <w:r w:rsidR="00515E96" w:rsidRPr="00515E96">
        <w:rPr>
          <w:b w:val="0"/>
          <w:i/>
          <w:sz w:val="24"/>
          <w:szCs w:val="24"/>
          <w:lang w:val="id-ID"/>
        </w:rPr>
        <w:t xml:space="preserve"> sampling</w:t>
      </w:r>
      <w:r w:rsidR="00F1729A">
        <w:rPr>
          <w:b w:val="0"/>
          <w:sz w:val="24"/>
          <w:szCs w:val="24"/>
          <w:lang w:val="id-ID"/>
        </w:rPr>
        <w:t xml:space="preserve"> (Sugiyono, </w:t>
      </w:r>
      <w:r w:rsidR="00F1729A" w:rsidRPr="00F1729A">
        <w:rPr>
          <w:b w:val="0"/>
          <w:sz w:val="24"/>
          <w:szCs w:val="24"/>
          <w:lang w:val="id-ID"/>
        </w:rPr>
        <w:t>2010)</w:t>
      </w:r>
      <w:r w:rsidR="002A2D3E" w:rsidRPr="002A2D3E">
        <w:rPr>
          <w:b w:val="0"/>
          <w:sz w:val="24"/>
          <w:szCs w:val="24"/>
        </w:rPr>
        <w:t xml:space="preserve">, yaitu penentuan lokasi penelitian yang dipiliih berdasarkan pertimbangan bahwa di Kecamatan Rasau Jaya merupakan salah satu wilayah yang </w:t>
      </w:r>
      <w:r w:rsidR="00515E96">
        <w:rPr>
          <w:b w:val="0"/>
          <w:sz w:val="24"/>
          <w:szCs w:val="24"/>
          <w:lang w:val="id-ID"/>
        </w:rPr>
        <w:t>menerapkan</w:t>
      </w:r>
      <w:r w:rsidR="00680185">
        <w:rPr>
          <w:b w:val="0"/>
          <w:sz w:val="24"/>
          <w:szCs w:val="24"/>
        </w:rPr>
        <w:t xml:space="preserve"> usahatani jagung</w:t>
      </w:r>
      <w:r w:rsidR="00680185">
        <w:rPr>
          <w:b w:val="0"/>
          <w:sz w:val="24"/>
          <w:szCs w:val="24"/>
          <w:lang w:val="id-ID"/>
        </w:rPr>
        <w:t xml:space="preserve"> dan </w:t>
      </w:r>
      <w:r w:rsidR="002A2D3E" w:rsidRPr="002A2D3E">
        <w:rPr>
          <w:b w:val="0"/>
          <w:sz w:val="24"/>
          <w:szCs w:val="24"/>
        </w:rPr>
        <w:t>sapi.</w:t>
      </w:r>
      <w:proofErr w:type="gramEnd"/>
      <w:r w:rsidR="00680185">
        <w:rPr>
          <w:b w:val="0"/>
          <w:sz w:val="24"/>
          <w:szCs w:val="24"/>
          <w:lang w:val="id-ID"/>
        </w:rPr>
        <w:t xml:space="preserve"> </w:t>
      </w:r>
      <w:proofErr w:type="gramStart"/>
      <w:r w:rsidR="002A2D3E" w:rsidRPr="002A2D3E">
        <w:rPr>
          <w:b w:val="0"/>
          <w:sz w:val="24"/>
          <w:szCs w:val="24"/>
        </w:rPr>
        <w:t xml:space="preserve">Metode yang digunakan dalam penelitian ini adalah metode survei yang melibatkan </w:t>
      </w:r>
      <w:r w:rsidR="002A2D3E" w:rsidRPr="002A2D3E">
        <w:rPr>
          <w:b w:val="0"/>
          <w:sz w:val="24"/>
          <w:szCs w:val="24"/>
        </w:rPr>
        <w:lastRenderedPageBreak/>
        <w:t xml:space="preserve">objek penelitian dengan populasi yang </w:t>
      </w:r>
      <w:r w:rsidR="00C204D5">
        <w:rPr>
          <w:b w:val="0"/>
          <w:sz w:val="24"/>
          <w:szCs w:val="24"/>
        </w:rPr>
        <w:t>relati</w:t>
      </w:r>
      <w:r w:rsidR="00C204D5">
        <w:rPr>
          <w:b w:val="0"/>
          <w:sz w:val="24"/>
          <w:szCs w:val="24"/>
          <w:lang w:val="id-ID"/>
        </w:rPr>
        <w:t>f</w:t>
      </w:r>
      <w:r w:rsidR="002A2D3E" w:rsidRPr="002A2D3E">
        <w:rPr>
          <w:b w:val="0"/>
          <w:sz w:val="24"/>
          <w:szCs w:val="24"/>
        </w:rPr>
        <w:t xml:space="preserve"> besar mapun kecil.</w:t>
      </w:r>
      <w:proofErr w:type="gramEnd"/>
      <w:r w:rsidR="00C204D5">
        <w:rPr>
          <w:b w:val="0"/>
          <w:sz w:val="24"/>
          <w:szCs w:val="24"/>
          <w:lang w:val="id-ID"/>
        </w:rPr>
        <w:t xml:space="preserve"> </w:t>
      </w:r>
      <w:r w:rsidR="00C204D5" w:rsidRPr="00C204D5">
        <w:rPr>
          <w:b w:val="0"/>
          <w:color w:val="000000" w:themeColor="text1"/>
          <w:sz w:val="24"/>
        </w:rPr>
        <w:t xml:space="preserve">Metode pengambilan sampel yang digunakan dalam penelitian ini adalah metode </w:t>
      </w:r>
      <w:r w:rsidR="00C204D5" w:rsidRPr="00C204D5">
        <w:rPr>
          <w:b w:val="0"/>
          <w:i/>
          <w:color w:val="000000" w:themeColor="text1"/>
          <w:sz w:val="24"/>
        </w:rPr>
        <w:t>snowball sampling</w:t>
      </w:r>
      <w:r w:rsidR="00F1729A">
        <w:rPr>
          <w:b w:val="0"/>
          <w:color w:val="000000" w:themeColor="text1"/>
          <w:sz w:val="24"/>
          <w:lang w:val="id-ID"/>
        </w:rPr>
        <w:t xml:space="preserve"> </w:t>
      </w:r>
      <w:r w:rsidR="00F1729A" w:rsidRPr="00F1729A">
        <w:rPr>
          <w:b w:val="0"/>
          <w:sz w:val="24"/>
        </w:rPr>
        <w:t xml:space="preserve">(Sugiyono, </w:t>
      </w:r>
      <w:proofErr w:type="gramStart"/>
      <w:r w:rsidR="00F1729A" w:rsidRPr="00F1729A">
        <w:rPr>
          <w:b w:val="0"/>
          <w:sz w:val="24"/>
        </w:rPr>
        <w:t>2013 :</w:t>
      </w:r>
      <w:proofErr w:type="gramEnd"/>
      <w:r w:rsidR="00F1729A" w:rsidRPr="00F1729A">
        <w:rPr>
          <w:b w:val="0"/>
          <w:sz w:val="24"/>
        </w:rPr>
        <w:t xml:space="preserve"> 125)</w:t>
      </w:r>
      <w:r w:rsidR="00C204D5">
        <w:rPr>
          <w:b w:val="0"/>
          <w:color w:val="000000" w:themeColor="text1"/>
          <w:sz w:val="24"/>
          <w:lang w:val="id-ID"/>
        </w:rPr>
        <w:t>.</w:t>
      </w:r>
      <w:r w:rsidR="002A2D3E" w:rsidRPr="002A2D3E">
        <w:rPr>
          <w:b w:val="0"/>
          <w:sz w:val="24"/>
          <w:szCs w:val="24"/>
        </w:rPr>
        <w:t xml:space="preserve"> </w:t>
      </w:r>
      <w:r w:rsidR="00C204D5" w:rsidRPr="00C204D5">
        <w:rPr>
          <w:b w:val="0"/>
          <w:sz w:val="24"/>
        </w:rPr>
        <w:t xml:space="preserve">Proses ini berjalan terus menerus sampai mencapai </w:t>
      </w:r>
      <w:r w:rsidR="00C204D5" w:rsidRPr="00C204D5">
        <w:rPr>
          <w:b w:val="0"/>
          <w:sz w:val="24"/>
          <w:lang w:val="id-ID"/>
        </w:rPr>
        <w:t>25</w:t>
      </w:r>
      <w:r w:rsidR="00C204D5" w:rsidRPr="00C204D5">
        <w:rPr>
          <w:b w:val="0"/>
          <w:sz w:val="24"/>
        </w:rPr>
        <w:t xml:space="preserve"> responden</w:t>
      </w:r>
      <w:r w:rsidR="00C204D5" w:rsidRPr="00C204D5">
        <w:rPr>
          <w:b w:val="0"/>
          <w:sz w:val="24"/>
          <w:lang w:val="id-ID"/>
        </w:rPr>
        <w:t>. R</w:t>
      </w:r>
      <w:r w:rsidR="00C204D5" w:rsidRPr="00C204D5">
        <w:rPr>
          <w:b w:val="0"/>
          <w:sz w:val="24"/>
        </w:rPr>
        <w:t xml:space="preserve">esponden yang </w:t>
      </w:r>
      <w:r w:rsidR="00C204D5" w:rsidRPr="00C204D5">
        <w:rPr>
          <w:b w:val="0"/>
          <w:sz w:val="24"/>
          <w:lang w:val="id-ID"/>
        </w:rPr>
        <w:t>menjadi sampel</w:t>
      </w:r>
      <w:r w:rsidR="00C204D5" w:rsidRPr="00C204D5">
        <w:rPr>
          <w:b w:val="0"/>
          <w:sz w:val="24"/>
        </w:rPr>
        <w:t xml:space="preserve"> dalam penelitian ini adalah </w:t>
      </w:r>
      <w:r w:rsidR="00C204D5" w:rsidRPr="00C204D5">
        <w:rPr>
          <w:b w:val="0"/>
          <w:sz w:val="24"/>
          <w:lang w:val="id-ID"/>
        </w:rPr>
        <w:t>petani yang me</w:t>
      </w:r>
      <w:r w:rsidR="00C204D5">
        <w:rPr>
          <w:b w:val="0"/>
          <w:sz w:val="24"/>
          <w:lang w:val="id-ID"/>
        </w:rPr>
        <w:t>nerapkan</w:t>
      </w:r>
      <w:r w:rsidR="00EE5D90">
        <w:rPr>
          <w:b w:val="0"/>
          <w:sz w:val="24"/>
          <w:lang w:val="id-ID"/>
        </w:rPr>
        <w:t xml:space="preserve"> usahatani jagung dan </w:t>
      </w:r>
      <w:r w:rsidR="00C204D5" w:rsidRPr="00C204D5">
        <w:rPr>
          <w:b w:val="0"/>
          <w:sz w:val="24"/>
          <w:lang w:val="id-ID"/>
        </w:rPr>
        <w:t>sapi di Desa Rasau Jaya I, Kecamatan Rasau Jaya Kabupaten Kubu Raya.</w:t>
      </w:r>
    </w:p>
    <w:p w:rsidR="00C624BE" w:rsidRPr="002A2D3E" w:rsidRDefault="002A2D3E" w:rsidP="00803C24">
      <w:pPr>
        <w:pStyle w:val="Heading1"/>
        <w:tabs>
          <w:tab w:val="clear" w:pos="0"/>
          <w:tab w:val="left" w:pos="567"/>
        </w:tabs>
        <w:spacing w:line="276" w:lineRule="auto"/>
        <w:ind w:firstLine="567"/>
        <w:rPr>
          <w:b w:val="0"/>
          <w:sz w:val="24"/>
          <w:szCs w:val="24"/>
          <w:lang w:val="id-ID"/>
        </w:rPr>
      </w:pPr>
      <w:r w:rsidRPr="002A2D3E">
        <w:rPr>
          <w:b w:val="0"/>
          <w:sz w:val="24"/>
        </w:rPr>
        <w:t xml:space="preserve">Aspek yang diteliti dalam penelitian ini meliputi variabel (X) yaitu </w:t>
      </w:r>
      <w:r w:rsidRPr="002A2D3E">
        <w:rPr>
          <w:b w:val="0"/>
          <w:i/>
          <w:sz w:val="24"/>
          <w:lang w:val="id-ID"/>
        </w:rPr>
        <w:t>input independent</w:t>
      </w:r>
      <w:r w:rsidRPr="002A2D3E">
        <w:rPr>
          <w:b w:val="0"/>
          <w:sz w:val="24"/>
        </w:rPr>
        <w:t xml:space="preserve"> dan Variabel (Y) yaitu </w:t>
      </w:r>
      <w:r w:rsidRPr="002A2D3E">
        <w:rPr>
          <w:b w:val="0"/>
          <w:i/>
          <w:sz w:val="24"/>
          <w:lang w:val="id-ID"/>
        </w:rPr>
        <w:t>output dependent</w:t>
      </w:r>
      <w:r w:rsidRPr="002A2D3E">
        <w:rPr>
          <w:b w:val="0"/>
          <w:sz w:val="24"/>
        </w:rPr>
        <w:t xml:space="preserve">. Teori ini dipergunakan sebagai landasan atau alasan mengapa suatu yang bersangkutan </w:t>
      </w:r>
      <w:r w:rsidRPr="002A2D3E">
        <w:rPr>
          <w:b w:val="0"/>
          <w:sz w:val="24"/>
          <w:lang w:val="id-ID"/>
        </w:rPr>
        <w:t>dapat</w:t>
      </w:r>
      <w:r w:rsidRPr="002A2D3E">
        <w:rPr>
          <w:b w:val="0"/>
          <w:sz w:val="24"/>
        </w:rPr>
        <w:t xml:space="preserve"> mempengaruhi variabel terikat</w:t>
      </w:r>
      <w:r w:rsidR="00F1729A">
        <w:rPr>
          <w:b w:val="0"/>
          <w:sz w:val="24"/>
          <w:lang w:val="id-ID"/>
        </w:rPr>
        <w:t xml:space="preserve"> </w:t>
      </w:r>
      <w:r w:rsidRPr="002A2D3E">
        <w:rPr>
          <w:b w:val="0"/>
          <w:i/>
          <w:sz w:val="24"/>
          <w:lang w:val="id-ID"/>
        </w:rPr>
        <w:t>dependent variable</w:t>
      </w:r>
      <w:r w:rsidR="00F1729A">
        <w:rPr>
          <w:b w:val="0"/>
          <w:sz w:val="24"/>
          <w:lang w:val="id-ID"/>
        </w:rPr>
        <w:t xml:space="preserve"> </w:t>
      </w:r>
      <w:r w:rsidR="00F1729A" w:rsidRPr="00F1729A">
        <w:rPr>
          <w:b w:val="0"/>
          <w:sz w:val="24"/>
          <w:lang w:val="id-ID"/>
        </w:rPr>
        <w:t>(</w:t>
      </w:r>
      <w:r w:rsidR="00F1729A" w:rsidRPr="00F1729A">
        <w:rPr>
          <w:b w:val="0"/>
          <w:color w:val="000000" w:themeColor="text1"/>
          <w:sz w:val="24"/>
        </w:rPr>
        <w:t>Sugiyono</w:t>
      </w:r>
      <w:r w:rsidR="00F1729A" w:rsidRPr="00F1729A">
        <w:rPr>
          <w:b w:val="0"/>
          <w:color w:val="000000" w:themeColor="text1"/>
          <w:sz w:val="24"/>
          <w:lang w:val="id-ID"/>
        </w:rPr>
        <w:t>,</w:t>
      </w:r>
      <w:r w:rsidR="00F1729A" w:rsidRPr="00F1729A">
        <w:rPr>
          <w:b w:val="0"/>
          <w:color w:val="000000" w:themeColor="text1"/>
          <w:sz w:val="24"/>
        </w:rPr>
        <w:t xml:space="preserve"> </w:t>
      </w:r>
      <w:proofErr w:type="gramStart"/>
      <w:r w:rsidR="00F1729A" w:rsidRPr="00F1729A">
        <w:rPr>
          <w:b w:val="0"/>
          <w:color w:val="000000" w:themeColor="text1"/>
          <w:sz w:val="24"/>
        </w:rPr>
        <w:t>2009 :</w:t>
      </w:r>
      <w:proofErr w:type="gramEnd"/>
      <w:r w:rsidR="00F1729A" w:rsidRPr="00F1729A">
        <w:rPr>
          <w:b w:val="0"/>
          <w:color w:val="000000" w:themeColor="text1"/>
          <w:sz w:val="24"/>
        </w:rPr>
        <w:t xml:space="preserve"> 60)</w:t>
      </w:r>
      <w:r w:rsidRPr="002A2D3E">
        <w:rPr>
          <w:b w:val="0"/>
          <w:sz w:val="24"/>
        </w:rPr>
        <w:t>.</w:t>
      </w:r>
      <w:r w:rsidR="004673CD" w:rsidRPr="002A2D3E">
        <w:rPr>
          <w:b w:val="0"/>
          <w:sz w:val="24"/>
          <w:szCs w:val="24"/>
        </w:rPr>
        <w:t xml:space="preserve"> </w:t>
      </w:r>
      <w:r w:rsidRPr="002A2D3E">
        <w:rPr>
          <w:b w:val="0"/>
          <w:sz w:val="24"/>
          <w:szCs w:val="24"/>
        </w:rPr>
        <w:t xml:space="preserve">Variabel dependen </w:t>
      </w:r>
      <w:r w:rsidR="008D6D34">
        <w:rPr>
          <w:b w:val="0"/>
          <w:sz w:val="24"/>
          <w:szCs w:val="24"/>
          <w:lang w:val="id-ID"/>
        </w:rPr>
        <w:t xml:space="preserve">usahatani yang pertama </w:t>
      </w:r>
      <w:r w:rsidRPr="002A2D3E">
        <w:rPr>
          <w:b w:val="0"/>
          <w:sz w:val="24"/>
          <w:szCs w:val="24"/>
        </w:rPr>
        <w:t xml:space="preserve">dalam penelitian ini adalah hasil produksi </w:t>
      </w:r>
      <w:r w:rsidR="00C204D5">
        <w:rPr>
          <w:b w:val="0"/>
          <w:sz w:val="24"/>
          <w:szCs w:val="24"/>
          <w:lang w:val="id-ID"/>
        </w:rPr>
        <w:t xml:space="preserve">pada </w:t>
      </w:r>
      <w:r w:rsidRPr="002A2D3E">
        <w:rPr>
          <w:b w:val="0"/>
          <w:sz w:val="24"/>
          <w:szCs w:val="24"/>
        </w:rPr>
        <w:t>usah</w:t>
      </w:r>
      <w:r w:rsidR="00275966">
        <w:rPr>
          <w:b w:val="0"/>
          <w:sz w:val="24"/>
          <w:szCs w:val="24"/>
        </w:rPr>
        <w:t xml:space="preserve">atani tanaman jagung </w:t>
      </w:r>
      <w:proofErr w:type="gramStart"/>
      <w:r w:rsidR="00275966">
        <w:rPr>
          <w:b w:val="0"/>
          <w:sz w:val="24"/>
          <w:szCs w:val="24"/>
        </w:rPr>
        <w:t>manis</w:t>
      </w:r>
      <w:proofErr w:type="gramEnd"/>
      <w:r w:rsidR="00275966">
        <w:rPr>
          <w:b w:val="0"/>
          <w:sz w:val="24"/>
          <w:szCs w:val="24"/>
        </w:rPr>
        <w:t xml:space="preserve"> (Y).</w:t>
      </w:r>
      <w:r w:rsidR="00275966">
        <w:rPr>
          <w:b w:val="0"/>
          <w:sz w:val="24"/>
          <w:szCs w:val="24"/>
          <w:lang w:val="id-ID"/>
        </w:rPr>
        <w:t xml:space="preserve"> </w:t>
      </w:r>
      <w:r w:rsidRPr="002A2D3E">
        <w:rPr>
          <w:b w:val="0"/>
          <w:sz w:val="24"/>
          <w:szCs w:val="24"/>
        </w:rPr>
        <w:t>Sedangkan independen dalam penelitian ini adalah jumlah benih tanama</w:t>
      </w:r>
      <w:r w:rsidR="00C204D5">
        <w:rPr>
          <w:b w:val="0"/>
          <w:sz w:val="24"/>
          <w:szCs w:val="24"/>
        </w:rPr>
        <w:t>n (X</w:t>
      </w:r>
      <w:r w:rsidR="00C204D5" w:rsidRPr="00C204D5">
        <w:rPr>
          <w:b w:val="0"/>
          <w:sz w:val="24"/>
          <w:szCs w:val="24"/>
          <w:vertAlign w:val="subscript"/>
          <w:lang w:val="id-ID"/>
        </w:rPr>
        <w:t>1</w:t>
      </w:r>
      <w:r w:rsidRPr="002A2D3E">
        <w:rPr>
          <w:b w:val="0"/>
          <w:sz w:val="24"/>
          <w:szCs w:val="24"/>
        </w:rPr>
        <w:t>), jumlah kapur tanaman (X</w:t>
      </w:r>
      <w:r w:rsidR="00C204D5">
        <w:rPr>
          <w:b w:val="0"/>
          <w:sz w:val="24"/>
          <w:szCs w:val="24"/>
          <w:vertAlign w:val="subscript"/>
          <w:lang w:val="id-ID"/>
        </w:rPr>
        <w:t>2</w:t>
      </w:r>
      <w:r w:rsidRPr="002A2D3E">
        <w:rPr>
          <w:b w:val="0"/>
          <w:sz w:val="24"/>
          <w:szCs w:val="24"/>
        </w:rPr>
        <w:t>), ju</w:t>
      </w:r>
      <w:r w:rsidR="00C204D5">
        <w:rPr>
          <w:b w:val="0"/>
          <w:sz w:val="24"/>
          <w:szCs w:val="24"/>
        </w:rPr>
        <w:t>mlah pupuk kompos curah sapi (X</w:t>
      </w:r>
      <w:r w:rsidR="00C204D5" w:rsidRPr="00C204D5">
        <w:rPr>
          <w:b w:val="0"/>
          <w:sz w:val="24"/>
          <w:szCs w:val="24"/>
          <w:vertAlign w:val="subscript"/>
          <w:lang w:val="id-ID"/>
        </w:rPr>
        <w:t>3</w:t>
      </w:r>
      <w:r w:rsidRPr="002A2D3E">
        <w:rPr>
          <w:b w:val="0"/>
          <w:sz w:val="24"/>
          <w:szCs w:val="24"/>
        </w:rPr>
        <w:t>), jumlah pupuk NPK tanaman (X</w:t>
      </w:r>
      <w:r w:rsidR="00C204D5" w:rsidRPr="00C204D5">
        <w:rPr>
          <w:b w:val="0"/>
          <w:sz w:val="24"/>
          <w:szCs w:val="24"/>
          <w:vertAlign w:val="subscript"/>
          <w:lang w:val="id-ID"/>
        </w:rPr>
        <w:t>4</w:t>
      </w:r>
      <w:r w:rsidRPr="002A2D3E">
        <w:rPr>
          <w:b w:val="0"/>
          <w:sz w:val="24"/>
          <w:szCs w:val="24"/>
        </w:rPr>
        <w:t>), jumlah pupuk urea tanaman (X</w:t>
      </w:r>
      <w:r w:rsidR="00C204D5" w:rsidRPr="00C204D5">
        <w:rPr>
          <w:b w:val="0"/>
          <w:sz w:val="24"/>
          <w:szCs w:val="24"/>
          <w:vertAlign w:val="subscript"/>
          <w:lang w:val="id-ID"/>
        </w:rPr>
        <w:t>5</w:t>
      </w:r>
      <w:r w:rsidRPr="002A2D3E">
        <w:rPr>
          <w:b w:val="0"/>
          <w:sz w:val="24"/>
          <w:szCs w:val="24"/>
        </w:rPr>
        <w:t>), jumlah pestisida tanaman (X</w:t>
      </w:r>
      <w:r w:rsidR="00C204D5">
        <w:rPr>
          <w:b w:val="0"/>
          <w:sz w:val="24"/>
          <w:szCs w:val="24"/>
          <w:vertAlign w:val="subscript"/>
          <w:lang w:val="id-ID"/>
        </w:rPr>
        <w:t>6</w:t>
      </w:r>
      <w:r>
        <w:rPr>
          <w:b w:val="0"/>
          <w:sz w:val="24"/>
          <w:szCs w:val="24"/>
        </w:rPr>
        <w:t>) dan jumlah tenaga kerja (X</w:t>
      </w:r>
      <w:r w:rsidR="00C204D5">
        <w:rPr>
          <w:b w:val="0"/>
          <w:sz w:val="24"/>
          <w:szCs w:val="24"/>
          <w:vertAlign w:val="subscript"/>
          <w:lang w:val="id-ID"/>
        </w:rPr>
        <w:t>7</w:t>
      </w:r>
      <w:r>
        <w:rPr>
          <w:b w:val="0"/>
          <w:sz w:val="24"/>
          <w:szCs w:val="24"/>
        </w:rPr>
        <w:t>)</w:t>
      </w:r>
      <w:r>
        <w:rPr>
          <w:b w:val="0"/>
          <w:sz w:val="24"/>
          <w:szCs w:val="24"/>
          <w:lang w:val="id-ID"/>
        </w:rPr>
        <w:t xml:space="preserve"> dan </w:t>
      </w:r>
      <w:r w:rsidRPr="002A2D3E">
        <w:rPr>
          <w:b w:val="0"/>
          <w:sz w:val="24"/>
          <w:szCs w:val="24"/>
          <w:lang w:val="id-ID"/>
        </w:rPr>
        <w:t xml:space="preserve">Variabel dependen </w:t>
      </w:r>
      <w:r w:rsidR="008D6D34">
        <w:rPr>
          <w:b w:val="0"/>
          <w:sz w:val="24"/>
          <w:szCs w:val="24"/>
          <w:lang w:val="id-ID"/>
        </w:rPr>
        <w:t xml:space="preserve">yang kedua </w:t>
      </w:r>
      <w:r w:rsidRPr="002A2D3E">
        <w:rPr>
          <w:b w:val="0"/>
          <w:sz w:val="24"/>
          <w:szCs w:val="24"/>
          <w:lang w:val="id-ID"/>
        </w:rPr>
        <w:t xml:space="preserve">dalam penelitian ini adalah hasil produksi </w:t>
      </w:r>
      <w:r w:rsidR="00C204D5">
        <w:rPr>
          <w:b w:val="0"/>
          <w:sz w:val="24"/>
          <w:szCs w:val="24"/>
          <w:lang w:val="id-ID"/>
        </w:rPr>
        <w:t xml:space="preserve">pada </w:t>
      </w:r>
      <w:r w:rsidRPr="002A2D3E">
        <w:rPr>
          <w:b w:val="0"/>
          <w:sz w:val="24"/>
          <w:szCs w:val="24"/>
          <w:lang w:val="id-ID"/>
        </w:rPr>
        <w:t>usahatani ternak sapi potong (Y). Sedangkan independen dalam penelitian ini adalah jumlah bakalan ternak (X</w:t>
      </w:r>
      <w:r w:rsidRPr="00C204D5">
        <w:rPr>
          <w:b w:val="0"/>
          <w:sz w:val="24"/>
          <w:szCs w:val="24"/>
          <w:vertAlign w:val="subscript"/>
          <w:lang w:val="id-ID"/>
        </w:rPr>
        <w:t>1</w:t>
      </w:r>
      <w:r w:rsidRPr="002A2D3E">
        <w:rPr>
          <w:b w:val="0"/>
          <w:sz w:val="24"/>
          <w:szCs w:val="24"/>
          <w:lang w:val="id-ID"/>
        </w:rPr>
        <w:t>), jumlah tebon tanaman jagung (X</w:t>
      </w:r>
      <w:r w:rsidRPr="00C204D5">
        <w:rPr>
          <w:b w:val="0"/>
          <w:sz w:val="24"/>
          <w:szCs w:val="24"/>
          <w:vertAlign w:val="subscript"/>
          <w:lang w:val="id-ID"/>
        </w:rPr>
        <w:t>2</w:t>
      </w:r>
      <w:r w:rsidRPr="002A2D3E">
        <w:rPr>
          <w:b w:val="0"/>
          <w:sz w:val="24"/>
          <w:szCs w:val="24"/>
          <w:lang w:val="id-ID"/>
        </w:rPr>
        <w:t>), jumlah pakan hijauan lainnya (X</w:t>
      </w:r>
      <w:r w:rsidRPr="00C204D5">
        <w:rPr>
          <w:b w:val="0"/>
          <w:sz w:val="24"/>
          <w:szCs w:val="24"/>
          <w:vertAlign w:val="subscript"/>
          <w:lang w:val="id-ID"/>
        </w:rPr>
        <w:t>3</w:t>
      </w:r>
      <w:r w:rsidRPr="002A2D3E">
        <w:rPr>
          <w:b w:val="0"/>
          <w:sz w:val="24"/>
          <w:szCs w:val="24"/>
          <w:lang w:val="id-ID"/>
        </w:rPr>
        <w:t>), jumlah obat-obatan ternak (X</w:t>
      </w:r>
      <w:r w:rsidRPr="00C204D5">
        <w:rPr>
          <w:b w:val="0"/>
          <w:sz w:val="24"/>
          <w:szCs w:val="24"/>
          <w:vertAlign w:val="subscript"/>
          <w:lang w:val="id-ID"/>
        </w:rPr>
        <w:t>4</w:t>
      </w:r>
      <w:r w:rsidRPr="002A2D3E">
        <w:rPr>
          <w:b w:val="0"/>
          <w:sz w:val="24"/>
          <w:szCs w:val="24"/>
          <w:lang w:val="id-ID"/>
        </w:rPr>
        <w:t>), jumlah vitamin ternak (X</w:t>
      </w:r>
      <w:r w:rsidRPr="00C204D5">
        <w:rPr>
          <w:b w:val="0"/>
          <w:sz w:val="24"/>
          <w:szCs w:val="24"/>
          <w:vertAlign w:val="subscript"/>
          <w:lang w:val="id-ID"/>
        </w:rPr>
        <w:t>5</w:t>
      </w:r>
      <w:r w:rsidRPr="002A2D3E">
        <w:rPr>
          <w:b w:val="0"/>
          <w:sz w:val="24"/>
          <w:szCs w:val="24"/>
          <w:lang w:val="id-ID"/>
        </w:rPr>
        <w:t>) dan jumlah tenaga kerja (X</w:t>
      </w:r>
      <w:r w:rsidRPr="00C204D5">
        <w:rPr>
          <w:b w:val="0"/>
          <w:sz w:val="24"/>
          <w:szCs w:val="24"/>
          <w:vertAlign w:val="subscript"/>
          <w:lang w:val="id-ID"/>
        </w:rPr>
        <w:t>6</w:t>
      </w:r>
      <w:r w:rsidRPr="002A2D3E">
        <w:rPr>
          <w:b w:val="0"/>
          <w:sz w:val="24"/>
          <w:szCs w:val="24"/>
          <w:lang w:val="id-ID"/>
        </w:rPr>
        <w:t>).</w:t>
      </w:r>
    </w:p>
    <w:p w:rsidR="00D504C6" w:rsidRPr="0023572C" w:rsidRDefault="00C624BE" w:rsidP="00E6494C">
      <w:pPr>
        <w:pStyle w:val="Heading1"/>
        <w:tabs>
          <w:tab w:val="clear" w:pos="0"/>
          <w:tab w:val="left" w:pos="567"/>
        </w:tabs>
        <w:spacing w:line="276" w:lineRule="auto"/>
        <w:rPr>
          <w:b w:val="0"/>
          <w:sz w:val="24"/>
          <w:lang w:val="id-ID"/>
        </w:rPr>
      </w:pPr>
      <w:r>
        <w:rPr>
          <w:b w:val="0"/>
          <w:sz w:val="24"/>
          <w:lang w:val="id-ID"/>
        </w:rPr>
        <w:tab/>
      </w:r>
      <w:proofErr w:type="gramStart"/>
      <w:r w:rsidR="002A2D3E" w:rsidRPr="002A2D3E">
        <w:rPr>
          <w:b w:val="0"/>
          <w:sz w:val="24"/>
        </w:rPr>
        <w:t xml:space="preserve">Metode analisis yang digunakan dalam penelitian ini menggunakan metode regresi linier berganda, </w:t>
      </w:r>
      <w:r w:rsidR="00C204D5" w:rsidRPr="00C204D5">
        <w:rPr>
          <w:b w:val="0"/>
          <w:sz w:val="24"/>
          <w:szCs w:val="24"/>
          <w:lang w:val="id-ID" w:eastAsia="en-MY"/>
        </w:rPr>
        <w:t xml:space="preserve">menggunakan persamaan fungsi produksi </w:t>
      </w:r>
      <w:r w:rsidR="00C204D5" w:rsidRPr="00C204D5">
        <w:rPr>
          <w:b w:val="0"/>
          <w:i/>
          <w:sz w:val="24"/>
          <w:szCs w:val="24"/>
          <w:lang w:val="id-ID" w:eastAsia="en-MY"/>
        </w:rPr>
        <w:t>cobb-douglas</w:t>
      </w:r>
      <w:r w:rsidR="00C204D5" w:rsidRPr="00C204D5">
        <w:rPr>
          <w:b w:val="0"/>
          <w:sz w:val="24"/>
          <w:szCs w:val="24"/>
          <w:lang w:val="id-ID" w:eastAsia="en-MY"/>
        </w:rPr>
        <w:t xml:space="preserve"> </w:t>
      </w:r>
      <w:r w:rsidR="00C204D5" w:rsidRPr="00C204D5">
        <w:rPr>
          <w:b w:val="0"/>
          <w:sz w:val="24"/>
          <w:szCs w:val="24"/>
          <w:lang w:val="id-ID" w:eastAsia="en-MY"/>
        </w:rPr>
        <w:lastRenderedPageBreak/>
        <w:t xml:space="preserve">dan persamaan regresi metode </w:t>
      </w:r>
      <w:r w:rsidR="00C204D5" w:rsidRPr="00C204D5">
        <w:rPr>
          <w:b w:val="0"/>
          <w:i/>
          <w:color w:val="000000" w:themeColor="text1"/>
          <w:sz w:val="24"/>
          <w:lang w:val="id-ID"/>
        </w:rPr>
        <w:t xml:space="preserve">Ordinary Least Square </w:t>
      </w:r>
      <w:r w:rsidR="00C204D5" w:rsidRPr="00C204D5">
        <w:rPr>
          <w:b w:val="0"/>
          <w:color w:val="000000" w:themeColor="text1"/>
          <w:sz w:val="24"/>
          <w:lang w:val="id-ID"/>
        </w:rPr>
        <w:t>(OLS).</w:t>
      </w:r>
      <w:proofErr w:type="gramEnd"/>
      <w:r w:rsidR="00C204D5" w:rsidRPr="00C204D5">
        <w:rPr>
          <w:b w:val="0"/>
          <w:sz w:val="24"/>
          <w:szCs w:val="24"/>
          <w:lang w:val="id-ID" w:eastAsia="en-MY"/>
        </w:rPr>
        <w:t xml:space="preserve"> Alat bantu analisis dalam penelitian ini menggunakan </w:t>
      </w:r>
      <w:r w:rsidR="00C204D5" w:rsidRPr="00C204D5">
        <w:rPr>
          <w:b w:val="0"/>
          <w:i/>
          <w:sz w:val="24"/>
          <w:szCs w:val="24"/>
          <w:lang w:val="id-ID" w:eastAsia="en-MY"/>
        </w:rPr>
        <w:t>softwere e-views</w:t>
      </w:r>
      <w:r w:rsidR="00C204D5" w:rsidRPr="00C204D5">
        <w:rPr>
          <w:b w:val="0"/>
          <w:sz w:val="24"/>
          <w:szCs w:val="24"/>
          <w:lang w:val="id-ID" w:eastAsia="en-MY"/>
        </w:rPr>
        <w:t xml:space="preserve"> 7.</w:t>
      </w:r>
    </w:p>
    <w:p w:rsidR="00275966" w:rsidRDefault="00D504C6" w:rsidP="00E6494C">
      <w:pPr>
        <w:pStyle w:val="ListParagraph"/>
        <w:spacing w:after="0"/>
        <w:ind w:left="0" w:firstLine="567"/>
        <w:jc w:val="both"/>
        <w:rPr>
          <w:rFonts w:ascii="Times New Roman" w:hAnsi="Times New Roman" w:cs="Times New Roman"/>
          <w:sz w:val="24"/>
          <w:lang w:val="id-ID"/>
        </w:rPr>
      </w:pPr>
      <w:r w:rsidRPr="00D504C6">
        <w:rPr>
          <w:rFonts w:ascii="Times New Roman" w:hAnsi="Times New Roman" w:cs="Times New Roman"/>
          <w:color w:val="000000" w:themeColor="text1"/>
          <w:sz w:val="24"/>
          <w:lang w:val="id-ID"/>
        </w:rPr>
        <w:t xml:space="preserve">Untuk menaksir parameter-parameternya harus ditransformasikan dalam bentuk </w:t>
      </w:r>
      <w:r w:rsidRPr="00D504C6">
        <w:rPr>
          <w:rFonts w:ascii="Times New Roman" w:hAnsi="Times New Roman" w:cs="Times New Roman"/>
          <w:i/>
          <w:color w:val="000000" w:themeColor="text1"/>
          <w:sz w:val="24"/>
          <w:lang w:val="id-ID"/>
        </w:rPr>
        <w:t>double logaritme</w:t>
      </w:r>
      <w:r w:rsidRPr="00D504C6">
        <w:rPr>
          <w:rFonts w:ascii="Times New Roman" w:hAnsi="Times New Roman" w:cs="Times New Roman"/>
          <w:color w:val="000000" w:themeColor="text1"/>
          <w:sz w:val="24"/>
          <w:lang w:val="id-ID"/>
        </w:rPr>
        <w:t xml:space="preserve"> natural (</w:t>
      </w:r>
      <w:r w:rsidR="00C204D5">
        <w:rPr>
          <w:rFonts w:ascii="Times New Roman" w:hAnsi="Times New Roman" w:cs="Times New Roman"/>
          <w:color w:val="000000" w:themeColor="text1"/>
          <w:sz w:val="24"/>
          <w:lang w:val="id-ID"/>
        </w:rPr>
        <w:t>LN</w:t>
      </w:r>
      <w:r w:rsidRPr="00D504C6">
        <w:rPr>
          <w:rFonts w:ascii="Times New Roman" w:hAnsi="Times New Roman" w:cs="Times New Roman"/>
          <w:color w:val="000000" w:themeColor="text1"/>
          <w:sz w:val="24"/>
          <w:lang w:val="id-ID"/>
        </w:rPr>
        <w:t>) sehingga merupakan bentuk linear berganda (</w:t>
      </w:r>
      <w:r w:rsidRPr="00275966">
        <w:rPr>
          <w:rFonts w:ascii="Times New Roman" w:hAnsi="Times New Roman" w:cs="Times New Roman"/>
          <w:i/>
          <w:color w:val="000000" w:themeColor="text1"/>
          <w:sz w:val="24"/>
          <w:lang w:val="id-ID"/>
        </w:rPr>
        <w:t>multiple linear</w:t>
      </w:r>
      <w:r w:rsidRPr="00D504C6">
        <w:rPr>
          <w:rFonts w:ascii="Times New Roman" w:hAnsi="Times New Roman" w:cs="Times New Roman"/>
          <w:color w:val="000000" w:themeColor="text1"/>
          <w:sz w:val="24"/>
          <w:lang w:val="id-ID"/>
        </w:rPr>
        <w:t xml:space="preserve">) yang kemudian dianalisis dengan metode </w:t>
      </w:r>
      <w:r w:rsidR="00C204D5">
        <w:rPr>
          <w:rFonts w:ascii="Times New Roman" w:hAnsi="Times New Roman" w:cs="Times New Roman"/>
          <w:color w:val="000000" w:themeColor="text1"/>
          <w:sz w:val="24"/>
          <w:lang w:val="id-ID"/>
        </w:rPr>
        <w:t>OLS</w:t>
      </w:r>
      <w:r w:rsidRPr="00D504C6">
        <w:rPr>
          <w:rFonts w:ascii="Times New Roman" w:hAnsi="Times New Roman" w:cs="Times New Roman"/>
          <w:color w:val="000000" w:themeColor="text1"/>
          <w:sz w:val="24"/>
          <w:lang w:val="id-ID"/>
        </w:rPr>
        <w:t xml:space="preserve"> yang dirumuskan</w:t>
      </w:r>
      <w:r w:rsidR="00692DDA">
        <w:rPr>
          <w:rFonts w:ascii="Times New Roman" w:hAnsi="Times New Roman" w:cs="Times New Roman"/>
          <w:color w:val="000000" w:themeColor="text1"/>
          <w:sz w:val="24"/>
          <w:lang w:val="id-ID"/>
        </w:rPr>
        <w:t>.</w:t>
      </w:r>
    </w:p>
    <w:p w:rsidR="008A5E28" w:rsidRDefault="008A5E28" w:rsidP="008B57D7">
      <w:pPr>
        <w:spacing w:line="276" w:lineRule="auto"/>
        <w:ind w:firstLine="567"/>
        <w:jc w:val="both"/>
        <w:rPr>
          <w:lang w:val="id-ID"/>
        </w:rPr>
      </w:pPr>
      <w:proofErr w:type="gramStart"/>
      <w:r w:rsidRPr="00C204D5">
        <w:t>Dalam penelitian ini diduga variabel dependen berpengaruh terhadap variabel independen.</w:t>
      </w:r>
      <w:proofErr w:type="gramEnd"/>
      <w:r w:rsidRPr="00C204D5">
        <w:t xml:space="preserve"> </w:t>
      </w:r>
      <w:proofErr w:type="gramStart"/>
      <w:r w:rsidRPr="00C204D5">
        <w:t>Untuk menganalisis pengaruh tersebut digunakan model regresi linier.</w:t>
      </w:r>
      <w:proofErr w:type="gramEnd"/>
      <w:r w:rsidRPr="00C204D5">
        <w:t xml:space="preserve"> </w:t>
      </w:r>
      <w:proofErr w:type="gramStart"/>
      <w:r w:rsidRPr="00C204D5">
        <w:t>Didalam model regresi tersebut, produksi</w:t>
      </w:r>
      <w:r>
        <w:rPr>
          <w:lang w:val="id-ID"/>
        </w:rPr>
        <w:t xml:space="preserve"> pada</w:t>
      </w:r>
      <w:r w:rsidRPr="00C204D5">
        <w:t xml:space="preserve"> usahatani </w:t>
      </w:r>
      <w:r>
        <w:rPr>
          <w:lang w:val="id-ID"/>
        </w:rPr>
        <w:t>sebagai</w:t>
      </w:r>
      <w:r w:rsidRPr="00C204D5">
        <w:t xml:space="preserve"> variabel dependen </w:t>
      </w:r>
      <w:r>
        <w:rPr>
          <w:lang w:val="id-ID"/>
        </w:rPr>
        <w:t xml:space="preserve">dipengaruhi oleh </w:t>
      </w:r>
      <w:r w:rsidRPr="00C204D5">
        <w:t>variabel indepeden</w:t>
      </w:r>
      <w:r>
        <w:rPr>
          <w:lang w:val="id-ID"/>
        </w:rPr>
        <w:t xml:space="preserve"> yang terdapat pada model regresi</w:t>
      </w:r>
      <w:r w:rsidRPr="00C204D5">
        <w:t>.</w:t>
      </w:r>
      <w:proofErr w:type="gramEnd"/>
    </w:p>
    <w:p w:rsidR="00E6494C" w:rsidRPr="00E6494C" w:rsidRDefault="00E6494C" w:rsidP="00E6494C">
      <w:pPr>
        <w:spacing w:line="276" w:lineRule="auto"/>
        <w:jc w:val="both"/>
        <w:rPr>
          <w:lang w:val="id-ID"/>
        </w:rPr>
      </w:pPr>
    </w:p>
    <w:p w:rsidR="00D920DA" w:rsidRDefault="00107C1A" w:rsidP="00E6494C">
      <w:pPr>
        <w:pStyle w:val="Heading1"/>
        <w:tabs>
          <w:tab w:val="left" w:pos="0"/>
        </w:tabs>
        <w:spacing w:line="276" w:lineRule="auto"/>
        <w:rPr>
          <w:sz w:val="24"/>
          <w:szCs w:val="24"/>
          <w:lang w:val="id-ID"/>
        </w:rPr>
      </w:pPr>
      <w:r w:rsidRPr="00E6686E">
        <w:rPr>
          <w:sz w:val="24"/>
          <w:szCs w:val="24"/>
        </w:rPr>
        <w:t xml:space="preserve">Hasil </w:t>
      </w:r>
      <w:r>
        <w:rPr>
          <w:sz w:val="24"/>
          <w:szCs w:val="24"/>
          <w:lang w:val="id-ID"/>
        </w:rPr>
        <w:t>d</w:t>
      </w:r>
      <w:r w:rsidR="00AC5123">
        <w:rPr>
          <w:sz w:val="24"/>
          <w:szCs w:val="24"/>
        </w:rPr>
        <w:t>an Pembahasan</w:t>
      </w:r>
    </w:p>
    <w:p w:rsidR="00C26C02" w:rsidRDefault="00C26C02" w:rsidP="00C26C02">
      <w:pPr>
        <w:autoSpaceDE w:val="0"/>
        <w:autoSpaceDN w:val="0"/>
        <w:adjustRightInd w:val="0"/>
        <w:spacing w:line="276" w:lineRule="auto"/>
        <w:jc w:val="both"/>
        <w:rPr>
          <w:rFonts w:eastAsiaTheme="minorHAnsi"/>
          <w:szCs w:val="22"/>
          <w:lang w:val="id-ID"/>
        </w:rPr>
      </w:pPr>
      <w:r>
        <w:rPr>
          <w:rFonts w:eastAsiaTheme="minorHAnsi"/>
          <w:szCs w:val="22"/>
          <w:lang w:val="id-ID"/>
        </w:rPr>
        <w:t>Karakteristik Responden</w:t>
      </w:r>
    </w:p>
    <w:p w:rsidR="00BF5AB9" w:rsidRDefault="00E470E1" w:rsidP="008B57D7">
      <w:pPr>
        <w:autoSpaceDE w:val="0"/>
        <w:autoSpaceDN w:val="0"/>
        <w:adjustRightInd w:val="0"/>
        <w:spacing w:line="276" w:lineRule="auto"/>
        <w:ind w:firstLine="567"/>
        <w:jc w:val="both"/>
        <w:rPr>
          <w:lang w:val="id-ID"/>
        </w:rPr>
      </w:pPr>
      <w:r w:rsidRPr="00E470E1">
        <w:rPr>
          <w:rFonts w:eastAsiaTheme="minorHAnsi"/>
          <w:szCs w:val="22"/>
          <w:lang w:val="id-ID"/>
        </w:rPr>
        <w:t>Karakt</w:t>
      </w:r>
      <w:r>
        <w:rPr>
          <w:rFonts w:eastAsiaTheme="minorHAnsi"/>
          <w:szCs w:val="22"/>
          <w:lang w:val="id-ID"/>
        </w:rPr>
        <w:t xml:space="preserve">eristik responden dalam penelitian ini </w:t>
      </w:r>
      <w:r w:rsidRPr="00E470E1">
        <w:rPr>
          <w:rFonts w:eastAsiaTheme="minorHAnsi"/>
          <w:szCs w:val="22"/>
          <w:lang w:val="id-ID"/>
        </w:rPr>
        <w:t xml:space="preserve">dapat dilihat dari berbagai </w:t>
      </w:r>
      <w:r>
        <w:rPr>
          <w:rFonts w:eastAsiaTheme="minorHAnsi"/>
          <w:szCs w:val="22"/>
          <w:lang w:val="id-ID"/>
        </w:rPr>
        <w:t>aspek</w:t>
      </w:r>
      <w:r w:rsidRPr="00E470E1">
        <w:rPr>
          <w:rFonts w:eastAsiaTheme="minorHAnsi"/>
          <w:szCs w:val="22"/>
          <w:lang w:val="id-ID"/>
        </w:rPr>
        <w:t>,</w:t>
      </w:r>
      <w:r>
        <w:rPr>
          <w:rFonts w:eastAsiaTheme="minorHAnsi"/>
          <w:szCs w:val="22"/>
          <w:lang w:val="id-ID"/>
        </w:rPr>
        <w:t xml:space="preserve"> </w:t>
      </w:r>
      <w:r w:rsidRPr="00E470E1">
        <w:rPr>
          <w:rFonts w:eastAsiaTheme="minorHAnsi"/>
          <w:szCs w:val="22"/>
          <w:lang w:val="id-ID"/>
        </w:rPr>
        <w:t>diantaran</w:t>
      </w:r>
      <w:r>
        <w:rPr>
          <w:rFonts w:eastAsiaTheme="minorHAnsi"/>
          <w:szCs w:val="22"/>
          <w:lang w:val="id-ID"/>
        </w:rPr>
        <w:t xml:space="preserve">ya karakteristik petani menurut </w:t>
      </w:r>
      <w:r>
        <w:rPr>
          <w:lang w:val="id-ID"/>
        </w:rPr>
        <w:t>jenis kelamin</w:t>
      </w:r>
      <w:r w:rsidRPr="002761EC">
        <w:rPr>
          <w:lang w:val="id-ID"/>
        </w:rPr>
        <w:t>,</w:t>
      </w:r>
      <w:r>
        <w:rPr>
          <w:lang w:val="id-ID"/>
        </w:rPr>
        <w:t xml:space="preserve"> tingkat umur, tingkat </w:t>
      </w:r>
      <w:r>
        <w:t xml:space="preserve">pendidikan, </w:t>
      </w:r>
      <w:r>
        <w:rPr>
          <w:lang w:val="id-ID"/>
        </w:rPr>
        <w:t>jumlah</w:t>
      </w:r>
      <w:r>
        <w:t xml:space="preserve"> anggota keluarga</w:t>
      </w:r>
      <w:r>
        <w:rPr>
          <w:lang w:val="id-ID"/>
        </w:rPr>
        <w:t>, jumlah anggota keluarga yang terlibat dalam usahatani, jumlah l</w:t>
      </w:r>
      <w:r>
        <w:t>uas</w:t>
      </w:r>
      <w:r>
        <w:rPr>
          <w:lang w:val="id-ID"/>
        </w:rPr>
        <w:t xml:space="preserve"> </w:t>
      </w:r>
      <w:r>
        <w:t>lahan</w:t>
      </w:r>
      <w:r>
        <w:rPr>
          <w:lang w:val="id-ID"/>
        </w:rPr>
        <w:t>, tingkat pengalaman menekuni usahatani dan tingkat pengalaman tergabung dalam kelompok tani</w:t>
      </w:r>
      <w:r w:rsidR="00BF5AB9">
        <w:rPr>
          <w:lang w:val="id-ID"/>
        </w:rPr>
        <w:t>.</w:t>
      </w:r>
    </w:p>
    <w:p w:rsidR="00BF5AB9" w:rsidRDefault="00BF5AB9" w:rsidP="008B57D7">
      <w:pPr>
        <w:autoSpaceDE w:val="0"/>
        <w:autoSpaceDN w:val="0"/>
        <w:adjustRightInd w:val="0"/>
        <w:spacing w:line="276" w:lineRule="auto"/>
        <w:ind w:firstLine="567"/>
        <w:jc w:val="both"/>
        <w:rPr>
          <w:lang w:val="id-ID"/>
        </w:rPr>
      </w:pPr>
      <w:r w:rsidRPr="00E470E1">
        <w:rPr>
          <w:lang w:val="id-ID" w:eastAsia="ar-SA"/>
        </w:rPr>
        <w:t xml:space="preserve">Dari tabel </w:t>
      </w:r>
      <w:r>
        <w:rPr>
          <w:lang w:val="id-ID" w:eastAsia="ar-SA"/>
        </w:rPr>
        <w:t xml:space="preserve">3 </w:t>
      </w:r>
      <w:r w:rsidRPr="00E470E1">
        <w:rPr>
          <w:lang w:val="id-ID" w:eastAsia="ar-SA"/>
        </w:rPr>
        <w:t>yang tersaji di</w:t>
      </w:r>
      <w:r>
        <w:rPr>
          <w:lang w:val="id-ID" w:eastAsia="ar-SA"/>
        </w:rPr>
        <w:t xml:space="preserve"> bawah</w:t>
      </w:r>
      <w:r w:rsidRPr="00E470E1">
        <w:rPr>
          <w:lang w:val="id-ID" w:eastAsia="ar-SA"/>
        </w:rPr>
        <w:t>, klasifikasi tingkat jenis kelamin responden secara</w:t>
      </w:r>
      <w:bookmarkStart w:id="0" w:name="_GoBack"/>
      <w:bookmarkEnd w:id="0"/>
      <w:r w:rsidRPr="00E470E1">
        <w:rPr>
          <w:lang w:val="id-ID" w:eastAsia="ar-SA"/>
        </w:rPr>
        <w:t xml:space="preserve"> keseluruhan mendominasi respo</w:t>
      </w:r>
      <w:r>
        <w:rPr>
          <w:lang w:val="id-ID" w:eastAsia="ar-SA"/>
        </w:rPr>
        <w:t xml:space="preserve">den berjenis kelamin laki-laki. Pada klasifikasi tingkat umur responden </w:t>
      </w:r>
      <w:r>
        <w:rPr>
          <w:lang w:val="id-ID"/>
        </w:rPr>
        <w:t xml:space="preserve">secara keseluruhan tergolong kedalam umur produktif dengan umur terbanyak </w:t>
      </w:r>
      <w:r w:rsidRPr="00692DDA">
        <w:rPr>
          <w:sz w:val="20"/>
          <w:lang w:val="id-ID"/>
        </w:rPr>
        <w:t xml:space="preserve"> </w:t>
      </w:r>
      <w:r w:rsidRPr="00740A47">
        <w:rPr>
          <w:lang w:val="id-ID"/>
        </w:rPr>
        <w:t>&gt; 14 – 64 tahun</w:t>
      </w:r>
      <w:r>
        <w:rPr>
          <w:lang w:val="id-ID"/>
        </w:rPr>
        <w:t xml:space="preserve">. Pada klasifikasi tingkat pendidikan responden secara keseluruhan tergolong kedalam </w:t>
      </w:r>
      <w:r>
        <w:rPr>
          <w:lang w:val="id-ID"/>
        </w:rPr>
        <w:lastRenderedPageBreak/>
        <w:t xml:space="preserve">petani yang telah melalui pendidikan formal dengan pendidikan terbanyak </w:t>
      </w:r>
      <w:r w:rsidRPr="009F487E">
        <w:t>SMP</w:t>
      </w:r>
      <w:r w:rsidR="008B57D7">
        <w:t>/</w:t>
      </w:r>
      <w:r w:rsidRPr="009F487E">
        <w:t>Sederajat</w:t>
      </w:r>
      <w:r>
        <w:rPr>
          <w:lang w:val="id-ID"/>
        </w:rPr>
        <w:t>. Pada klasifikasi tingkat anggota keluarga yang terlibat dalam usahatani tergolong kedalam responden yang memiliki anggota keluarga normal, artinya</w:t>
      </w:r>
      <w:r w:rsidRPr="00BA0BBA">
        <w:rPr>
          <w:lang w:val="id-ID"/>
        </w:rPr>
        <w:t xml:space="preserve"> </w:t>
      </w:r>
      <w:r>
        <w:rPr>
          <w:lang w:val="id-ID"/>
        </w:rPr>
        <w:t xml:space="preserve">secara keseluruhan anggota keluarga responden terdiri dari ≥ 2 orang </w:t>
      </w:r>
      <w:r>
        <w:rPr>
          <w:lang w:val="id-ID"/>
        </w:rPr>
        <w:lastRenderedPageBreak/>
        <w:t xml:space="preserve">anggota keluarga yang membantu dalam usahatani. Pada klasifikasi tingkat luas lahan keseluruhan responden secara keseluruhan tergolong ke dalam kepemilikan luas lahan yang optimal dengan kepemilikan luas lahan terbanyak </w:t>
      </w:r>
      <w:r w:rsidRPr="009F487E">
        <w:rPr>
          <w:lang w:val="id-ID"/>
        </w:rPr>
        <w:t>&gt; 0,5 – 2</w:t>
      </w:r>
      <w:r>
        <w:rPr>
          <w:lang w:val="id-ID"/>
        </w:rPr>
        <w:t xml:space="preserve"> hektar.</w:t>
      </w:r>
    </w:p>
    <w:p w:rsidR="00E6494C" w:rsidRDefault="00E6494C" w:rsidP="00CC7E58">
      <w:pPr>
        <w:autoSpaceDE w:val="0"/>
        <w:autoSpaceDN w:val="0"/>
        <w:adjustRightInd w:val="0"/>
        <w:jc w:val="both"/>
        <w:rPr>
          <w:lang w:val="id-ID"/>
        </w:rPr>
        <w:sectPr w:rsidR="00E6494C" w:rsidSect="007E0EB3">
          <w:type w:val="continuous"/>
          <w:pgSz w:w="11906" w:h="16838"/>
          <w:pgMar w:top="1701" w:right="1440" w:bottom="1440" w:left="1701" w:header="709" w:footer="709" w:gutter="0"/>
          <w:cols w:num="2" w:space="591"/>
          <w:docGrid w:linePitch="360"/>
        </w:sectPr>
      </w:pPr>
    </w:p>
    <w:p w:rsidR="00740A47" w:rsidRDefault="00740A47" w:rsidP="007E0EB3">
      <w:pPr>
        <w:autoSpaceDE w:val="0"/>
        <w:autoSpaceDN w:val="0"/>
        <w:adjustRightInd w:val="0"/>
        <w:jc w:val="center"/>
        <w:rPr>
          <w:lang w:val="id-ID"/>
        </w:rPr>
      </w:pPr>
      <w:r w:rsidRPr="00E470E1">
        <w:rPr>
          <w:sz w:val="20"/>
          <w:lang w:val="id-ID" w:eastAsia="ar-SA"/>
        </w:rPr>
        <w:lastRenderedPageBreak/>
        <w:t xml:space="preserve">Tabel 3. </w:t>
      </w:r>
      <w:r w:rsidRPr="00E470E1">
        <w:rPr>
          <w:color w:val="0D0D0D" w:themeColor="text1" w:themeTint="F2"/>
          <w:sz w:val="20"/>
          <w:lang w:val="id-ID"/>
        </w:rPr>
        <w:t xml:space="preserve">Klasifikasi </w:t>
      </w:r>
      <w:r>
        <w:rPr>
          <w:color w:val="0D0D0D" w:themeColor="text1" w:themeTint="F2"/>
          <w:sz w:val="20"/>
          <w:lang w:val="id-ID"/>
        </w:rPr>
        <w:t>Karakter Responden, Tahun 2018</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2974"/>
        <w:gridCol w:w="2410"/>
        <w:gridCol w:w="2835"/>
      </w:tblGrid>
      <w:tr w:rsidR="00876F77" w:rsidTr="00876F77">
        <w:tc>
          <w:tcPr>
            <w:tcW w:w="570" w:type="dxa"/>
            <w:vAlign w:val="center"/>
          </w:tcPr>
          <w:p w:rsidR="00876F77" w:rsidRPr="00E470E1" w:rsidRDefault="00876F77" w:rsidP="00952F8C">
            <w:pPr>
              <w:pStyle w:val="ListParagraph"/>
              <w:spacing w:after="0" w:line="240" w:lineRule="auto"/>
              <w:ind w:left="0"/>
              <w:jc w:val="center"/>
              <w:rPr>
                <w:rFonts w:ascii="Times New Roman" w:hAnsi="Times New Roman" w:cs="Times New Roman"/>
                <w:sz w:val="20"/>
              </w:rPr>
            </w:pPr>
            <w:r w:rsidRPr="00E470E1">
              <w:rPr>
                <w:rFonts w:ascii="Times New Roman" w:hAnsi="Times New Roman" w:cs="Times New Roman"/>
                <w:sz w:val="20"/>
              </w:rPr>
              <w:t>No.</w:t>
            </w:r>
          </w:p>
        </w:tc>
        <w:tc>
          <w:tcPr>
            <w:tcW w:w="2974" w:type="dxa"/>
            <w:vAlign w:val="center"/>
          </w:tcPr>
          <w:p w:rsidR="00876F77" w:rsidRPr="00952F8C" w:rsidRDefault="00952F8C" w:rsidP="00952F8C">
            <w:pPr>
              <w:pStyle w:val="ListParagraph"/>
              <w:spacing w:after="0" w:line="240" w:lineRule="auto"/>
              <w:ind w:left="0"/>
              <w:jc w:val="center"/>
              <w:rPr>
                <w:rFonts w:ascii="Times New Roman" w:hAnsi="Times New Roman" w:cs="Times New Roman"/>
                <w:sz w:val="20"/>
                <w:lang w:val="id-ID"/>
              </w:rPr>
            </w:pPr>
            <w:r>
              <w:rPr>
                <w:rFonts w:ascii="Times New Roman" w:hAnsi="Times New Roman" w:cs="Times New Roman"/>
                <w:sz w:val="20"/>
                <w:lang w:val="id-ID"/>
              </w:rPr>
              <w:t>Karakteristik Responden</w:t>
            </w:r>
          </w:p>
        </w:tc>
        <w:tc>
          <w:tcPr>
            <w:tcW w:w="2410" w:type="dxa"/>
            <w:vAlign w:val="center"/>
          </w:tcPr>
          <w:p w:rsidR="00876F77" w:rsidRPr="00E470E1" w:rsidRDefault="00876F77" w:rsidP="00952F8C">
            <w:pPr>
              <w:pStyle w:val="ListParagraph"/>
              <w:spacing w:after="0" w:line="240" w:lineRule="auto"/>
              <w:ind w:left="0"/>
              <w:jc w:val="center"/>
              <w:rPr>
                <w:rFonts w:ascii="Times New Roman" w:hAnsi="Times New Roman" w:cs="Times New Roman"/>
                <w:sz w:val="20"/>
                <w:lang w:val="id-ID"/>
              </w:rPr>
            </w:pPr>
            <w:r w:rsidRPr="00E470E1">
              <w:rPr>
                <w:rFonts w:ascii="Times New Roman" w:hAnsi="Times New Roman" w:cs="Times New Roman"/>
                <w:sz w:val="20"/>
                <w:lang w:val="id-ID"/>
              </w:rPr>
              <w:t>Frekuensi</w:t>
            </w:r>
          </w:p>
          <w:p w:rsidR="00876F77" w:rsidRPr="00E470E1" w:rsidRDefault="00876F77" w:rsidP="00952F8C">
            <w:pPr>
              <w:pStyle w:val="ListParagraph"/>
              <w:spacing w:after="0" w:line="240" w:lineRule="auto"/>
              <w:ind w:left="0"/>
              <w:jc w:val="center"/>
              <w:rPr>
                <w:rFonts w:ascii="Times New Roman" w:hAnsi="Times New Roman" w:cs="Times New Roman"/>
                <w:sz w:val="20"/>
                <w:lang w:val="id-ID"/>
              </w:rPr>
            </w:pPr>
            <w:r w:rsidRPr="00E470E1">
              <w:rPr>
                <w:rFonts w:ascii="Times New Roman" w:hAnsi="Times New Roman" w:cs="Times New Roman"/>
                <w:sz w:val="20"/>
                <w:lang w:val="id-ID"/>
              </w:rPr>
              <w:t>(Orang)</w:t>
            </w:r>
          </w:p>
        </w:tc>
        <w:tc>
          <w:tcPr>
            <w:tcW w:w="2835" w:type="dxa"/>
            <w:vAlign w:val="center"/>
          </w:tcPr>
          <w:p w:rsidR="00876F77" w:rsidRPr="00E470E1" w:rsidRDefault="00876F77" w:rsidP="00952F8C">
            <w:pPr>
              <w:pStyle w:val="ListParagraph"/>
              <w:spacing w:after="0" w:line="240" w:lineRule="auto"/>
              <w:ind w:left="0"/>
              <w:jc w:val="center"/>
              <w:rPr>
                <w:rFonts w:ascii="Times New Roman" w:hAnsi="Times New Roman" w:cs="Times New Roman"/>
                <w:i/>
                <w:sz w:val="20"/>
                <w:lang w:val="id-ID"/>
              </w:rPr>
            </w:pPr>
            <w:r w:rsidRPr="00E470E1">
              <w:rPr>
                <w:rFonts w:ascii="Times New Roman" w:hAnsi="Times New Roman" w:cs="Times New Roman"/>
                <w:i/>
                <w:sz w:val="20"/>
              </w:rPr>
              <w:t>Persentase</w:t>
            </w:r>
          </w:p>
          <w:p w:rsidR="00876F77" w:rsidRPr="00E470E1" w:rsidRDefault="00876F77" w:rsidP="00952F8C">
            <w:pPr>
              <w:pStyle w:val="ListParagraph"/>
              <w:spacing w:after="0" w:line="240" w:lineRule="auto"/>
              <w:ind w:left="0"/>
              <w:jc w:val="center"/>
              <w:rPr>
                <w:rFonts w:ascii="Times New Roman" w:hAnsi="Times New Roman" w:cs="Times New Roman"/>
                <w:sz w:val="20"/>
                <w:lang w:val="id-ID"/>
              </w:rPr>
            </w:pPr>
            <w:r w:rsidRPr="00E470E1">
              <w:rPr>
                <w:rFonts w:ascii="Times New Roman" w:hAnsi="Times New Roman" w:cs="Times New Roman"/>
                <w:sz w:val="20"/>
                <w:lang w:val="id-ID"/>
              </w:rPr>
              <w:t>(%)</w:t>
            </w:r>
          </w:p>
        </w:tc>
      </w:tr>
      <w:tr w:rsidR="00876F77" w:rsidTr="00876F77">
        <w:tc>
          <w:tcPr>
            <w:tcW w:w="570" w:type="dxa"/>
            <w:tcBorders>
              <w:bottom w:val="single" w:sz="4" w:space="0" w:color="auto"/>
            </w:tcBorders>
            <w:vAlign w:val="center"/>
          </w:tcPr>
          <w:p w:rsidR="00876F77" w:rsidRPr="00E470E1" w:rsidRDefault="00876F77" w:rsidP="00952F8C">
            <w:pPr>
              <w:pStyle w:val="ListParagraph"/>
              <w:spacing w:after="0" w:line="240" w:lineRule="auto"/>
              <w:ind w:left="0"/>
              <w:jc w:val="center"/>
              <w:rPr>
                <w:rFonts w:ascii="Times New Roman" w:hAnsi="Times New Roman" w:cs="Times New Roman"/>
                <w:sz w:val="20"/>
              </w:rPr>
            </w:pPr>
            <w:r w:rsidRPr="00E470E1">
              <w:rPr>
                <w:rFonts w:ascii="Times New Roman" w:hAnsi="Times New Roman" w:cs="Times New Roman"/>
                <w:sz w:val="20"/>
              </w:rPr>
              <w:t>(1)</w:t>
            </w:r>
          </w:p>
        </w:tc>
        <w:tc>
          <w:tcPr>
            <w:tcW w:w="2974" w:type="dxa"/>
            <w:tcBorders>
              <w:bottom w:val="single" w:sz="4" w:space="0" w:color="auto"/>
            </w:tcBorders>
            <w:vAlign w:val="center"/>
          </w:tcPr>
          <w:p w:rsidR="00876F77" w:rsidRPr="00E470E1" w:rsidRDefault="00876F77" w:rsidP="00952F8C">
            <w:pPr>
              <w:pStyle w:val="ListParagraph"/>
              <w:spacing w:after="0" w:line="240" w:lineRule="auto"/>
              <w:ind w:left="0"/>
              <w:jc w:val="center"/>
              <w:rPr>
                <w:rFonts w:ascii="Times New Roman" w:hAnsi="Times New Roman" w:cs="Times New Roman"/>
                <w:sz w:val="20"/>
              </w:rPr>
            </w:pPr>
            <w:r w:rsidRPr="00E470E1">
              <w:rPr>
                <w:rFonts w:ascii="Times New Roman" w:hAnsi="Times New Roman" w:cs="Times New Roman"/>
                <w:sz w:val="20"/>
              </w:rPr>
              <w:t>(2)</w:t>
            </w:r>
          </w:p>
        </w:tc>
        <w:tc>
          <w:tcPr>
            <w:tcW w:w="2410" w:type="dxa"/>
            <w:tcBorders>
              <w:bottom w:val="single" w:sz="4" w:space="0" w:color="auto"/>
            </w:tcBorders>
            <w:vAlign w:val="center"/>
          </w:tcPr>
          <w:p w:rsidR="00876F77" w:rsidRPr="00E470E1" w:rsidRDefault="00876F77" w:rsidP="00952F8C">
            <w:pPr>
              <w:pStyle w:val="ListParagraph"/>
              <w:spacing w:after="0" w:line="240" w:lineRule="auto"/>
              <w:ind w:left="0"/>
              <w:jc w:val="center"/>
              <w:rPr>
                <w:rFonts w:ascii="Times New Roman" w:hAnsi="Times New Roman" w:cs="Times New Roman"/>
                <w:sz w:val="20"/>
              </w:rPr>
            </w:pPr>
            <w:r w:rsidRPr="00E470E1">
              <w:rPr>
                <w:rFonts w:ascii="Times New Roman" w:hAnsi="Times New Roman" w:cs="Times New Roman"/>
                <w:sz w:val="20"/>
              </w:rPr>
              <w:t>(3)</w:t>
            </w:r>
          </w:p>
        </w:tc>
        <w:tc>
          <w:tcPr>
            <w:tcW w:w="2835" w:type="dxa"/>
            <w:tcBorders>
              <w:bottom w:val="single" w:sz="4" w:space="0" w:color="auto"/>
            </w:tcBorders>
            <w:vAlign w:val="center"/>
          </w:tcPr>
          <w:p w:rsidR="00876F77" w:rsidRPr="00E470E1" w:rsidRDefault="00876F77" w:rsidP="00952F8C">
            <w:pPr>
              <w:pStyle w:val="ListParagraph"/>
              <w:spacing w:after="0" w:line="240" w:lineRule="auto"/>
              <w:ind w:left="0"/>
              <w:jc w:val="center"/>
              <w:rPr>
                <w:rFonts w:ascii="Times New Roman" w:hAnsi="Times New Roman" w:cs="Times New Roman"/>
                <w:sz w:val="20"/>
              </w:rPr>
            </w:pPr>
            <w:r w:rsidRPr="00E470E1">
              <w:rPr>
                <w:rFonts w:ascii="Times New Roman" w:hAnsi="Times New Roman" w:cs="Times New Roman"/>
                <w:sz w:val="20"/>
              </w:rPr>
              <w:t>(4)</w:t>
            </w:r>
          </w:p>
        </w:tc>
      </w:tr>
      <w:tr w:rsidR="00952F8C" w:rsidTr="00952F8C">
        <w:tc>
          <w:tcPr>
            <w:tcW w:w="570" w:type="dxa"/>
            <w:tcBorders>
              <w:bottom w:val="single" w:sz="4" w:space="0" w:color="auto"/>
            </w:tcBorders>
            <w:vAlign w:val="center"/>
          </w:tcPr>
          <w:p w:rsidR="00952F8C" w:rsidRPr="00952F8C" w:rsidRDefault="00952F8C" w:rsidP="00952F8C">
            <w:pPr>
              <w:pStyle w:val="ListParagraph"/>
              <w:spacing w:after="0" w:line="240" w:lineRule="auto"/>
              <w:ind w:left="0"/>
              <w:jc w:val="center"/>
              <w:rPr>
                <w:rFonts w:ascii="Times New Roman" w:hAnsi="Times New Roman" w:cs="Times New Roman"/>
                <w:sz w:val="20"/>
                <w:lang w:val="id-ID"/>
              </w:rPr>
            </w:pPr>
            <w:r>
              <w:rPr>
                <w:rFonts w:ascii="Times New Roman" w:hAnsi="Times New Roman" w:cs="Times New Roman"/>
                <w:sz w:val="20"/>
                <w:lang w:val="id-ID"/>
              </w:rPr>
              <w:t>1.</w:t>
            </w:r>
          </w:p>
        </w:tc>
        <w:tc>
          <w:tcPr>
            <w:tcW w:w="8219" w:type="dxa"/>
            <w:gridSpan w:val="3"/>
            <w:tcBorders>
              <w:bottom w:val="single" w:sz="4" w:space="0" w:color="auto"/>
            </w:tcBorders>
            <w:vAlign w:val="center"/>
          </w:tcPr>
          <w:p w:rsidR="00952F8C" w:rsidRPr="00E470E1" w:rsidRDefault="00952F8C" w:rsidP="00952F8C">
            <w:pPr>
              <w:pStyle w:val="ListParagraph"/>
              <w:spacing w:after="0" w:line="240" w:lineRule="auto"/>
              <w:ind w:left="0"/>
              <w:rPr>
                <w:rFonts w:ascii="Times New Roman" w:hAnsi="Times New Roman" w:cs="Times New Roman"/>
                <w:sz w:val="20"/>
              </w:rPr>
            </w:pPr>
            <w:r>
              <w:rPr>
                <w:rFonts w:ascii="Times New Roman" w:hAnsi="Times New Roman" w:cs="Times New Roman"/>
                <w:sz w:val="20"/>
                <w:lang w:val="id-ID"/>
              </w:rPr>
              <w:t>Jenis Kelamin</w:t>
            </w:r>
          </w:p>
        </w:tc>
      </w:tr>
      <w:tr w:rsidR="00876F77" w:rsidTr="00952F8C">
        <w:tc>
          <w:tcPr>
            <w:tcW w:w="570" w:type="dxa"/>
            <w:tcBorders>
              <w:bottom w:val="nil"/>
            </w:tcBorders>
            <w:vAlign w:val="center"/>
          </w:tcPr>
          <w:p w:rsidR="00876F77" w:rsidRPr="00E470E1" w:rsidRDefault="00876F77" w:rsidP="00952F8C">
            <w:pPr>
              <w:pStyle w:val="ListParagraph"/>
              <w:spacing w:after="0" w:line="240" w:lineRule="auto"/>
              <w:ind w:left="0"/>
              <w:jc w:val="center"/>
              <w:rPr>
                <w:rFonts w:ascii="Times New Roman" w:hAnsi="Times New Roman" w:cs="Times New Roman"/>
                <w:sz w:val="20"/>
              </w:rPr>
            </w:pPr>
          </w:p>
        </w:tc>
        <w:tc>
          <w:tcPr>
            <w:tcW w:w="2974" w:type="dxa"/>
            <w:tcBorders>
              <w:bottom w:val="nil"/>
            </w:tcBorders>
            <w:vAlign w:val="center"/>
          </w:tcPr>
          <w:p w:rsidR="00876F77" w:rsidRPr="00E470E1" w:rsidRDefault="00876F77" w:rsidP="00952F8C">
            <w:pPr>
              <w:pStyle w:val="ListParagraph"/>
              <w:spacing w:after="0" w:line="240" w:lineRule="auto"/>
              <w:ind w:left="0"/>
              <w:rPr>
                <w:rFonts w:ascii="Times New Roman" w:hAnsi="Times New Roman" w:cs="Times New Roman"/>
                <w:sz w:val="20"/>
              </w:rPr>
            </w:pPr>
            <w:r w:rsidRPr="00E470E1">
              <w:rPr>
                <w:rFonts w:ascii="Times New Roman" w:hAnsi="Times New Roman" w:cs="Times New Roman"/>
                <w:sz w:val="20"/>
              </w:rPr>
              <w:t xml:space="preserve">Laki – Laki </w:t>
            </w:r>
          </w:p>
        </w:tc>
        <w:tc>
          <w:tcPr>
            <w:tcW w:w="2410" w:type="dxa"/>
            <w:tcBorders>
              <w:bottom w:val="nil"/>
            </w:tcBorders>
            <w:vAlign w:val="center"/>
          </w:tcPr>
          <w:p w:rsidR="00876F77" w:rsidRPr="00E470E1" w:rsidRDefault="00876F77" w:rsidP="00952F8C">
            <w:pPr>
              <w:pStyle w:val="ListParagraph"/>
              <w:spacing w:after="0" w:line="240" w:lineRule="auto"/>
              <w:ind w:left="0"/>
              <w:jc w:val="center"/>
              <w:rPr>
                <w:rFonts w:ascii="Times New Roman" w:hAnsi="Times New Roman" w:cs="Times New Roman"/>
                <w:sz w:val="20"/>
                <w:lang w:val="id-ID"/>
              </w:rPr>
            </w:pPr>
            <w:r w:rsidRPr="00E470E1">
              <w:rPr>
                <w:rFonts w:ascii="Times New Roman" w:hAnsi="Times New Roman" w:cs="Times New Roman"/>
                <w:sz w:val="20"/>
                <w:lang w:val="id-ID"/>
              </w:rPr>
              <w:t>25</w:t>
            </w:r>
          </w:p>
        </w:tc>
        <w:tc>
          <w:tcPr>
            <w:tcW w:w="2835" w:type="dxa"/>
            <w:tcBorders>
              <w:bottom w:val="nil"/>
            </w:tcBorders>
            <w:vAlign w:val="center"/>
          </w:tcPr>
          <w:p w:rsidR="00876F77" w:rsidRPr="00E470E1" w:rsidRDefault="00876F77" w:rsidP="00952F8C">
            <w:pPr>
              <w:pStyle w:val="ListParagraph"/>
              <w:spacing w:after="0" w:line="240" w:lineRule="auto"/>
              <w:ind w:left="0"/>
              <w:jc w:val="center"/>
              <w:rPr>
                <w:rFonts w:ascii="Times New Roman" w:hAnsi="Times New Roman" w:cs="Times New Roman"/>
                <w:sz w:val="20"/>
                <w:lang w:val="id-ID"/>
              </w:rPr>
            </w:pPr>
            <w:r w:rsidRPr="00E470E1">
              <w:rPr>
                <w:rFonts w:ascii="Times New Roman" w:hAnsi="Times New Roman" w:cs="Times New Roman"/>
                <w:sz w:val="20"/>
                <w:lang w:val="id-ID"/>
              </w:rPr>
              <w:t>100</w:t>
            </w:r>
          </w:p>
        </w:tc>
      </w:tr>
      <w:tr w:rsidR="00876F77" w:rsidTr="00952F8C">
        <w:tc>
          <w:tcPr>
            <w:tcW w:w="570" w:type="dxa"/>
            <w:tcBorders>
              <w:top w:val="nil"/>
              <w:bottom w:val="nil"/>
            </w:tcBorders>
          </w:tcPr>
          <w:p w:rsidR="00876F77" w:rsidRPr="00E470E1" w:rsidRDefault="00876F77" w:rsidP="00952F8C">
            <w:pPr>
              <w:pStyle w:val="ListParagraph"/>
              <w:spacing w:after="0" w:line="240" w:lineRule="auto"/>
              <w:ind w:left="0"/>
              <w:jc w:val="center"/>
              <w:rPr>
                <w:rFonts w:ascii="Times New Roman" w:hAnsi="Times New Roman" w:cs="Times New Roman"/>
                <w:sz w:val="20"/>
              </w:rPr>
            </w:pPr>
          </w:p>
        </w:tc>
        <w:tc>
          <w:tcPr>
            <w:tcW w:w="2974" w:type="dxa"/>
            <w:tcBorders>
              <w:top w:val="nil"/>
              <w:bottom w:val="nil"/>
            </w:tcBorders>
            <w:vAlign w:val="center"/>
          </w:tcPr>
          <w:p w:rsidR="00876F77" w:rsidRPr="00E470E1" w:rsidRDefault="00876F77" w:rsidP="00952F8C">
            <w:pPr>
              <w:pStyle w:val="ListParagraph"/>
              <w:spacing w:after="0" w:line="240" w:lineRule="auto"/>
              <w:ind w:left="0"/>
              <w:rPr>
                <w:rFonts w:ascii="Times New Roman" w:hAnsi="Times New Roman" w:cs="Times New Roman"/>
                <w:sz w:val="20"/>
              </w:rPr>
            </w:pPr>
            <w:r w:rsidRPr="00E470E1">
              <w:rPr>
                <w:rFonts w:ascii="Times New Roman" w:hAnsi="Times New Roman" w:cs="Times New Roman"/>
                <w:sz w:val="20"/>
              </w:rPr>
              <w:t>Perempuan</w:t>
            </w:r>
          </w:p>
        </w:tc>
        <w:tc>
          <w:tcPr>
            <w:tcW w:w="2410" w:type="dxa"/>
            <w:tcBorders>
              <w:top w:val="nil"/>
              <w:bottom w:val="nil"/>
            </w:tcBorders>
          </w:tcPr>
          <w:p w:rsidR="00876F77" w:rsidRPr="00E470E1" w:rsidRDefault="00876F77" w:rsidP="00952F8C">
            <w:pPr>
              <w:pStyle w:val="ListParagraph"/>
              <w:spacing w:after="0" w:line="240" w:lineRule="auto"/>
              <w:ind w:left="0"/>
              <w:jc w:val="center"/>
              <w:rPr>
                <w:rFonts w:ascii="Times New Roman" w:hAnsi="Times New Roman" w:cs="Times New Roman"/>
                <w:sz w:val="20"/>
                <w:lang w:val="id-ID"/>
              </w:rPr>
            </w:pPr>
            <w:r w:rsidRPr="00E470E1">
              <w:rPr>
                <w:rFonts w:ascii="Times New Roman" w:hAnsi="Times New Roman" w:cs="Times New Roman"/>
                <w:sz w:val="20"/>
                <w:lang w:val="id-ID"/>
              </w:rPr>
              <w:t>0</w:t>
            </w:r>
          </w:p>
        </w:tc>
        <w:tc>
          <w:tcPr>
            <w:tcW w:w="2835" w:type="dxa"/>
            <w:tcBorders>
              <w:top w:val="nil"/>
              <w:bottom w:val="nil"/>
            </w:tcBorders>
          </w:tcPr>
          <w:p w:rsidR="00876F77" w:rsidRPr="00E470E1" w:rsidRDefault="00876F77" w:rsidP="00952F8C">
            <w:pPr>
              <w:pStyle w:val="ListParagraph"/>
              <w:spacing w:after="0" w:line="240" w:lineRule="auto"/>
              <w:ind w:left="0"/>
              <w:jc w:val="center"/>
              <w:rPr>
                <w:rFonts w:ascii="Times New Roman" w:hAnsi="Times New Roman" w:cs="Times New Roman"/>
                <w:sz w:val="20"/>
                <w:lang w:val="id-ID"/>
              </w:rPr>
            </w:pPr>
            <w:r w:rsidRPr="00E470E1">
              <w:rPr>
                <w:rFonts w:ascii="Times New Roman" w:hAnsi="Times New Roman" w:cs="Times New Roman"/>
                <w:sz w:val="20"/>
                <w:lang w:val="id-ID"/>
              </w:rPr>
              <w:t>0</w:t>
            </w:r>
          </w:p>
        </w:tc>
      </w:tr>
      <w:tr w:rsidR="00952F8C" w:rsidTr="00952F8C">
        <w:tc>
          <w:tcPr>
            <w:tcW w:w="570" w:type="dxa"/>
            <w:tcBorders>
              <w:top w:val="nil"/>
              <w:bottom w:val="nil"/>
            </w:tcBorders>
          </w:tcPr>
          <w:p w:rsidR="00952F8C" w:rsidRPr="00952F8C" w:rsidRDefault="00952F8C" w:rsidP="00952F8C">
            <w:pPr>
              <w:pStyle w:val="ListParagraph"/>
              <w:spacing w:after="0" w:line="240" w:lineRule="auto"/>
              <w:ind w:left="0"/>
              <w:jc w:val="center"/>
              <w:rPr>
                <w:rFonts w:ascii="Times New Roman" w:hAnsi="Times New Roman" w:cs="Times New Roman"/>
                <w:sz w:val="20"/>
                <w:lang w:val="id-ID"/>
              </w:rPr>
            </w:pPr>
            <w:r>
              <w:rPr>
                <w:rFonts w:ascii="Times New Roman" w:hAnsi="Times New Roman" w:cs="Times New Roman"/>
                <w:sz w:val="20"/>
                <w:lang w:val="id-ID"/>
              </w:rPr>
              <w:t>2.</w:t>
            </w:r>
          </w:p>
        </w:tc>
        <w:tc>
          <w:tcPr>
            <w:tcW w:w="8219" w:type="dxa"/>
            <w:gridSpan w:val="3"/>
            <w:tcBorders>
              <w:top w:val="nil"/>
              <w:bottom w:val="nil"/>
            </w:tcBorders>
            <w:vAlign w:val="center"/>
          </w:tcPr>
          <w:p w:rsidR="00952F8C" w:rsidRPr="00E470E1" w:rsidRDefault="00952F8C" w:rsidP="00952F8C">
            <w:pPr>
              <w:pStyle w:val="ListParagraph"/>
              <w:spacing w:after="0" w:line="240" w:lineRule="auto"/>
              <w:ind w:left="0"/>
              <w:rPr>
                <w:rFonts w:ascii="Times New Roman" w:hAnsi="Times New Roman" w:cs="Times New Roman"/>
                <w:sz w:val="20"/>
                <w:lang w:val="id-ID"/>
              </w:rPr>
            </w:pPr>
            <w:r>
              <w:rPr>
                <w:rFonts w:ascii="Times New Roman" w:hAnsi="Times New Roman" w:cs="Times New Roman"/>
                <w:sz w:val="20"/>
                <w:lang w:val="id-ID"/>
              </w:rPr>
              <w:t>Umur Responden</w:t>
            </w:r>
          </w:p>
        </w:tc>
      </w:tr>
      <w:tr w:rsidR="00952F8C" w:rsidTr="00952F8C">
        <w:tc>
          <w:tcPr>
            <w:tcW w:w="570" w:type="dxa"/>
            <w:tcBorders>
              <w:top w:val="nil"/>
              <w:bottom w:val="nil"/>
            </w:tcBorders>
          </w:tcPr>
          <w:p w:rsidR="00952F8C" w:rsidRPr="00E470E1" w:rsidRDefault="00952F8C" w:rsidP="00952F8C">
            <w:pPr>
              <w:pStyle w:val="ListParagraph"/>
              <w:spacing w:after="0" w:line="240" w:lineRule="auto"/>
              <w:ind w:left="0"/>
              <w:jc w:val="center"/>
              <w:rPr>
                <w:rFonts w:ascii="Times New Roman" w:hAnsi="Times New Roman" w:cs="Times New Roman"/>
                <w:sz w:val="20"/>
              </w:rPr>
            </w:pPr>
          </w:p>
        </w:tc>
        <w:tc>
          <w:tcPr>
            <w:tcW w:w="2974" w:type="dxa"/>
            <w:tcBorders>
              <w:top w:val="nil"/>
              <w:bottom w:val="nil"/>
            </w:tcBorders>
            <w:vAlign w:val="center"/>
          </w:tcPr>
          <w:p w:rsidR="00952F8C" w:rsidRPr="00692DDA" w:rsidRDefault="00952F8C" w:rsidP="00E6494C">
            <w:pPr>
              <w:pStyle w:val="ListParagraph"/>
              <w:spacing w:after="0" w:line="240" w:lineRule="auto"/>
              <w:ind w:left="0"/>
              <w:rPr>
                <w:rFonts w:ascii="Times New Roman" w:hAnsi="Times New Roman" w:cs="Times New Roman"/>
                <w:sz w:val="20"/>
                <w:lang w:val="id-ID"/>
              </w:rPr>
            </w:pPr>
            <w:r w:rsidRPr="00692DDA">
              <w:rPr>
                <w:rFonts w:ascii="Times New Roman" w:hAnsi="Times New Roman" w:cs="Times New Roman"/>
                <w:sz w:val="20"/>
                <w:lang w:val="id-ID"/>
              </w:rPr>
              <w:t>≤ 14 (Belum Produktif)</w:t>
            </w:r>
          </w:p>
        </w:tc>
        <w:tc>
          <w:tcPr>
            <w:tcW w:w="2410" w:type="dxa"/>
            <w:tcBorders>
              <w:top w:val="nil"/>
              <w:bottom w:val="nil"/>
            </w:tcBorders>
            <w:vAlign w:val="center"/>
          </w:tcPr>
          <w:p w:rsidR="00952F8C" w:rsidRPr="00692DDA" w:rsidRDefault="00952F8C" w:rsidP="00952F8C">
            <w:pPr>
              <w:pStyle w:val="ListParagraph"/>
              <w:spacing w:after="0" w:line="240" w:lineRule="auto"/>
              <w:ind w:left="0"/>
              <w:jc w:val="center"/>
              <w:rPr>
                <w:rFonts w:ascii="Times New Roman" w:hAnsi="Times New Roman" w:cs="Times New Roman"/>
                <w:sz w:val="20"/>
                <w:lang w:val="id-ID"/>
              </w:rPr>
            </w:pPr>
            <w:r w:rsidRPr="00692DDA">
              <w:rPr>
                <w:rFonts w:ascii="Times New Roman" w:hAnsi="Times New Roman" w:cs="Times New Roman"/>
                <w:sz w:val="20"/>
                <w:lang w:val="id-ID"/>
              </w:rPr>
              <w:t>0</w:t>
            </w:r>
          </w:p>
        </w:tc>
        <w:tc>
          <w:tcPr>
            <w:tcW w:w="2835" w:type="dxa"/>
            <w:tcBorders>
              <w:top w:val="nil"/>
              <w:bottom w:val="nil"/>
            </w:tcBorders>
            <w:vAlign w:val="center"/>
          </w:tcPr>
          <w:p w:rsidR="00952F8C" w:rsidRPr="00692DDA" w:rsidRDefault="00952F8C" w:rsidP="00952F8C">
            <w:pPr>
              <w:pStyle w:val="ListParagraph"/>
              <w:spacing w:after="0" w:line="240" w:lineRule="auto"/>
              <w:ind w:left="0"/>
              <w:jc w:val="center"/>
              <w:rPr>
                <w:rFonts w:ascii="Times New Roman" w:hAnsi="Times New Roman" w:cs="Times New Roman"/>
                <w:sz w:val="20"/>
                <w:lang w:val="id-ID"/>
              </w:rPr>
            </w:pPr>
            <w:r w:rsidRPr="00692DDA">
              <w:rPr>
                <w:rFonts w:ascii="Times New Roman" w:hAnsi="Times New Roman" w:cs="Times New Roman"/>
                <w:sz w:val="20"/>
                <w:lang w:val="id-ID"/>
              </w:rPr>
              <w:t>0</w:t>
            </w:r>
          </w:p>
        </w:tc>
      </w:tr>
      <w:tr w:rsidR="00952F8C" w:rsidTr="00952F8C">
        <w:tc>
          <w:tcPr>
            <w:tcW w:w="570" w:type="dxa"/>
            <w:tcBorders>
              <w:top w:val="nil"/>
              <w:bottom w:val="nil"/>
            </w:tcBorders>
          </w:tcPr>
          <w:p w:rsidR="00952F8C" w:rsidRPr="00E470E1" w:rsidRDefault="00952F8C" w:rsidP="00952F8C">
            <w:pPr>
              <w:pStyle w:val="ListParagraph"/>
              <w:spacing w:after="0" w:line="240" w:lineRule="auto"/>
              <w:ind w:left="0"/>
              <w:jc w:val="center"/>
              <w:rPr>
                <w:rFonts w:ascii="Times New Roman" w:hAnsi="Times New Roman" w:cs="Times New Roman"/>
                <w:sz w:val="20"/>
              </w:rPr>
            </w:pPr>
          </w:p>
        </w:tc>
        <w:tc>
          <w:tcPr>
            <w:tcW w:w="2974" w:type="dxa"/>
            <w:tcBorders>
              <w:top w:val="nil"/>
              <w:bottom w:val="nil"/>
            </w:tcBorders>
            <w:vAlign w:val="center"/>
          </w:tcPr>
          <w:p w:rsidR="00952F8C" w:rsidRPr="00692DDA" w:rsidRDefault="00952F8C" w:rsidP="00E6494C">
            <w:pPr>
              <w:pStyle w:val="ListParagraph"/>
              <w:spacing w:after="0" w:line="240" w:lineRule="auto"/>
              <w:ind w:left="0"/>
              <w:rPr>
                <w:rFonts w:ascii="Times New Roman" w:hAnsi="Times New Roman" w:cs="Times New Roman"/>
                <w:sz w:val="20"/>
              </w:rPr>
            </w:pPr>
            <w:r w:rsidRPr="00692DDA">
              <w:rPr>
                <w:rFonts w:ascii="Times New Roman" w:hAnsi="Times New Roman" w:cs="Times New Roman"/>
                <w:sz w:val="20"/>
                <w:lang w:val="id-ID"/>
              </w:rPr>
              <w:t xml:space="preserve"> &gt; 14 – 64 (Produktif) </w:t>
            </w:r>
          </w:p>
        </w:tc>
        <w:tc>
          <w:tcPr>
            <w:tcW w:w="2410" w:type="dxa"/>
            <w:tcBorders>
              <w:top w:val="nil"/>
              <w:bottom w:val="nil"/>
            </w:tcBorders>
            <w:vAlign w:val="center"/>
          </w:tcPr>
          <w:p w:rsidR="00952F8C" w:rsidRPr="00692DDA" w:rsidRDefault="00952F8C" w:rsidP="00952F8C">
            <w:pPr>
              <w:pStyle w:val="ListParagraph"/>
              <w:spacing w:after="0" w:line="240" w:lineRule="auto"/>
              <w:ind w:left="0"/>
              <w:jc w:val="center"/>
              <w:rPr>
                <w:rFonts w:ascii="Times New Roman" w:hAnsi="Times New Roman" w:cs="Times New Roman"/>
                <w:sz w:val="20"/>
                <w:lang w:val="id-ID"/>
              </w:rPr>
            </w:pPr>
            <w:r w:rsidRPr="00692DDA">
              <w:rPr>
                <w:rFonts w:ascii="Times New Roman" w:hAnsi="Times New Roman" w:cs="Times New Roman"/>
                <w:sz w:val="20"/>
                <w:lang w:val="id-ID"/>
              </w:rPr>
              <w:t>25</w:t>
            </w:r>
          </w:p>
        </w:tc>
        <w:tc>
          <w:tcPr>
            <w:tcW w:w="2835" w:type="dxa"/>
            <w:tcBorders>
              <w:top w:val="nil"/>
              <w:bottom w:val="nil"/>
            </w:tcBorders>
            <w:vAlign w:val="center"/>
          </w:tcPr>
          <w:p w:rsidR="00952F8C" w:rsidRPr="00692DDA" w:rsidRDefault="00952F8C" w:rsidP="00952F8C">
            <w:pPr>
              <w:pStyle w:val="ListParagraph"/>
              <w:spacing w:after="0" w:line="240" w:lineRule="auto"/>
              <w:ind w:left="0"/>
              <w:jc w:val="center"/>
              <w:rPr>
                <w:rFonts w:ascii="Times New Roman" w:hAnsi="Times New Roman" w:cs="Times New Roman"/>
                <w:sz w:val="20"/>
                <w:lang w:val="id-ID"/>
              </w:rPr>
            </w:pPr>
            <w:r w:rsidRPr="00692DDA">
              <w:rPr>
                <w:rFonts w:ascii="Times New Roman" w:hAnsi="Times New Roman" w:cs="Times New Roman"/>
                <w:sz w:val="20"/>
                <w:lang w:val="id-ID"/>
              </w:rPr>
              <w:t>100</w:t>
            </w:r>
          </w:p>
        </w:tc>
      </w:tr>
      <w:tr w:rsidR="00952F8C" w:rsidTr="00952F8C">
        <w:tc>
          <w:tcPr>
            <w:tcW w:w="570" w:type="dxa"/>
            <w:tcBorders>
              <w:top w:val="nil"/>
              <w:bottom w:val="nil"/>
            </w:tcBorders>
          </w:tcPr>
          <w:p w:rsidR="00952F8C" w:rsidRPr="00E470E1" w:rsidRDefault="00952F8C" w:rsidP="00952F8C">
            <w:pPr>
              <w:pStyle w:val="ListParagraph"/>
              <w:spacing w:after="0" w:line="240" w:lineRule="auto"/>
              <w:ind w:left="0"/>
              <w:jc w:val="center"/>
              <w:rPr>
                <w:rFonts w:ascii="Times New Roman" w:hAnsi="Times New Roman" w:cs="Times New Roman"/>
                <w:sz w:val="20"/>
              </w:rPr>
            </w:pPr>
          </w:p>
        </w:tc>
        <w:tc>
          <w:tcPr>
            <w:tcW w:w="2974" w:type="dxa"/>
            <w:tcBorders>
              <w:top w:val="nil"/>
              <w:bottom w:val="nil"/>
            </w:tcBorders>
            <w:vAlign w:val="center"/>
          </w:tcPr>
          <w:p w:rsidR="00952F8C" w:rsidRPr="00692DDA" w:rsidRDefault="00952F8C" w:rsidP="00E6494C">
            <w:pPr>
              <w:pStyle w:val="ListParagraph"/>
              <w:spacing w:after="0" w:line="240" w:lineRule="auto"/>
              <w:ind w:left="0"/>
              <w:rPr>
                <w:rFonts w:ascii="Times New Roman" w:hAnsi="Times New Roman" w:cs="Times New Roman"/>
                <w:sz w:val="20"/>
                <w:lang w:val="id-ID"/>
              </w:rPr>
            </w:pPr>
            <w:r w:rsidRPr="00692DDA">
              <w:rPr>
                <w:rFonts w:ascii="Times New Roman" w:hAnsi="Times New Roman" w:cs="Times New Roman"/>
                <w:sz w:val="20"/>
                <w:lang w:val="id-ID"/>
              </w:rPr>
              <w:t>≥ 64 (Tidak Produktif)</w:t>
            </w:r>
          </w:p>
        </w:tc>
        <w:tc>
          <w:tcPr>
            <w:tcW w:w="2410" w:type="dxa"/>
            <w:tcBorders>
              <w:top w:val="nil"/>
              <w:bottom w:val="nil"/>
            </w:tcBorders>
            <w:vAlign w:val="center"/>
          </w:tcPr>
          <w:p w:rsidR="00952F8C" w:rsidRPr="00692DDA" w:rsidRDefault="00952F8C" w:rsidP="00952F8C">
            <w:pPr>
              <w:pStyle w:val="ListParagraph"/>
              <w:spacing w:after="0" w:line="240" w:lineRule="auto"/>
              <w:ind w:left="0"/>
              <w:jc w:val="center"/>
              <w:rPr>
                <w:rFonts w:ascii="Times New Roman" w:hAnsi="Times New Roman" w:cs="Times New Roman"/>
                <w:sz w:val="20"/>
                <w:lang w:val="id-ID"/>
              </w:rPr>
            </w:pPr>
            <w:r w:rsidRPr="00692DDA">
              <w:rPr>
                <w:rFonts w:ascii="Times New Roman" w:hAnsi="Times New Roman" w:cs="Times New Roman"/>
                <w:sz w:val="20"/>
                <w:lang w:val="id-ID"/>
              </w:rPr>
              <w:t>0</w:t>
            </w:r>
          </w:p>
        </w:tc>
        <w:tc>
          <w:tcPr>
            <w:tcW w:w="2835" w:type="dxa"/>
            <w:tcBorders>
              <w:top w:val="nil"/>
              <w:bottom w:val="nil"/>
            </w:tcBorders>
            <w:vAlign w:val="center"/>
          </w:tcPr>
          <w:p w:rsidR="00952F8C" w:rsidRPr="00692DDA" w:rsidRDefault="00952F8C" w:rsidP="00952F8C">
            <w:pPr>
              <w:pStyle w:val="ListParagraph"/>
              <w:spacing w:after="0" w:line="240" w:lineRule="auto"/>
              <w:ind w:left="0"/>
              <w:jc w:val="center"/>
              <w:rPr>
                <w:rFonts w:ascii="Times New Roman" w:hAnsi="Times New Roman" w:cs="Times New Roman"/>
                <w:sz w:val="20"/>
                <w:lang w:val="id-ID"/>
              </w:rPr>
            </w:pPr>
            <w:r w:rsidRPr="00692DDA">
              <w:rPr>
                <w:rFonts w:ascii="Times New Roman" w:hAnsi="Times New Roman" w:cs="Times New Roman"/>
                <w:sz w:val="20"/>
                <w:lang w:val="id-ID"/>
              </w:rPr>
              <w:t>0</w:t>
            </w:r>
          </w:p>
        </w:tc>
      </w:tr>
      <w:tr w:rsidR="00952F8C" w:rsidTr="00952F8C">
        <w:trPr>
          <w:trHeight w:val="87"/>
        </w:trPr>
        <w:tc>
          <w:tcPr>
            <w:tcW w:w="570" w:type="dxa"/>
            <w:tcBorders>
              <w:top w:val="nil"/>
              <w:bottom w:val="nil"/>
            </w:tcBorders>
          </w:tcPr>
          <w:p w:rsidR="00952F8C" w:rsidRPr="00952F8C" w:rsidRDefault="00952F8C" w:rsidP="00952F8C">
            <w:pPr>
              <w:pStyle w:val="ListParagraph"/>
              <w:spacing w:after="0" w:line="240" w:lineRule="auto"/>
              <w:ind w:left="0"/>
              <w:jc w:val="center"/>
              <w:rPr>
                <w:rFonts w:ascii="Times New Roman" w:hAnsi="Times New Roman" w:cs="Times New Roman"/>
                <w:sz w:val="20"/>
                <w:lang w:val="id-ID"/>
              </w:rPr>
            </w:pPr>
            <w:r>
              <w:rPr>
                <w:rFonts w:ascii="Times New Roman" w:hAnsi="Times New Roman" w:cs="Times New Roman"/>
                <w:sz w:val="20"/>
                <w:lang w:val="id-ID"/>
              </w:rPr>
              <w:t>3.</w:t>
            </w:r>
          </w:p>
        </w:tc>
        <w:tc>
          <w:tcPr>
            <w:tcW w:w="8219" w:type="dxa"/>
            <w:gridSpan w:val="3"/>
            <w:tcBorders>
              <w:top w:val="nil"/>
              <w:bottom w:val="nil"/>
            </w:tcBorders>
            <w:vAlign w:val="center"/>
          </w:tcPr>
          <w:p w:rsidR="00952F8C" w:rsidRPr="00692DDA" w:rsidRDefault="00952F8C" w:rsidP="00952F8C">
            <w:pPr>
              <w:pStyle w:val="ListParagraph"/>
              <w:spacing w:after="0" w:line="240" w:lineRule="auto"/>
              <w:ind w:left="0"/>
              <w:rPr>
                <w:rFonts w:ascii="Times New Roman" w:hAnsi="Times New Roman" w:cs="Times New Roman"/>
                <w:sz w:val="20"/>
                <w:lang w:val="id-ID"/>
              </w:rPr>
            </w:pPr>
            <w:r>
              <w:rPr>
                <w:rFonts w:ascii="Times New Roman" w:hAnsi="Times New Roman" w:cs="Times New Roman"/>
                <w:sz w:val="20"/>
                <w:lang w:val="id-ID"/>
              </w:rPr>
              <w:t>Pendidikan Responden</w:t>
            </w:r>
          </w:p>
        </w:tc>
      </w:tr>
      <w:tr w:rsidR="00952F8C" w:rsidTr="00952F8C">
        <w:tc>
          <w:tcPr>
            <w:tcW w:w="570" w:type="dxa"/>
            <w:tcBorders>
              <w:top w:val="nil"/>
              <w:bottom w:val="nil"/>
            </w:tcBorders>
          </w:tcPr>
          <w:p w:rsidR="00952F8C" w:rsidRDefault="00952F8C"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vAlign w:val="center"/>
          </w:tcPr>
          <w:p w:rsidR="00952F8C" w:rsidRPr="00706083" w:rsidRDefault="00952F8C" w:rsidP="00E6494C">
            <w:pPr>
              <w:pStyle w:val="ListParagraph"/>
              <w:spacing w:after="0" w:line="240" w:lineRule="auto"/>
              <w:ind w:left="0"/>
              <w:rPr>
                <w:rFonts w:ascii="Times New Roman" w:hAnsi="Times New Roman" w:cs="Times New Roman"/>
                <w:sz w:val="20"/>
              </w:rPr>
            </w:pPr>
            <w:r w:rsidRPr="00706083">
              <w:rPr>
                <w:rFonts w:ascii="Times New Roman" w:hAnsi="Times New Roman" w:cs="Times New Roman"/>
                <w:sz w:val="20"/>
              </w:rPr>
              <w:t>SD</w:t>
            </w:r>
            <w:r w:rsidRPr="00706083">
              <w:rPr>
                <w:rFonts w:ascii="Times New Roman" w:hAnsi="Times New Roman" w:cs="Times New Roman"/>
                <w:sz w:val="20"/>
                <w:lang w:val="id-ID"/>
              </w:rPr>
              <w:t xml:space="preserve"> </w:t>
            </w:r>
            <w:r w:rsidRPr="00706083">
              <w:rPr>
                <w:rFonts w:ascii="Times New Roman" w:hAnsi="Times New Roman" w:cs="Times New Roman"/>
                <w:sz w:val="20"/>
              </w:rPr>
              <w:t>/ Sederajat</w:t>
            </w:r>
          </w:p>
        </w:tc>
        <w:tc>
          <w:tcPr>
            <w:tcW w:w="2410" w:type="dxa"/>
            <w:tcBorders>
              <w:top w:val="nil"/>
              <w:bottom w:val="nil"/>
            </w:tcBorders>
            <w:vAlign w:val="center"/>
          </w:tcPr>
          <w:p w:rsidR="00952F8C" w:rsidRPr="00706083" w:rsidRDefault="00952F8C" w:rsidP="00952F8C">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14</w:t>
            </w:r>
          </w:p>
        </w:tc>
        <w:tc>
          <w:tcPr>
            <w:tcW w:w="2835" w:type="dxa"/>
            <w:tcBorders>
              <w:top w:val="nil"/>
              <w:bottom w:val="nil"/>
            </w:tcBorders>
            <w:vAlign w:val="center"/>
          </w:tcPr>
          <w:p w:rsidR="00952F8C" w:rsidRPr="00706083" w:rsidRDefault="00952F8C" w:rsidP="00952F8C">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56</w:t>
            </w:r>
          </w:p>
        </w:tc>
      </w:tr>
      <w:tr w:rsidR="00952F8C" w:rsidTr="00952F8C">
        <w:tc>
          <w:tcPr>
            <w:tcW w:w="570" w:type="dxa"/>
            <w:tcBorders>
              <w:top w:val="nil"/>
              <w:bottom w:val="nil"/>
            </w:tcBorders>
          </w:tcPr>
          <w:p w:rsidR="00952F8C" w:rsidRDefault="00952F8C"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tcPr>
          <w:p w:rsidR="00952F8C" w:rsidRPr="00706083" w:rsidRDefault="00952F8C" w:rsidP="00E6494C">
            <w:pPr>
              <w:pStyle w:val="ListParagraph"/>
              <w:spacing w:after="0" w:line="240" w:lineRule="auto"/>
              <w:ind w:left="0"/>
              <w:rPr>
                <w:rFonts w:ascii="Times New Roman" w:hAnsi="Times New Roman" w:cs="Times New Roman"/>
                <w:sz w:val="20"/>
              </w:rPr>
            </w:pPr>
            <w:r w:rsidRPr="00706083">
              <w:rPr>
                <w:rFonts w:ascii="Times New Roman" w:hAnsi="Times New Roman" w:cs="Times New Roman"/>
                <w:sz w:val="20"/>
              </w:rPr>
              <w:t>SMP</w:t>
            </w:r>
            <w:r w:rsidRPr="00706083">
              <w:rPr>
                <w:rFonts w:ascii="Times New Roman" w:hAnsi="Times New Roman" w:cs="Times New Roman"/>
                <w:sz w:val="20"/>
                <w:lang w:val="id-ID"/>
              </w:rPr>
              <w:t xml:space="preserve"> </w:t>
            </w:r>
            <w:r w:rsidRPr="00706083">
              <w:rPr>
                <w:rFonts w:ascii="Times New Roman" w:hAnsi="Times New Roman" w:cs="Times New Roman"/>
                <w:sz w:val="20"/>
              </w:rPr>
              <w:t>/ Sederajat</w:t>
            </w:r>
          </w:p>
        </w:tc>
        <w:tc>
          <w:tcPr>
            <w:tcW w:w="2410" w:type="dxa"/>
            <w:tcBorders>
              <w:top w:val="nil"/>
              <w:bottom w:val="nil"/>
            </w:tcBorders>
          </w:tcPr>
          <w:p w:rsidR="00952F8C" w:rsidRPr="00706083" w:rsidRDefault="00952F8C" w:rsidP="00952F8C">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6</w:t>
            </w:r>
          </w:p>
        </w:tc>
        <w:tc>
          <w:tcPr>
            <w:tcW w:w="2835" w:type="dxa"/>
            <w:tcBorders>
              <w:top w:val="nil"/>
              <w:bottom w:val="nil"/>
            </w:tcBorders>
          </w:tcPr>
          <w:p w:rsidR="00952F8C" w:rsidRPr="00706083" w:rsidRDefault="00952F8C" w:rsidP="00952F8C">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24</w:t>
            </w:r>
          </w:p>
        </w:tc>
      </w:tr>
      <w:tr w:rsidR="00952F8C" w:rsidTr="00952F8C">
        <w:tc>
          <w:tcPr>
            <w:tcW w:w="570" w:type="dxa"/>
            <w:tcBorders>
              <w:top w:val="nil"/>
              <w:bottom w:val="nil"/>
            </w:tcBorders>
          </w:tcPr>
          <w:p w:rsidR="00952F8C" w:rsidRDefault="00952F8C"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tcPr>
          <w:p w:rsidR="00952F8C" w:rsidRPr="00706083" w:rsidRDefault="00952F8C" w:rsidP="00E6494C">
            <w:pPr>
              <w:pStyle w:val="ListParagraph"/>
              <w:spacing w:after="0" w:line="240" w:lineRule="auto"/>
              <w:ind w:left="0"/>
              <w:rPr>
                <w:rFonts w:ascii="Times New Roman" w:hAnsi="Times New Roman" w:cs="Times New Roman"/>
                <w:sz w:val="20"/>
              </w:rPr>
            </w:pPr>
            <w:r w:rsidRPr="00706083">
              <w:rPr>
                <w:rFonts w:ascii="Times New Roman" w:hAnsi="Times New Roman" w:cs="Times New Roman"/>
                <w:sz w:val="20"/>
              </w:rPr>
              <w:t>SMA</w:t>
            </w:r>
            <w:r w:rsidRPr="00706083">
              <w:rPr>
                <w:rFonts w:ascii="Times New Roman" w:hAnsi="Times New Roman" w:cs="Times New Roman"/>
                <w:sz w:val="20"/>
                <w:lang w:val="id-ID"/>
              </w:rPr>
              <w:t xml:space="preserve"> </w:t>
            </w:r>
            <w:r w:rsidRPr="00706083">
              <w:rPr>
                <w:rFonts w:ascii="Times New Roman" w:hAnsi="Times New Roman" w:cs="Times New Roman"/>
                <w:sz w:val="20"/>
              </w:rPr>
              <w:t>/ Sederajat</w:t>
            </w:r>
          </w:p>
        </w:tc>
        <w:tc>
          <w:tcPr>
            <w:tcW w:w="2410" w:type="dxa"/>
            <w:tcBorders>
              <w:top w:val="nil"/>
              <w:bottom w:val="nil"/>
            </w:tcBorders>
          </w:tcPr>
          <w:p w:rsidR="00952F8C" w:rsidRPr="00706083" w:rsidRDefault="00952F8C" w:rsidP="00952F8C">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3</w:t>
            </w:r>
          </w:p>
        </w:tc>
        <w:tc>
          <w:tcPr>
            <w:tcW w:w="2835" w:type="dxa"/>
            <w:tcBorders>
              <w:top w:val="nil"/>
              <w:bottom w:val="nil"/>
            </w:tcBorders>
          </w:tcPr>
          <w:p w:rsidR="00952F8C" w:rsidRPr="00706083" w:rsidRDefault="00952F8C" w:rsidP="00952F8C">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12</w:t>
            </w:r>
          </w:p>
        </w:tc>
      </w:tr>
      <w:tr w:rsidR="00952F8C" w:rsidTr="00952F8C">
        <w:tc>
          <w:tcPr>
            <w:tcW w:w="570" w:type="dxa"/>
            <w:tcBorders>
              <w:top w:val="nil"/>
              <w:bottom w:val="nil"/>
            </w:tcBorders>
          </w:tcPr>
          <w:p w:rsidR="00952F8C" w:rsidRDefault="00952F8C"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tcPr>
          <w:p w:rsidR="00952F8C" w:rsidRPr="00706083" w:rsidRDefault="00952F8C" w:rsidP="00E6494C">
            <w:pPr>
              <w:pStyle w:val="ListParagraph"/>
              <w:spacing w:after="0" w:line="240" w:lineRule="auto"/>
              <w:ind w:left="0"/>
              <w:rPr>
                <w:rFonts w:ascii="Times New Roman" w:hAnsi="Times New Roman" w:cs="Times New Roman"/>
                <w:sz w:val="20"/>
                <w:lang w:val="id-ID"/>
              </w:rPr>
            </w:pPr>
            <w:r w:rsidRPr="00706083">
              <w:rPr>
                <w:rFonts w:ascii="Times New Roman" w:hAnsi="Times New Roman" w:cs="Times New Roman"/>
                <w:color w:val="0D0D0D" w:themeColor="text1" w:themeTint="F2"/>
                <w:sz w:val="20"/>
                <w:lang w:val="id-ID"/>
              </w:rPr>
              <w:t>S1 / Sederajat</w:t>
            </w:r>
          </w:p>
        </w:tc>
        <w:tc>
          <w:tcPr>
            <w:tcW w:w="2410" w:type="dxa"/>
            <w:tcBorders>
              <w:top w:val="nil"/>
              <w:bottom w:val="nil"/>
            </w:tcBorders>
          </w:tcPr>
          <w:p w:rsidR="00952F8C" w:rsidRPr="00706083" w:rsidRDefault="00952F8C" w:rsidP="00952F8C">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2</w:t>
            </w:r>
          </w:p>
        </w:tc>
        <w:tc>
          <w:tcPr>
            <w:tcW w:w="2835" w:type="dxa"/>
            <w:tcBorders>
              <w:top w:val="nil"/>
              <w:bottom w:val="nil"/>
            </w:tcBorders>
          </w:tcPr>
          <w:p w:rsidR="00952F8C" w:rsidRPr="00706083" w:rsidRDefault="00952F8C" w:rsidP="00952F8C">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8</w:t>
            </w:r>
          </w:p>
        </w:tc>
      </w:tr>
      <w:tr w:rsidR="00952F8C" w:rsidTr="00952F8C">
        <w:tc>
          <w:tcPr>
            <w:tcW w:w="570" w:type="dxa"/>
            <w:tcBorders>
              <w:top w:val="nil"/>
              <w:bottom w:val="nil"/>
            </w:tcBorders>
          </w:tcPr>
          <w:p w:rsidR="00952F8C" w:rsidRDefault="00952F8C" w:rsidP="00952F8C">
            <w:pPr>
              <w:pStyle w:val="ListParagraph"/>
              <w:spacing w:after="0" w:line="240" w:lineRule="auto"/>
              <w:ind w:left="0"/>
              <w:jc w:val="center"/>
              <w:rPr>
                <w:rFonts w:ascii="Times New Roman" w:hAnsi="Times New Roman" w:cs="Times New Roman"/>
                <w:sz w:val="20"/>
                <w:lang w:val="id-ID"/>
              </w:rPr>
            </w:pPr>
            <w:r>
              <w:rPr>
                <w:rFonts w:ascii="Times New Roman" w:hAnsi="Times New Roman" w:cs="Times New Roman"/>
                <w:sz w:val="20"/>
                <w:lang w:val="id-ID"/>
              </w:rPr>
              <w:t>4.</w:t>
            </w:r>
          </w:p>
        </w:tc>
        <w:tc>
          <w:tcPr>
            <w:tcW w:w="8219" w:type="dxa"/>
            <w:gridSpan w:val="3"/>
            <w:tcBorders>
              <w:top w:val="nil"/>
              <w:bottom w:val="nil"/>
            </w:tcBorders>
          </w:tcPr>
          <w:p w:rsidR="00952F8C" w:rsidRPr="00952F8C" w:rsidRDefault="00952F8C" w:rsidP="00952F8C">
            <w:pPr>
              <w:pStyle w:val="ListParagraph"/>
              <w:spacing w:after="0" w:line="240" w:lineRule="auto"/>
              <w:ind w:left="0"/>
              <w:rPr>
                <w:rFonts w:ascii="Times New Roman" w:hAnsi="Times New Roman" w:cs="Times New Roman"/>
                <w:sz w:val="20"/>
                <w:lang w:val="id-ID"/>
              </w:rPr>
            </w:pPr>
            <w:r w:rsidRPr="00952F8C">
              <w:rPr>
                <w:rFonts w:ascii="Times New Roman" w:hAnsi="Times New Roman" w:cs="Times New Roman"/>
                <w:bCs/>
                <w:sz w:val="20"/>
                <w:lang w:val="id-ID"/>
              </w:rPr>
              <w:t>Anggota Keluarga Yang Terlibat Dalam Usahatani Responden</w:t>
            </w:r>
          </w:p>
        </w:tc>
      </w:tr>
      <w:tr w:rsidR="00952F8C" w:rsidTr="00952F8C">
        <w:tc>
          <w:tcPr>
            <w:tcW w:w="570" w:type="dxa"/>
            <w:tcBorders>
              <w:top w:val="nil"/>
              <w:bottom w:val="nil"/>
            </w:tcBorders>
          </w:tcPr>
          <w:p w:rsidR="00952F8C" w:rsidRDefault="00952F8C"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vAlign w:val="center"/>
          </w:tcPr>
          <w:p w:rsidR="00952F8C" w:rsidRPr="006068A6" w:rsidRDefault="00952F8C" w:rsidP="00E6494C">
            <w:pPr>
              <w:pStyle w:val="ListParagraph"/>
              <w:spacing w:after="0" w:line="240" w:lineRule="auto"/>
              <w:ind w:left="0"/>
              <w:rPr>
                <w:rFonts w:ascii="Times New Roman" w:hAnsi="Times New Roman" w:cs="Times New Roman"/>
                <w:sz w:val="24"/>
                <w:lang w:val="id-ID"/>
              </w:rPr>
            </w:pPr>
            <w:r>
              <w:rPr>
                <w:rFonts w:ascii="Times New Roman" w:hAnsi="Times New Roman" w:cs="Times New Roman"/>
                <w:sz w:val="24"/>
                <w:lang w:val="id-ID"/>
              </w:rPr>
              <w:t>&lt; 2</w:t>
            </w:r>
          </w:p>
        </w:tc>
        <w:tc>
          <w:tcPr>
            <w:tcW w:w="2410" w:type="dxa"/>
            <w:tcBorders>
              <w:top w:val="nil"/>
              <w:bottom w:val="nil"/>
            </w:tcBorders>
            <w:vAlign w:val="center"/>
          </w:tcPr>
          <w:p w:rsidR="00952F8C" w:rsidRPr="008E5A2E" w:rsidRDefault="00952F8C" w:rsidP="00952F8C">
            <w:pPr>
              <w:pStyle w:val="ListParagraph"/>
              <w:spacing w:after="0" w:line="240" w:lineRule="auto"/>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2835" w:type="dxa"/>
            <w:tcBorders>
              <w:top w:val="nil"/>
              <w:bottom w:val="nil"/>
            </w:tcBorders>
            <w:vAlign w:val="center"/>
          </w:tcPr>
          <w:p w:rsidR="00952F8C" w:rsidRPr="008E5A2E" w:rsidRDefault="00952F8C" w:rsidP="00952F8C">
            <w:pPr>
              <w:pStyle w:val="ListParagraph"/>
              <w:spacing w:after="0" w:line="240" w:lineRule="auto"/>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952F8C" w:rsidTr="00952F8C">
        <w:tc>
          <w:tcPr>
            <w:tcW w:w="570" w:type="dxa"/>
            <w:tcBorders>
              <w:top w:val="nil"/>
              <w:bottom w:val="nil"/>
            </w:tcBorders>
          </w:tcPr>
          <w:p w:rsidR="00952F8C" w:rsidRDefault="00952F8C"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tcPr>
          <w:p w:rsidR="00952F8C" w:rsidRPr="00EB3CE0" w:rsidRDefault="00952F8C" w:rsidP="00E6494C">
            <w:pPr>
              <w:pStyle w:val="ListParagraph"/>
              <w:spacing w:after="0" w:line="240" w:lineRule="auto"/>
              <w:ind w:left="0"/>
              <w:rPr>
                <w:rFonts w:ascii="Times New Roman" w:hAnsi="Times New Roman" w:cs="Times New Roman"/>
                <w:sz w:val="24"/>
                <w:lang w:val="id-ID"/>
              </w:rPr>
            </w:pPr>
            <w:r w:rsidRPr="00EB3CE0">
              <w:rPr>
                <w:rFonts w:ascii="Times New Roman" w:hAnsi="Times New Roman" w:cs="Times New Roman"/>
                <w:sz w:val="24"/>
              </w:rPr>
              <w:t>2</w:t>
            </w:r>
          </w:p>
        </w:tc>
        <w:tc>
          <w:tcPr>
            <w:tcW w:w="2410" w:type="dxa"/>
            <w:tcBorders>
              <w:top w:val="nil"/>
              <w:bottom w:val="nil"/>
            </w:tcBorders>
          </w:tcPr>
          <w:p w:rsidR="00952F8C" w:rsidRPr="00EB3CE0" w:rsidRDefault="00952F8C" w:rsidP="00952F8C">
            <w:pPr>
              <w:pStyle w:val="ListParagraph"/>
              <w:spacing w:after="0" w:line="240" w:lineRule="auto"/>
              <w:ind w:left="0"/>
              <w:jc w:val="center"/>
              <w:rPr>
                <w:rFonts w:ascii="Times New Roman" w:hAnsi="Times New Roman" w:cs="Times New Roman"/>
                <w:sz w:val="24"/>
                <w:lang w:val="id-ID"/>
              </w:rPr>
            </w:pPr>
            <w:r>
              <w:rPr>
                <w:rFonts w:ascii="Times New Roman" w:hAnsi="Times New Roman" w:cs="Times New Roman"/>
                <w:sz w:val="24"/>
                <w:lang w:val="id-ID"/>
              </w:rPr>
              <w:t>18</w:t>
            </w:r>
          </w:p>
        </w:tc>
        <w:tc>
          <w:tcPr>
            <w:tcW w:w="2835" w:type="dxa"/>
            <w:tcBorders>
              <w:top w:val="nil"/>
              <w:bottom w:val="nil"/>
            </w:tcBorders>
          </w:tcPr>
          <w:p w:rsidR="00952F8C" w:rsidRPr="00EB3CE0" w:rsidRDefault="00952F8C" w:rsidP="00952F8C">
            <w:pPr>
              <w:pStyle w:val="ListParagraph"/>
              <w:spacing w:after="0" w:line="240" w:lineRule="auto"/>
              <w:ind w:left="0"/>
              <w:jc w:val="center"/>
              <w:rPr>
                <w:rFonts w:ascii="Times New Roman" w:hAnsi="Times New Roman" w:cs="Times New Roman"/>
                <w:sz w:val="24"/>
                <w:lang w:val="id-ID"/>
              </w:rPr>
            </w:pPr>
            <w:r>
              <w:rPr>
                <w:rFonts w:ascii="Times New Roman" w:hAnsi="Times New Roman" w:cs="Times New Roman"/>
                <w:sz w:val="24"/>
                <w:lang w:val="id-ID"/>
              </w:rPr>
              <w:t>72</w:t>
            </w:r>
          </w:p>
        </w:tc>
      </w:tr>
      <w:tr w:rsidR="00952F8C" w:rsidTr="00952F8C">
        <w:tc>
          <w:tcPr>
            <w:tcW w:w="570" w:type="dxa"/>
            <w:tcBorders>
              <w:top w:val="nil"/>
              <w:bottom w:val="nil"/>
            </w:tcBorders>
          </w:tcPr>
          <w:p w:rsidR="00952F8C" w:rsidRDefault="00952F8C"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tcPr>
          <w:p w:rsidR="00952F8C" w:rsidRPr="006068A6" w:rsidRDefault="00952F8C" w:rsidP="00E6494C">
            <w:pPr>
              <w:pStyle w:val="ListParagraph"/>
              <w:spacing w:after="0" w:line="240" w:lineRule="auto"/>
              <w:ind w:left="0"/>
              <w:rPr>
                <w:rFonts w:ascii="Times New Roman" w:hAnsi="Times New Roman" w:cs="Times New Roman"/>
                <w:sz w:val="24"/>
                <w:lang w:val="id-ID"/>
              </w:rPr>
            </w:pPr>
            <w:r>
              <w:rPr>
                <w:rFonts w:ascii="Times New Roman" w:hAnsi="Times New Roman" w:cs="Times New Roman"/>
                <w:sz w:val="24"/>
                <w:lang w:val="id-ID"/>
              </w:rPr>
              <w:t>3</w:t>
            </w:r>
          </w:p>
        </w:tc>
        <w:tc>
          <w:tcPr>
            <w:tcW w:w="2410" w:type="dxa"/>
            <w:tcBorders>
              <w:top w:val="nil"/>
              <w:bottom w:val="nil"/>
            </w:tcBorders>
          </w:tcPr>
          <w:p w:rsidR="00952F8C" w:rsidRPr="008E5A2E" w:rsidRDefault="00952F8C" w:rsidP="00952F8C">
            <w:pPr>
              <w:pStyle w:val="ListParagraph"/>
              <w:spacing w:after="0" w:line="240" w:lineRule="auto"/>
              <w:ind w:left="0"/>
              <w:jc w:val="center"/>
              <w:rPr>
                <w:rFonts w:ascii="Times New Roman" w:hAnsi="Times New Roman" w:cs="Times New Roman"/>
                <w:sz w:val="24"/>
                <w:lang w:val="id-ID"/>
              </w:rPr>
            </w:pPr>
            <w:r>
              <w:rPr>
                <w:rFonts w:ascii="Times New Roman" w:hAnsi="Times New Roman" w:cs="Times New Roman"/>
                <w:sz w:val="24"/>
                <w:lang w:val="id-ID"/>
              </w:rPr>
              <w:t>7</w:t>
            </w:r>
          </w:p>
        </w:tc>
        <w:tc>
          <w:tcPr>
            <w:tcW w:w="2835" w:type="dxa"/>
            <w:tcBorders>
              <w:top w:val="nil"/>
              <w:bottom w:val="nil"/>
            </w:tcBorders>
          </w:tcPr>
          <w:p w:rsidR="00952F8C" w:rsidRPr="008E5A2E" w:rsidRDefault="00952F8C" w:rsidP="00952F8C">
            <w:pPr>
              <w:pStyle w:val="ListParagraph"/>
              <w:spacing w:after="0" w:line="240" w:lineRule="auto"/>
              <w:ind w:left="0"/>
              <w:jc w:val="center"/>
              <w:rPr>
                <w:rFonts w:ascii="Times New Roman" w:hAnsi="Times New Roman" w:cs="Times New Roman"/>
                <w:sz w:val="24"/>
                <w:lang w:val="id-ID"/>
              </w:rPr>
            </w:pPr>
            <w:r>
              <w:rPr>
                <w:rFonts w:ascii="Times New Roman" w:hAnsi="Times New Roman" w:cs="Times New Roman"/>
                <w:sz w:val="24"/>
                <w:lang w:val="id-ID"/>
              </w:rPr>
              <w:t>28</w:t>
            </w:r>
          </w:p>
        </w:tc>
      </w:tr>
      <w:tr w:rsidR="00952F8C" w:rsidTr="00952F8C">
        <w:tc>
          <w:tcPr>
            <w:tcW w:w="570" w:type="dxa"/>
            <w:tcBorders>
              <w:top w:val="nil"/>
              <w:bottom w:val="nil"/>
            </w:tcBorders>
          </w:tcPr>
          <w:p w:rsidR="00952F8C" w:rsidRDefault="00952F8C"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tcPr>
          <w:p w:rsidR="00952F8C" w:rsidRPr="006068A6" w:rsidRDefault="00952F8C" w:rsidP="00E6494C">
            <w:pPr>
              <w:pStyle w:val="ListParagraph"/>
              <w:spacing w:after="0" w:line="240" w:lineRule="auto"/>
              <w:ind w:left="0"/>
              <w:rPr>
                <w:rFonts w:ascii="Times New Roman" w:hAnsi="Times New Roman" w:cs="Times New Roman"/>
                <w:sz w:val="24"/>
                <w:lang w:val="id-ID"/>
              </w:rPr>
            </w:pPr>
            <w:r>
              <w:rPr>
                <w:rFonts w:ascii="Times New Roman" w:hAnsi="Times New Roman" w:cs="Times New Roman"/>
                <w:sz w:val="24"/>
                <w:lang w:val="id-ID"/>
              </w:rPr>
              <w:t>&gt; 3</w:t>
            </w:r>
          </w:p>
        </w:tc>
        <w:tc>
          <w:tcPr>
            <w:tcW w:w="2410" w:type="dxa"/>
            <w:tcBorders>
              <w:top w:val="nil"/>
              <w:bottom w:val="nil"/>
            </w:tcBorders>
          </w:tcPr>
          <w:p w:rsidR="00952F8C" w:rsidRPr="008E5A2E" w:rsidRDefault="00952F8C" w:rsidP="00952F8C">
            <w:pPr>
              <w:pStyle w:val="ListParagraph"/>
              <w:spacing w:after="0" w:line="240" w:lineRule="auto"/>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2835" w:type="dxa"/>
            <w:tcBorders>
              <w:top w:val="nil"/>
              <w:bottom w:val="nil"/>
            </w:tcBorders>
          </w:tcPr>
          <w:p w:rsidR="00952F8C" w:rsidRPr="008E5A2E" w:rsidRDefault="00952F8C" w:rsidP="00952F8C">
            <w:pPr>
              <w:pStyle w:val="ListParagraph"/>
              <w:spacing w:after="0" w:line="240" w:lineRule="auto"/>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740A47" w:rsidTr="008B57D7">
        <w:tc>
          <w:tcPr>
            <w:tcW w:w="570" w:type="dxa"/>
            <w:tcBorders>
              <w:top w:val="nil"/>
              <w:bottom w:val="nil"/>
            </w:tcBorders>
          </w:tcPr>
          <w:p w:rsidR="00740A47" w:rsidRDefault="00740A47" w:rsidP="00952F8C">
            <w:pPr>
              <w:pStyle w:val="ListParagraph"/>
              <w:spacing w:after="0" w:line="240" w:lineRule="auto"/>
              <w:ind w:left="0"/>
              <w:jc w:val="center"/>
              <w:rPr>
                <w:rFonts w:ascii="Times New Roman" w:hAnsi="Times New Roman" w:cs="Times New Roman"/>
                <w:sz w:val="20"/>
                <w:lang w:val="id-ID"/>
              </w:rPr>
            </w:pPr>
            <w:r>
              <w:rPr>
                <w:rFonts w:ascii="Times New Roman" w:hAnsi="Times New Roman" w:cs="Times New Roman"/>
                <w:sz w:val="20"/>
                <w:lang w:val="id-ID"/>
              </w:rPr>
              <w:t>5.</w:t>
            </w:r>
          </w:p>
        </w:tc>
        <w:tc>
          <w:tcPr>
            <w:tcW w:w="8219" w:type="dxa"/>
            <w:gridSpan w:val="3"/>
            <w:tcBorders>
              <w:top w:val="nil"/>
              <w:bottom w:val="nil"/>
            </w:tcBorders>
          </w:tcPr>
          <w:p w:rsidR="00740A47" w:rsidRDefault="00740A47" w:rsidP="00952F8C">
            <w:pPr>
              <w:pStyle w:val="ListParagraph"/>
              <w:spacing w:after="0" w:line="240" w:lineRule="auto"/>
              <w:ind w:left="0"/>
              <w:rPr>
                <w:rFonts w:ascii="Times New Roman" w:hAnsi="Times New Roman" w:cs="Times New Roman"/>
                <w:sz w:val="20"/>
                <w:lang w:val="id-ID"/>
              </w:rPr>
            </w:pPr>
            <w:r w:rsidRPr="00740A47">
              <w:rPr>
                <w:rFonts w:ascii="Times New Roman" w:hAnsi="Times New Roman" w:cs="Times New Roman"/>
                <w:color w:val="000000" w:themeColor="text1"/>
                <w:sz w:val="20"/>
                <w:lang w:val="id-ID"/>
              </w:rPr>
              <w:t>Luas Lahan Keseluruhan Responden</w:t>
            </w:r>
          </w:p>
        </w:tc>
      </w:tr>
      <w:tr w:rsidR="00740A47" w:rsidTr="008B57D7">
        <w:tc>
          <w:tcPr>
            <w:tcW w:w="570" w:type="dxa"/>
            <w:tcBorders>
              <w:top w:val="nil"/>
              <w:bottom w:val="nil"/>
            </w:tcBorders>
          </w:tcPr>
          <w:p w:rsidR="00740A47" w:rsidRDefault="00740A47"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vAlign w:val="center"/>
          </w:tcPr>
          <w:p w:rsidR="00740A47" w:rsidRPr="00706083" w:rsidRDefault="00740A47" w:rsidP="00E6494C">
            <w:pPr>
              <w:pStyle w:val="ListParagraph"/>
              <w:spacing w:after="0" w:line="240" w:lineRule="auto"/>
              <w:ind w:left="0"/>
              <w:rPr>
                <w:rFonts w:ascii="Times New Roman" w:hAnsi="Times New Roman" w:cs="Times New Roman"/>
                <w:sz w:val="20"/>
                <w:lang w:val="id-ID"/>
              </w:rPr>
            </w:pPr>
            <w:r w:rsidRPr="00706083">
              <w:rPr>
                <w:rFonts w:ascii="Times New Roman" w:hAnsi="Times New Roman" w:cs="Times New Roman"/>
                <w:sz w:val="20"/>
                <w:lang w:val="id-ID"/>
              </w:rPr>
              <w:t>Sempit (≤ 0,5)</w:t>
            </w:r>
          </w:p>
        </w:tc>
        <w:tc>
          <w:tcPr>
            <w:tcW w:w="2410" w:type="dxa"/>
            <w:tcBorders>
              <w:top w:val="nil"/>
              <w:bottom w:val="nil"/>
            </w:tcBorders>
            <w:vAlign w:val="center"/>
          </w:tcPr>
          <w:p w:rsidR="00740A47" w:rsidRPr="00706083" w:rsidRDefault="00740A47" w:rsidP="008B57D7">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0</w:t>
            </w:r>
          </w:p>
        </w:tc>
        <w:tc>
          <w:tcPr>
            <w:tcW w:w="2835" w:type="dxa"/>
            <w:tcBorders>
              <w:top w:val="nil"/>
              <w:bottom w:val="nil"/>
            </w:tcBorders>
            <w:vAlign w:val="center"/>
          </w:tcPr>
          <w:p w:rsidR="00740A47" w:rsidRPr="00706083" w:rsidRDefault="00740A47" w:rsidP="008B57D7">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0</w:t>
            </w:r>
          </w:p>
        </w:tc>
      </w:tr>
      <w:tr w:rsidR="00740A47" w:rsidTr="00952F8C">
        <w:tc>
          <w:tcPr>
            <w:tcW w:w="570" w:type="dxa"/>
            <w:tcBorders>
              <w:top w:val="nil"/>
              <w:bottom w:val="nil"/>
            </w:tcBorders>
          </w:tcPr>
          <w:p w:rsidR="00740A47" w:rsidRDefault="00740A47"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tcPr>
          <w:p w:rsidR="00740A47" w:rsidRPr="00706083" w:rsidRDefault="00740A47" w:rsidP="00E6494C">
            <w:pPr>
              <w:pStyle w:val="ListParagraph"/>
              <w:spacing w:after="0" w:line="240" w:lineRule="auto"/>
              <w:ind w:left="0"/>
              <w:rPr>
                <w:rFonts w:ascii="Times New Roman" w:hAnsi="Times New Roman" w:cs="Times New Roman"/>
                <w:sz w:val="20"/>
                <w:lang w:val="id-ID"/>
              </w:rPr>
            </w:pPr>
            <w:r w:rsidRPr="00706083">
              <w:rPr>
                <w:rFonts w:ascii="Times New Roman" w:hAnsi="Times New Roman" w:cs="Times New Roman"/>
                <w:sz w:val="20"/>
                <w:lang w:val="id-ID"/>
              </w:rPr>
              <w:t>Sedang (&gt; 0,5 – 2)</w:t>
            </w:r>
          </w:p>
        </w:tc>
        <w:tc>
          <w:tcPr>
            <w:tcW w:w="2410" w:type="dxa"/>
            <w:tcBorders>
              <w:top w:val="nil"/>
              <w:bottom w:val="nil"/>
            </w:tcBorders>
          </w:tcPr>
          <w:p w:rsidR="00740A47" w:rsidRPr="00706083" w:rsidRDefault="00740A47" w:rsidP="008B57D7">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21</w:t>
            </w:r>
          </w:p>
        </w:tc>
        <w:tc>
          <w:tcPr>
            <w:tcW w:w="2835" w:type="dxa"/>
            <w:tcBorders>
              <w:top w:val="nil"/>
              <w:bottom w:val="nil"/>
            </w:tcBorders>
          </w:tcPr>
          <w:p w:rsidR="00740A47" w:rsidRPr="00706083" w:rsidRDefault="00740A47" w:rsidP="008B57D7">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84</w:t>
            </w:r>
          </w:p>
        </w:tc>
      </w:tr>
      <w:tr w:rsidR="00740A47" w:rsidTr="00952F8C">
        <w:tc>
          <w:tcPr>
            <w:tcW w:w="570" w:type="dxa"/>
            <w:tcBorders>
              <w:top w:val="nil"/>
              <w:bottom w:val="nil"/>
            </w:tcBorders>
          </w:tcPr>
          <w:p w:rsidR="00740A47" w:rsidRDefault="00740A47"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tcPr>
          <w:p w:rsidR="00740A47" w:rsidRPr="00706083" w:rsidRDefault="00740A47" w:rsidP="00E6494C">
            <w:pPr>
              <w:pStyle w:val="ListParagraph"/>
              <w:spacing w:after="0" w:line="240" w:lineRule="auto"/>
              <w:ind w:left="0"/>
              <w:rPr>
                <w:rFonts w:ascii="Times New Roman" w:hAnsi="Times New Roman" w:cs="Times New Roman"/>
                <w:sz w:val="20"/>
                <w:lang w:val="id-ID"/>
              </w:rPr>
            </w:pPr>
            <w:r w:rsidRPr="00706083">
              <w:rPr>
                <w:rFonts w:ascii="Times New Roman" w:hAnsi="Times New Roman" w:cs="Times New Roman"/>
                <w:sz w:val="20"/>
                <w:lang w:val="id-ID"/>
              </w:rPr>
              <w:t>Luas (≥ 2)</w:t>
            </w:r>
          </w:p>
        </w:tc>
        <w:tc>
          <w:tcPr>
            <w:tcW w:w="2410" w:type="dxa"/>
            <w:tcBorders>
              <w:top w:val="nil"/>
              <w:bottom w:val="nil"/>
            </w:tcBorders>
          </w:tcPr>
          <w:p w:rsidR="00740A47" w:rsidRPr="00706083" w:rsidRDefault="00740A47" w:rsidP="008B57D7">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4</w:t>
            </w:r>
          </w:p>
        </w:tc>
        <w:tc>
          <w:tcPr>
            <w:tcW w:w="2835" w:type="dxa"/>
            <w:tcBorders>
              <w:top w:val="nil"/>
              <w:bottom w:val="nil"/>
            </w:tcBorders>
          </w:tcPr>
          <w:p w:rsidR="00740A47" w:rsidRPr="00706083" w:rsidRDefault="00740A47" w:rsidP="008B57D7">
            <w:pPr>
              <w:pStyle w:val="ListParagraph"/>
              <w:spacing w:after="0" w:line="240" w:lineRule="auto"/>
              <w:ind w:left="0"/>
              <w:jc w:val="center"/>
              <w:rPr>
                <w:rFonts w:ascii="Times New Roman" w:hAnsi="Times New Roman" w:cs="Times New Roman"/>
                <w:sz w:val="20"/>
                <w:lang w:val="id-ID"/>
              </w:rPr>
            </w:pPr>
            <w:r w:rsidRPr="00706083">
              <w:rPr>
                <w:rFonts w:ascii="Times New Roman" w:hAnsi="Times New Roman" w:cs="Times New Roman"/>
                <w:sz w:val="20"/>
                <w:lang w:val="id-ID"/>
              </w:rPr>
              <w:t>16</w:t>
            </w:r>
          </w:p>
        </w:tc>
      </w:tr>
      <w:tr w:rsidR="00740A47" w:rsidTr="008B57D7">
        <w:tc>
          <w:tcPr>
            <w:tcW w:w="570" w:type="dxa"/>
            <w:tcBorders>
              <w:top w:val="nil"/>
              <w:bottom w:val="nil"/>
            </w:tcBorders>
          </w:tcPr>
          <w:p w:rsidR="00740A47" w:rsidRDefault="00740A47" w:rsidP="00740A47">
            <w:pPr>
              <w:pStyle w:val="ListParagraph"/>
              <w:spacing w:after="0" w:line="240" w:lineRule="auto"/>
              <w:ind w:left="0"/>
              <w:jc w:val="center"/>
              <w:rPr>
                <w:rFonts w:ascii="Times New Roman" w:hAnsi="Times New Roman" w:cs="Times New Roman"/>
                <w:sz w:val="20"/>
                <w:lang w:val="id-ID"/>
              </w:rPr>
            </w:pPr>
            <w:r>
              <w:rPr>
                <w:rFonts w:ascii="Times New Roman" w:hAnsi="Times New Roman" w:cs="Times New Roman"/>
                <w:sz w:val="20"/>
                <w:lang w:val="id-ID"/>
              </w:rPr>
              <w:t>6.</w:t>
            </w:r>
          </w:p>
        </w:tc>
        <w:tc>
          <w:tcPr>
            <w:tcW w:w="8219" w:type="dxa"/>
            <w:gridSpan w:val="3"/>
            <w:tcBorders>
              <w:top w:val="nil"/>
              <w:bottom w:val="nil"/>
            </w:tcBorders>
          </w:tcPr>
          <w:p w:rsidR="00740A47" w:rsidRPr="00740A47" w:rsidRDefault="00740A47" w:rsidP="00740A47">
            <w:pPr>
              <w:pStyle w:val="ListParagraph"/>
              <w:spacing w:after="0" w:line="240" w:lineRule="auto"/>
              <w:ind w:left="0"/>
              <w:rPr>
                <w:rFonts w:ascii="Times New Roman" w:hAnsi="Times New Roman" w:cs="Times New Roman"/>
                <w:sz w:val="20"/>
                <w:lang w:val="id-ID"/>
              </w:rPr>
            </w:pPr>
            <w:r w:rsidRPr="00740A47">
              <w:rPr>
                <w:rFonts w:ascii="Times New Roman" w:hAnsi="Times New Roman" w:cs="Times New Roman"/>
                <w:sz w:val="20"/>
                <w:lang w:val="id-ID"/>
              </w:rPr>
              <w:t>Pengalaman Menekuni Usahatani Responden</w:t>
            </w:r>
          </w:p>
        </w:tc>
      </w:tr>
      <w:tr w:rsidR="00740A47" w:rsidTr="008B57D7">
        <w:tc>
          <w:tcPr>
            <w:tcW w:w="570" w:type="dxa"/>
            <w:tcBorders>
              <w:top w:val="nil"/>
              <w:bottom w:val="nil"/>
            </w:tcBorders>
          </w:tcPr>
          <w:p w:rsidR="00740A47" w:rsidRDefault="00740A47"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vAlign w:val="bottom"/>
          </w:tcPr>
          <w:p w:rsidR="00740A47" w:rsidRPr="00F050BE" w:rsidRDefault="00740A47" w:rsidP="00E6494C">
            <w:pPr>
              <w:pStyle w:val="ListParagraph"/>
              <w:spacing w:after="0" w:line="240" w:lineRule="auto"/>
              <w:ind w:left="0"/>
              <w:rPr>
                <w:rFonts w:ascii="Times New Roman" w:hAnsi="Times New Roman" w:cs="Times New Roman"/>
                <w:sz w:val="20"/>
              </w:rPr>
            </w:pPr>
            <w:r w:rsidRPr="00F050BE">
              <w:rPr>
                <w:rFonts w:ascii="Times New Roman" w:hAnsi="Times New Roman" w:cs="Times New Roman"/>
                <w:sz w:val="20"/>
                <w:lang w:val="id-ID"/>
              </w:rPr>
              <w:t>Kurang Berpengalaman (</w:t>
            </w:r>
            <w:r w:rsidRPr="00F050BE">
              <w:rPr>
                <w:rFonts w:ascii="Times New Roman" w:hAnsi="Times New Roman" w:cs="Times New Roman"/>
                <w:sz w:val="20"/>
              </w:rPr>
              <w:t xml:space="preserve">≤ </w:t>
            </w:r>
            <w:r w:rsidRPr="00F050BE">
              <w:rPr>
                <w:rFonts w:ascii="Times New Roman" w:hAnsi="Times New Roman" w:cs="Times New Roman"/>
                <w:sz w:val="20"/>
                <w:lang w:val="id-ID"/>
              </w:rPr>
              <w:t>5)</w:t>
            </w:r>
          </w:p>
        </w:tc>
        <w:tc>
          <w:tcPr>
            <w:tcW w:w="2410"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0</w:t>
            </w:r>
          </w:p>
        </w:tc>
        <w:tc>
          <w:tcPr>
            <w:tcW w:w="2835"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0</w:t>
            </w:r>
          </w:p>
        </w:tc>
      </w:tr>
      <w:tr w:rsidR="00740A47" w:rsidTr="008B57D7">
        <w:tc>
          <w:tcPr>
            <w:tcW w:w="570" w:type="dxa"/>
            <w:tcBorders>
              <w:top w:val="nil"/>
              <w:bottom w:val="nil"/>
            </w:tcBorders>
          </w:tcPr>
          <w:p w:rsidR="00740A47" w:rsidRDefault="00740A47"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vAlign w:val="bottom"/>
          </w:tcPr>
          <w:p w:rsidR="00740A47" w:rsidRPr="00F050BE" w:rsidRDefault="00740A47" w:rsidP="00E6494C">
            <w:pPr>
              <w:pStyle w:val="ListParagraph"/>
              <w:spacing w:after="0" w:line="240" w:lineRule="auto"/>
              <w:ind w:left="0"/>
              <w:rPr>
                <w:rFonts w:ascii="Times New Roman" w:hAnsi="Times New Roman" w:cs="Times New Roman"/>
                <w:sz w:val="20"/>
                <w:lang w:val="id-ID"/>
              </w:rPr>
            </w:pPr>
            <w:r w:rsidRPr="00F050BE">
              <w:rPr>
                <w:rFonts w:ascii="Times New Roman" w:hAnsi="Times New Roman" w:cs="Times New Roman"/>
                <w:sz w:val="20"/>
                <w:lang w:val="id-ID"/>
              </w:rPr>
              <w:t>Cukup Berpengalaman &gt; 5 – 10)</w:t>
            </w:r>
          </w:p>
        </w:tc>
        <w:tc>
          <w:tcPr>
            <w:tcW w:w="2410"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5</w:t>
            </w:r>
          </w:p>
        </w:tc>
        <w:tc>
          <w:tcPr>
            <w:tcW w:w="2835"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20</w:t>
            </w:r>
          </w:p>
        </w:tc>
      </w:tr>
      <w:tr w:rsidR="00740A47" w:rsidTr="008B57D7">
        <w:tc>
          <w:tcPr>
            <w:tcW w:w="570" w:type="dxa"/>
            <w:tcBorders>
              <w:top w:val="nil"/>
              <w:bottom w:val="nil"/>
            </w:tcBorders>
          </w:tcPr>
          <w:p w:rsidR="00740A47" w:rsidRDefault="00740A47"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vAlign w:val="bottom"/>
          </w:tcPr>
          <w:p w:rsidR="00740A47" w:rsidRPr="00F050BE" w:rsidRDefault="00740A47" w:rsidP="00E6494C">
            <w:pPr>
              <w:pStyle w:val="ListParagraph"/>
              <w:spacing w:after="0" w:line="240" w:lineRule="auto"/>
              <w:ind w:left="0"/>
              <w:rPr>
                <w:rFonts w:ascii="Times New Roman" w:hAnsi="Times New Roman" w:cs="Times New Roman"/>
                <w:sz w:val="20"/>
                <w:lang w:val="id-ID"/>
              </w:rPr>
            </w:pPr>
            <w:r w:rsidRPr="00F050BE">
              <w:rPr>
                <w:rFonts w:ascii="Times New Roman" w:hAnsi="Times New Roman" w:cs="Times New Roman"/>
                <w:sz w:val="20"/>
                <w:lang w:val="id-ID"/>
              </w:rPr>
              <w:t>Berpengalaman (≥ 10)</w:t>
            </w:r>
          </w:p>
        </w:tc>
        <w:tc>
          <w:tcPr>
            <w:tcW w:w="2410"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20</w:t>
            </w:r>
          </w:p>
        </w:tc>
        <w:tc>
          <w:tcPr>
            <w:tcW w:w="2835"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80</w:t>
            </w:r>
          </w:p>
        </w:tc>
      </w:tr>
      <w:tr w:rsidR="00740A47" w:rsidTr="00740A47">
        <w:tc>
          <w:tcPr>
            <w:tcW w:w="570" w:type="dxa"/>
            <w:tcBorders>
              <w:top w:val="nil"/>
              <w:bottom w:val="nil"/>
            </w:tcBorders>
          </w:tcPr>
          <w:p w:rsidR="00740A47" w:rsidRDefault="00740A47" w:rsidP="00740A47">
            <w:pPr>
              <w:pStyle w:val="ListParagraph"/>
              <w:spacing w:after="0" w:line="240" w:lineRule="auto"/>
              <w:ind w:left="0"/>
              <w:jc w:val="center"/>
              <w:rPr>
                <w:rFonts w:ascii="Times New Roman" w:hAnsi="Times New Roman" w:cs="Times New Roman"/>
                <w:sz w:val="20"/>
                <w:lang w:val="id-ID"/>
              </w:rPr>
            </w:pPr>
            <w:r>
              <w:rPr>
                <w:rFonts w:ascii="Times New Roman" w:hAnsi="Times New Roman" w:cs="Times New Roman"/>
                <w:sz w:val="20"/>
                <w:lang w:val="id-ID"/>
              </w:rPr>
              <w:t>7.</w:t>
            </w:r>
          </w:p>
        </w:tc>
        <w:tc>
          <w:tcPr>
            <w:tcW w:w="8219" w:type="dxa"/>
            <w:gridSpan w:val="3"/>
            <w:tcBorders>
              <w:top w:val="nil"/>
              <w:bottom w:val="nil"/>
            </w:tcBorders>
            <w:vAlign w:val="center"/>
          </w:tcPr>
          <w:p w:rsidR="00740A47" w:rsidRPr="00740A47" w:rsidRDefault="00740A47" w:rsidP="00740A47">
            <w:pPr>
              <w:pStyle w:val="ListParagraph"/>
              <w:spacing w:after="0" w:line="240" w:lineRule="auto"/>
              <w:ind w:left="0"/>
              <w:rPr>
                <w:rFonts w:ascii="Times New Roman" w:hAnsi="Times New Roman" w:cs="Times New Roman"/>
                <w:sz w:val="20"/>
                <w:lang w:val="id-ID"/>
              </w:rPr>
            </w:pPr>
            <w:r w:rsidRPr="00740A47">
              <w:rPr>
                <w:rFonts w:ascii="Times New Roman" w:hAnsi="Times New Roman" w:cs="Times New Roman"/>
                <w:bCs/>
                <w:sz w:val="20"/>
                <w:szCs w:val="20"/>
                <w:lang w:val="id-ID"/>
              </w:rPr>
              <w:t>Pengalaman Tergabung Dalam Kelompok Tani Responden</w:t>
            </w:r>
          </w:p>
        </w:tc>
      </w:tr>
      <w:tr w:rsidR="00740A47" w:rsidTr="008B57D7">
        <w:tc>
          <w:tcPr>
            <w:tcW w:w="570" w:type="dxa"/>
            <w:tcBorders>
              <w:top w:val="nil"/>
              <w:bottom w:val="nil"/>
            </w:tcBorders>
          </w:tcPr>
          <w:p w:rsidR="00740A47" w:rsidRDefault="00740A47"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vAlign w:val="center"/>
          </w:tcPr>
          <w:p w:rsidR="00740A47" w:rsidRPr="00F050BE" w:rsidRDefault="00740A47" w:rsidP="00E6494C">
            <w:pPr>
              <w:pStyle w:val="ListParagraph"/>
              <w:spacing w:after="0" w:line="240" w:lineRule="auto"/>
              <w:ind w:left="0"/>
              <w:rPr>
                <w:rFonts w:ascii="Times New Roman" w:hAnsi="Times New Roman" w:cs="Times New Roman"/>
                <w:sz w:val="20"/>
              </w:rPr>
            </w:pPr>
            <w:r w:rsidRPr="00F050BE">
              <w:rPr>
                <w:rFonts w:ascii="Times New Roman" w:hAnsi="Times New Roman" w:cs="Times New Roman"/>
                <w:sz w:val="20"/>
                <w:lang w:val="id-ID"/>
              </w:rPr>
              <w:t>Kurang Berpengalaman (</w:t>
            </w:r>
            <w:r w:rsidRPr="00F050BE">
              <w:rPr>
                <w:rFonts w:ascii="Times New Roman" w:hAnsi="Times New Roman" w:cs="Times New Roman"/>
                <w:sz w:val="20"/>
              </w:rPr>
              <w:t xml:space="preserve">≤ </w:t>
            </w:r>
            <w:r w:rsidRPr="00F050BE">
              <w:rPr>
                <w:rFonts w:ascii="Times New Roman" w:hAnsi="Times New Roman" w:cs="Times New Roman"/>
                <w:sz w:val="20"/>
                <w:lang w:val="id-ID"/>
              </w:rPr>
              <w:t>5)</w:t>
            </w:r>
          </w:p>
        </w:tc>
        <w:tc>
          <w:tcPr>
            <w:tcW w:w="2410"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1</w:t>
            </w:r>
          </w:p>
        </w:tc>
        <w:tc>
          <w:tcPr>
            <w:tcW w:w="2835"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4</w:t>
            </w:r>
          </w:p>
        </w:tc>
      </w:tr>
      <w:tr w:rsidR="00740A47" w:rsidTr="008B57D7">
        <w:tc>
          <w:tcPr>
            <w:tcW w:w="570" w:type="dxa"/>
            <w:tcBorders>
              <w:top w:val="nil"/>
              <w:bottom w:val="nil"/>
            </w:tcBorders>
          </w:tcPr>
          <w:p w:rsidR="00740A47" w:rsidRDefault="00740A47"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vAlign w:val="center"/>
          </w:tcPr>
          <w:p w:rsidR="00740A47" w:rsidRPr="00F050BE" w:rsidRDefault="00740A47" w:rsidP="00E6494C">
            <w:pPr>
              <w:pStyle w:val="ListParagraph"/>
              <w:spacing w:after="0" w:line="240" w:lineRule="auto"/>
              <w:ind w:left="0"/>
              <w:rPr>
                <w:rFonts w:ascii="Times New Roman" w:hAnsi="Times New Roman" w:cs="Times New Roman"/>
                <w:sz w:val="20"/>
                <w:lang w:val="id-ID"/>
              </w:rPr>
            </w:pPr>
            <w:r w:rsidRPr="00F050BE">
              <w:rPr>
                <w:rFonts w:ascii="Times New Roman" w:hAnsi="Times New Roman" w:cs="Times New Roman"/>
                <w:sz w:val="20"/>
                <w:lang w:val="id-ID"/>
              </w:rPr>
              <w:t>Cukup Berpengalaman &gt; 5 – 10)</w:t>
            </w:r>
          </w:p>
        </w:tc>
        <w:tc>
          <w:tcPr>
            <w:tcW w:w="2410"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8</w:t>
            </w:r>
          </w:p>
        </w:tc>
        <w:tc>
          <w:tcPr>
            <w:tcW w:w="2835"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32</w:t>
            </w:r>
          </w:p>
        </w:tc>
      </w:tr>
      <w:tr w:rsidR="00740A47" w:rsidTr="008B57D7">
        <w:tc>
          <w:tcPr>
            <w:tcW w:w="570" w:type="dxa"/>
            <w:tcBorders>
              <w:top w:val="nil"/>
              <w:bottom w:val="nil"/>
            </w:tcBorders>
          </w:tcPr>
          <w:p w:rsidR="00740A47" w:rsidRDefault="00740A47" w:rsidP="00952F8C">
            <w:pPr>
              <w:pStyle w:val="ListParagraph"/>
              <w:spacing w:after="0" w:line="240" w:lineRule="auto"/>
              <w:ind w:left="0"/>
              <w:rPr>
                <w:rFonts w:ascii="Times New Roman" w:hAnsi="Times New Roman" w:cs="Times New Roman"/>
                <w:sz w:val="20"/>
                <w:lang w:val="id-ID"/>
              </w:rPr>
            </w:pPr>
          </w:p>
        </w:tc>
        <w:tc>
          <w:tcPr>
            <w:tcW w:w="2974" w:type="dxa"/>
            <w:tcBorders>
              <w:top w:val="nil"/>
              <w:bottom w:val="nil"/>
            </w:tcBorders>
            <w:vAlign w:val="center"/>
          </w:tcPr>
          <w:p w:rsidR="00740A47" w:rsidRPr="00F050BE" w:rsidRDefault="00740A47" w:rsidP="00E6494C">
            <w:pPr>
              <w:pStyle w:val="ListParagraph"/>
              <w:spacing w:after="0" w:line="240" w:lineRule="auto"/>
              <w:ind w:left="0"/>
              <w:rPr>
                <w:rFonts w:ascii="Times New Roman" w:hAnsi="Times New Roman" w:cs="Times New Roman"/>
                <w:sz w:val="20"/>
                <w:lang w:val="id-ID"/>
              </w:rPr>
            </w:pPr>
            <w:r w:rsidRPr="00F050BE">
              <w:rPr>
                <w:rFonts w:ascii="Times New Roman" w:hAnsi="Times New Roman" w:cs="Times New Roman"/>
                <w:sz w:val="20"/>
                <w:lang w:val="id-ID"/>
              </w:rPr>
              <w:t>Berpengalaman (≥ 10)</w:t>
            </w:r>
          </w:p>
        </w:tc>
        <w:tc>
          <w:tcPr>
            <w:tcW w:w="2410"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16</w:t>
            </w:r>
          </w:p>
        </w:tc>
        <w:tc>
          <w:tcPr>
            <w:tcW w:w="2835" w:type="dxa"/>
            <w:tcBorders>
              <w:top w:val="nil"/>
              <w:bottom w:val="nil"/>
            </w:tcBorders>
            <w:vAlign w:val="center"/>
          </w:tcPr>
          <w:p w:rsidR="00740A47" w:rsidRPr="00F050BE" w:rsidRDefault="00740A47" w:rsidP="008B57D7">
            <w:pPr>
              <w:pStyle w:val="ListParagraph"/>
              <w:spacing w:after="0" w:line="240" w:lineRule="auto"/>
              <w:ind w:left="0"/>
              <w:jc w:val="center"/>
              <w:rPr>
                <w:rFonts w:ascii="Times New Roman" w:hAnsi="Times New Roman" w:cs="Times New Roman"/>
                <w:sz w:val="20"/>
                <w:lang w:val="id-ID"/>
              </w:rPr>
            </w:pPr>
            <w:r w:rsidRPr="00F050BE">
              <w:rPr>
                <w:rFonts w:ascii="Times New Roman" w:hAnsi="Times New Roman" w:cs="Times New Roman"/>
                <w:sz w:val="20"/>
                <w:lang w:val="id-ID"/>
              </w:rPr>
              <w:t>64</w:t>
            </w:r>
          </w:p>
        </w:tc>
      </w:tr>
    </w:tbl>
    <w:p w:rsidR="009A6531" w:rsidRDefault="00740A47" w:rsidP="00CC7E58">
      <w:pPr>
        <w:autoSpaceDE w:val="0"/>
        <w:autoSpaceDN w:val="0"/>
        <w:adjustRightInd w:val="0"/>
        <w:jc w:val="both"/>
        <w:rPr>
          <w:color w:val="000000"/>
          <w:sz w:val="18"/>
          <w:lang w:val="id-ID"/>
        </w:rPr>
      </w:pPr>
      <w:r w:rsidRPr="00093089">
        <w:rPr>
          <w:color w:val="000000"/>
          <w:sz w:val="18"/>
          <w:lang w:val="id-ID"/>
        </w:rPr>
        <w:t>Sumber : D</w:t>
      </w:r>
      <w:r>
        <w:rPr>
          <w:color w:val="000000"/>
          <w:sz w:val="18"/>
          <w:lang w:val="id-ID"/>
        </w:rPr>
        <w:t>ata primer yang diolah</w:t>
      </w:r>
    </w:p>
    <w:p w:rsidR="00BF5AB9" w:rsidRDefault="00BF5AB9" w:rsidP="00CC7E58">
      <w:pPr>
        <w:autoSpaceDE w:val="0"/>
        <w:autoSpaceDN w:val="0"/>
        <w:adjustRightInd w:val="0"/>
        <w:jc w:val="both"/>
        <w:rPr>
          <w:lang w:val="id-ID"/>
        </w:rPr>
        <w:sectPr w:rsidR="00BF5AB9" w:rsidSect="009F487E">
          <w:type w:val="continuous"/>
          <w:pgSz w:w="11906" w:h="16838"/>
          <w:pgMar w:top="1701" w:right="1440" w:bottom="1440" w:left="1701" w:header="709" w:footer="709" w:gutter="0"/>
          <w:cols w:space="210"/>
          <w:docGrid w:linePitch="360"/>
        </w:sectPr>
      </w:pPr>
    </w:p>
    <w:p w:rsidR="00C26C02" w:rsidRPr="00C26C02" w:rsidRDefault="009F487E" w:rsidP="00C26C02">
      <w:pPr>
        <w:autoSpaceDE w:val="0"/>
        <w:autoSpaceDN w:val="0"/>
        <w:adjustRightInd w:val="0"/>
        <w:spacing w:line="276" w:lineRule="auto"/>
        <w:ind w:firstLine="567"/>
        <w:jc w:val="both"/>
        <w:rPr>
          <w:lang w:val="id-ID"/>
        </w:rPr>
      </w:pPr>
      <w:r>
        <w:rPr>
          <w:lang w:val="id-ID"/>
        </w:rPr>
        <w:lastRenderedPageBreak/>
        <w:t xml:space="preserve">Selanjutnya, pada klasifikasi tingkat pengalaman menekuni usahatani responden secara keseluruhan tergolong kedalam petani yang berpengalaman dalam menekuni usahatani dengan pengalaman usahatani terbanyak </w:t>
      </w:r>
      <w:r w:rsidRPr="009F487E">
        <w:rPr>
          <w:lang w:val="id-ID"/>
        </w:rPr>
        <w:t>≥ 10</w:t>
      </w:r>
      <w:r>
        <w:rPr>
          <w:lang w:val="id-ID"/>
        </w:rPr>
        <w:t xml:space="preserve"> tahun. Kemudian, pada klasifikasi tingkat pengalaman tergabung dalam kelompok tani responden secara keseluruhan tergolong kedalam petani yang </w:t>
      </w:r>
      <w:r>
        <w:rPr>
          <w:lang w:val="id-ID"/>
        </w:rPr>
        <w:lastRenderedPageBreak/>
        <w:t>berpengalaman dibidang pertanian dengan pengalaman tergabung di kelompok tani terbanyak</w:t>
      </w:r>
      <w:r w:rsidRPr="009F487E">
        <w:rPr>
          <w:sz w:val="32"/>
          <w:lang w:val="id-ID"/>
        </w:rPr>
        <w:t xml:space="preserve"> </w:t>
      </w:r>
      <w:r w:rsidRPr="009F487E">
        <w:rPr>
          <w:lang w:val="id-ID"/>
        </w:rPr>
        <w:t>≥ 10</w:t>
      </w:r>
      <w:r w:rsidR="00E6494C">
        <w:rPr>
          <w:lang w:val="id-ID"/>
        </w:rPr>
        <w:t xml:space="preserve"> tahun.</w:t>
      </w:r>
    </w:p>
    <w:p w:rsidR="00E6494C" w:rsidRPr="00F2633A" w:rsidRDefault="008529B6" w:rsidP="00E6494C">
      <w:pPr>
        <w:autoSpaceDE w:val="0"/>
        <w:autoSpaceDN w:val="0"/>
        <w:adjustRightInd w:val="0"/>
        <w:spacing w:line="276" w:lineRule="auto"/>
        <w:jc w:val="both"/>
        <w:rPr>
          <w:bCs/>
          <w:lang w:val="id-ID"/>
        </w:rPr>
      </w:pPr>
      <w:r w:rsidRPr="00F2633A">
        <w:rPr>
          <w:bCs/>
          <w:lang w:val="id-ID"/>
        </w:rPr>
        <w:t>Usahatani Tanaman Jagung Manis</w:t>
      </w:r>
      <w:r w:rsidR="00E6494C" w:rsidRPr="00F2633A">
        <w:rPr>
          <w:bCs/>
          <w:lang w:val="id-ID"/>
        </w:rPr>
        <w:t xml:space="preserve"> </w:t>
      </w:r>
    </w:p>
    <w:p w:rsidR="00BF5AB9" w:rsidRDefault="001256F9" w:rsidP="008B57D7">
      <w:pPr>
        <w:autoSpaceDE w:val="0"/>
        <w:autoSpaceDN w:val="0"/>
        <w:adjustRightInd w:val="0"/>
        <w:spacing w:line="276" w:lineRule="auto"/>
        <w:ind w:firstLine="567"/>
        <w:jc w:val="both"/>
        <w:rPr>
          <w:color w:val="000000" w:themeColor="text1"/>
          <w:lang w:val="id-ID"/>
        </w:rPr>
      </w:pPr>
      <w:r w:rsidRPr="00BF5AB9">
        <w:rPr>
          <w:color w:val="000000" w:themeColor="text1"/>
          <w:lang w:val="id-ID"/>
        </w:rPr>
        <w:t>Dari hasil pengolahan data diperoleh nilai model regresi sebagai ber</w:t>
      </w:r>
      <w:r w:rsidR="00BF5AB9">
        <w:rPr>
          <w:color w:val="000000" w:themeColor="text1"/>
          <w:lang w:val="id-ID"/>
        </w:rPr>
        <w:t>ikut. Dapat dilihat pada tabel 4</w:t>
      </w:r>
      <w:r w:rsidRPr="00BF5AB9">
        <w:rPr>
          <w:color w:val="000000" w:themeColor="text1"/>
          <w:lang w:val="id-ID"/>
        </w:rPr>
        <w:t xml:space="preserve"> dibawah.</w:t>
      </w:r>
      <w:r w:rsidR="007E0EB3">
        <w:rPr>
          <w:color w:val="000000" w:themeColor="text1"/>
          <w:lang w:val="id-ID"/>
        </w:rPr>
        <w:t xml:space="preserve"> </w:t>
      </w:r>
      <w:r w:rsidR="00BF5AB9" w:rsidRPr="00BF5AB9">
        <w:rPr>
          <w:lang w:val="id-ID"/>
        </w:rPr>
        <w:t>Pengujian pada model regres</w:t>
      </w:r>
      <w:r w:rsidR="008B57D7">
        <w:rPr>
          <w:lang w:val="id-ID"/>
        </w:rPr>
        <w:t xml:space="preserve">i memperlihatkan nilai </w:t>
      </w:r>
      <w:r w:rsidR="008B57D7" w:rsidRPr="008B57D7">
        <w:rPr>
          <w:i/>
          <w:lang w:val="id-ID"/>
        </w:rPr>
        <w:t>Adjusted-</w:t>
      </w:r>
      <w:r w:rsidR="00BF5AB9" w:rsidRPr="008B57D7">
        <w:rPr>
          <w:i/>
          <w:lang w:val="id-ID"/>
        </w:rPr>
        <w:t>R</w:t>
      </w:r>
      <w:r w:rsidR="00BF5AB9" w:rsidRPr="00BF5AB9">
        <w:rPr>
          <w:vertAlign w:val="superscript"/>
          <w:lang w:val="id-ID"/>
        </w:rPr>
        <w:t>2</w:t>
      </w:r>
      <w:r w:rsidR="00BF5AB9" w:rsidRPr="00BF5AB9">
        <w:rPr>
          <w:lang w:val="id-ID"/>
        </w:rPr>
        <w:t xml:space="preserve"> sebesar 0,9657 menandakan bahwa variasi dari </w:t>
      </w:r>
      <w:r w:rsidR="00BF5AB9" w:rsidRPr="00BF5AB9">
        <w:rPr>
          <w:lang w:val="id-ID"/>
        </w:rPr>
        <w:lastRenderedPageBreak/>
        <w:t>perubahan hasil produksi tanaman jagung (Y) mampu dijelaskan secara serentak oleh variabel- variabel benih tanaman (X</w:t>
      </w:r>
      <w:r w:rsidR="00BF5AB9" w:rsidRPr="00BF5AB9">
        <w:rPr>
          <w:vertAlign w:val="subscript"/>
          <w:lang w:val="id-ID"/>
        </w:rPr>
        <w:t>1</w:t>
      </w:r>
      <w:r w:rsidR="00BF5AB9" w:rsidRPr="00BF5AB9">
        <w:rPr>
          <w:lang w:val="id-ID"/>
        </w:rPr>
        <w:t>), kapur tanaman (X</w:t>
      </w:r>
      <w:r w:rsidR="00BF5AB9" w:rsidRPr="00BF5AB9">
        <w:rPr>
          <w:vertAlign w:val="subscript"/>
          <w:lang w:val="id-ID"/>
        </w:rPr>
        <w:t>2</w:t>
      </w:r>
      <w:r w:rsidR="00BF5AB9" w:rsidRPr="00BF5AB9">
        <w:rPr>
          <w:lang w:val="id-ID"/>
        </w:rPr>
        <w:t>), pupuk kompos curah sapi (X</w:t>
      </w:r>
      <w:r w:rsidR="00BF5AB9" w:rsidRPr="00BF5AB9">
        <w:rPr>
          <w:vertAlign w:val="subscript"/>
          <w:lang w:val="id-ID"/>
        </w:rPr>
        <w:t>3</w:t>
      </w:r>
      <w:r w:rsidR="00BF5AB9" w:rsidRPr="00BF5AB9">
        <w:rPr>
          <w:lang w:val="id-ID"/>
        </w:rPr>
        <w:t>), pupuk NPK tanaman (X</w:t>
      </w:r>
      <w:r w:rsidR="00BF5AB9" w:rsidRPr="00BF5AB9">
        <w:rPr>
          <w:vertAlign w:val="subscript"/>
          <w:lang w:val="id-ID"/>
        </w:rPr>
        <w:t>4</w:t>
      </w:r>
      <w:r w:rsidR="00BF5AB9" w:rsidRPr="00BF5AB9">
        <w:rPr>
          <w:lang w:val="id-ID"/>
        </w:rPr>
        <w:t>), pupuk urea tanaman (X</w:t>
      </w:r>
      <w:r w:rsidR="00BF5AB9" w:rsidRPr="00BF5AB9">
        <w:rPr>
          <w:vertAlign w:val="subscript"/>
          <w:lang w:val="id-ID"/>
        </w:rPr>
        <w:t>5</w:t>
      </w:r>
      <w:r w:rsidR="00BF5AB9" w:rsidRPr="00BF5AB9">
        <w:rPr>
          <w:lang w:val="id-ID"/>
        </w:rPr>
        <w:t>), pestisida tanaman (X</w:t>
      </w:r>
      <w:r w:rsidR="00BF5AB9" w:rsidRPr="00BF5AB9">
        <w:rPr>
          <w:vertAlign w:val="subscript"/>
          <w:lang w:val="id-ID"/>
        </w:rPr>
        <w:t>6</w:t>
      </w:r>
      <w:r w:rsidR="00BF5AB9" w:rsidRPr="00BF5AB9">
        <w:rPr>
          <w:lang w:val="id-ID"/>
        </w:rPr>
        <w:t>) dan tenaga kerja (X</w:t>
      </w:r>
      <w:r w:rsidR="00BF5AB9" w:rsidRPr="00BF5AB9">
        <w:rPr>
          <w:vertAlign w:val="subscript"/>
          <w:lang w:val="id-ID"/>
        </w:rPr>
        <w:t>7</w:t>
      </w:r>
      <w:r w:rsidR="00BF5AB9" w:rsidRPr="00BF5AB9">
        <w:rPr>
          <w:lang w:val="id-ID"/>
        </w:rPr>
        <w:t xml:space="preserve">) sebesar 96,57%, sedangkan sisanya sebesar 3,43 % dijelaskan oleh variabel-variabel lain yang tidak masuk dalam </w:t>
      </w:r>
      <w:r w:rsidR="00BF5AB9" w:rsidRPr="00BF5AB9">
        <w:rPr>
          <w:lang w:val="id-ID"/>
        </w:rPr>
        <w:lastRenderedPageBreak/>
        <w:t xml:space="preserve">model regresi. Selain itu, </w:t>
      </w:r>
      <w:r w:rsidR="00BF5AB9" w:rsidRPr="00BF5AB9">
        <w:rPr>
          <w:color w:val="000000" w:themeColor="text1"/>
          <w:lang w:val="id-ID"/>
        </w:rPr>
        <w:t>pengujian model regresi  memperlihatkan nilai F-hitung (68,55 &gt; 2,55) F tabel dan nilai prob. F-</w:t>
      </w:r>
      <w:r w:rsidR="00BF5AB9" w:rsidRPr="00BF5AB9">
        <w:rPr>
          <w:i/>
          <w:color w:val="000000" w:themeColor="text1"/>
          <w:vertAlign w:val="subscript"/>
          <w:lang w:val="id-ID"/>
        </w:rPr>
        <w:t>statistic</w:t>
      </w:r>
      <w:r w:rsidR="00BF5AB9" w:rsidRPr="00BF5AB9">
        <w:rPr>
          <w:color w:val="000000" w:themeColor="text1"/>
          <w:lang w:val="id-ID"/>
        </w:rPr>
        <w:t xml:space="preserve"> (0,00 &lt; </w:t>
      </w:r>
      <w:r w:rsidR="008B57D7">
        <w:rPr>
          <w:color w:val="000000" w:themeColor="text1"/>
          <w:lang w:val="id-ID"/>
        </w:rPr>
        <w:t>(0,10</w:t>
      </w:r>
      <w:r w:rsidR="00BF5AB9" w:rsidRPr="00BF5AB9">
        <w:rPr>
          <w:color w:val="000000" w:themeColor="text1"/>
          <w:lang w:val="id-ID"/>
        </w:rPr>
        <w:t xml:space="preserve">) </w:t>
      </w:r>
      <w:r w:rsidR="00BF5AB9" w:rsidRPr="00BF5AB9">
        <w:t>taraf signifikansi</w:t>
      </w:r>
      <w:r w:rsidR="00BF5AB9" w:rsidRPr="00BF5AB9">
        <w:rPr>
          <w:color w:val="000000" w:themeColor="text1"/>
          <w:lang w:val="id-ID"/>
        </w:rPr>
        <w:t xml:space="preserve"> α</w:t>
      </w:r>
      <w:r w:rsidR="00BF5AB9" w:rsidRPr="00BF5AB9">
        <w:rPr>
          <w:i/>
          <w:color w:val="000000" w:themeColor="text1"/>
          <w:lang w:val="id-ID"/>
        </w:rPr>
        <w:t>.</w:t>
      </w:r>
      <w:r w:rsidR="00BF5AB9" w:rsidRPr="00BF5AB9">
        <w:rPr>
          <w:color w:val="000000" w:themeColor="text1"/>
          <w:lang w:val="id-ID"/>
        </w:rPr>
        <w:t xml:space="preserve"> Sehingga dalam persamaan ini variabel penjelas secara serempak mempengaruhi variabel yang dijelaskan secara signifikan, artinya menolak H</w:t>
      </w:r>
      <w:r w:rsidR="00BF5AB9" w:rsidRPr="00BF5AB9">
        <w:rPr>
          <w:color w:val="000000" w:themeColor="text1"/>
          <w:vertAlign w:val="subscript"/>
          <w:lang w:val="id-ID"/>
        </w:rPr>
        <w:t>0</w:t>
      </w:r>
      <w:r w:rsidR="00BF5AB9" w:rsidRPr="00BF5AB9">
        <w:rPr>
          <w:color w:val="000000" w:themeColor="text1"/>
          <w:lang w:val="id-ID"/>
        </w:rPr>
        <w:t xml:space="preserve"> dan hipotesis penelitian ini diterima.</w:t>
      </w:r>
    </w:p>
    <w:p w:rsidR="00E6494C" w:rsidRPr="00BF5AB9" w:rsidRDefault="00E6494C" w:rsidP="00E6494C">
      <w:pPr>
        <w:autoSpaceDE w:val="0"/>
        <w:autoSpaceDN w:val="0"/>
        <w:adjustRightInd w:val="0"/>
        <w:spacing w:line="276" w:lineRule="auto"/>
        <w:jc w:val="both"/>
        <w:rPr>
          <w:color w:val="000000" w:themeColor="text1"/>
          <w:lang w:val="id-ID"/>
        </w:rPr>
        <w:sectPr w:rsidR="00E6494C" w:rsidRPr="00BF5AB9" w:rsidSect="007E0EB3">
          <w:type w:val="continuous"/>
          <w:pgSz w:w="11906" w:h="16838"/>
          <w:pgMar w:top="1701" w:right="1440" w:bottom="1440" w:left="1701" w:header="709" w:footer="709" w:gutter="0"/>
          <w:cols w:num="2" w:space="593"/>
          <w:docGrid w:linePitch="360"/>
        </w:sectPr>
      </w:pPr>
    </w:p>
    <w:p w:rsidR="00AE3427" w:rsidRPr="008A5E28" w:rsidRDefault="001256F9" w:rsidP="00E6494C">
      <w:pPr>
        <w:autoSpaceDE w:val="0"/>
        <w:autoSpaceDN w:val="0"/>
        <w:adjustRightInd w:val="0"/>
        <w:spacing w:line="276" w:lineRule="auto"/>
        <w:jc w:val="center"/>
        <w:rPr>
          <w:sz w:val="18"/>
          <w:lang w:val="id-ID" w:eastAsia="en-MY"/>
        </w:rPr>
      </w:pPr>
      <w:r w:rsidRPr="008A5E28">
        <w:rPr>
          <w:sz w:val="18"/>
          <w:lang w:val="id-ID" w:eastAsia="en-MY"/>
        </w:rPr>
        <w:lastRenderedPageBreak/>
        <w:t xml:space="preserve">Tabel </w:t>
      </w:r>
      <w:r w:rsidR="00BF5AB9">
        <w:rPr>
          <w:sz w:val="18"/>
          <w:lang w:val="id-ID" w:eastAsia="en-MY"/>
        </w:rPr>
        <w:t>4</w:t>
      </w:r>
      <w:r w:rsidR="008A5E28" w:rsidRPr="008A5E28">
        <w:rPr>
          <w:sz w:val="18"/>
          <w:lang w:val="id-ID" w:eastAsia="en-MY"/>
        </w:rPr>
        <w:t>.</w:t>
      </w:r>
      <w:r w:rsidR="00AE3427" w:rsidRPr="008A5E28">
        <w:rPr>
          <w:sz w:val="18"/>
          <w:lang w:val="id-ID" w:eastAsia="en-MY"/>
        </w:rPr>
        <w:t xml:space="preserve"> Uji Model Regereis, Tahun 2018</w:t>
      </w:r>
    </w:p>
    <w:p w:rsidR="006E34D8" w:rsidRDefault="006E34D8" w:rsidP="006E34D8">
      <w:pPr>
        <w:autoSpaceDE w:val="0"/>
        <w:autoSpaceDN w:val="0"/>
        <w:adjustRightInd w:val="0"/>
        <w:jc w:val="center"/>
        <w:rPr>
          <w:color w:val="000000"/>
          <w:lang w:val="id-ID" w:eastAsia="en-MY"/>
        </w:rPr>
        <w:sectPr w:rsidR="006E34D8" w:rsidSect="009950A3">
          <w:type w:val="continuous"/>
          <w:pgSz w:w="11906" w:h="16838"/>
          <w:pgMar w:top="1701" w:right="1440" w:bottom="1440" w:left="1701" w:header="709" w:footer="709" w:gutter="0"/>
          <w:cols w:space="210"/>
          <w:docGrid w:linePitch="360"/>
        </w:sectPr>
      </w:pPr>
    </w:p>
    <w:tbl>
      <w:tblPr>
        <w:tblW w:w="8759" w:type="dxa"/>
        <w:tblInd w:w="30" w:type="dxa"/>
        <w:tblLayout w:type="fixed"/>
        <w:tblCellMar>
          <w:left w:w="0" w:type="dxa"/>
          <w:right w:w="0" w:type="dxa"/>
        </w:tblCellMar>
        <w:tblLook w:val="0000" w:firstRow="0" w:lastRow="0" w:firstColumn="0" w:lastColumn="0" w:noHBand="0" w:noVBand="0"/>
      </w:tblPr>
      <w:tblGrid>
        <w:gridCol w:w="2520"/>
        <w:gridCol w:w="1378"/>
        <w:gridCol w:w="1508"/>
        <w:gridCol w:w="1509"/>
        <w:gridCol w:w="1844"/>
      </w:tblGrid>
      <w:tr w:rsidR="006E34D8" w:rsidRPr="00093089" w:rsidTr="006E34D8">
        <w:trPr>
          <w:trHeight w:val="24"/>
        </w:trPr>
        <w:tc>
          <w:tcPr>
            <w:tcW w:w="2520" w:type="dxa"/>
            <w:tcBorders>
              <w:top w:val="single" w:sz="4" w:space="0" w:color="auto"/>
              <w:left w:val="nil"/>
              <w:bottom w:val="single" w:sz="4" w:space="0" w:color="auto"/>
              <w:right w:val="nil"/>
            </w:tcBorders>
            <w:vAlign w:val="center"/>
          </w:tcPr>
          <w:p w:rsidR="006E34D8" w:rsidRPr="00093089" w:rsidRDefault="006E34D8" w:rsidP="00E6494C">
            <w:pPr>
              <w:autoSpaceDE w:val="0"/>
              <w:autoSpaceDN w:val="0"/>
              <w:adjustRightInd w:val="0"/>
              <w:jc w:val="center"/>
              <w:rPr>
                <w:color w:val="000000"/>
                <w:sz w:val="18"/>
                <w:szCs w:val="18"/>
                <w:lang w:val="id-ID" w:eastAsia="en-MY"/>
              </w:rPr>
            </w:pPr>
            <w:r w:rsidRPr="00093089">
              <w:rPr>
                <w:color w:val="000000"/>
                <w:sz w:val="18"/>
                <w:szCs w:val="18"/>
                <w:lang w:val="id-ID" w:eastAsia="en-MY"/>
              </w:rPr>
              <w:lastRenderedPageBreak/>
              <w:t>Variable</w:t>
            </w:r>
          </w:p>
        </w:tc>
        <w:tc>
          <w:tcPr>
            <w:tcW w:w="1378" w:type="dxa"/>
            <w:tcBorders>
              <w:top w:val="single" w:sz="4" w:space="0" w:color="auto"/>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Coefficient</w:t>
            </w:r>
          </w:p>
        </w:tc>
        <w:tc>
          <w:tcPr>
            <w:tcW w:w="1508" w:type="dxa"/>
            <w:tcBorders>
              <w:top w:val="single" w:sz="4" w:space="0" w:color="auto"/>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Std. Error</w:t>
            </w:r>
          </w:p>
        </w:tc>
        <w:tc>
          <w:tcPr>
            <w:tcW w:w="1509" w:type="dxa"/>
            <w:tcBorders>
              <w:top w:val="single" w:sz="4" w:space="0" w:color="auto"/>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t-Statistic</w:t>
            </w:r>
          </w:p>
        </w:tc>
        <w:tc>
          <w:tcPr>
            <w:tcW w:w="1844" w:type="dxa"/>
            <w:tcBorders>
              <w:top w:val="single" w:sz="4" w:space="0" w:color="auto"/>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Prob.</w:t>
            </w:r>
          </w:p>
        </w:tc>
      </w:tr>
      <w:tr w:rsidR="006E34D8" w:rsidRPr="00093089" w:rsidTr="006E34D8">
        <w:trPr>
          <w:trHeight w:val="24"/>
        </w:trPr>
        <w:tc>
          <w:tcPr>
            <w:tcW w:w="2520" w:type="dxa"/>
            <w:tcBorders>
              <w:top w:val="single" w:sz="4" w:space="0" w:color="auto"/>
              <w:left w:val="nil"/>
              <w:bottom w:val="nil"/>
              <w:right w:val="nil"/>
            </w:tcBorders>
            <w:vAlign w:val="center"/>
          </w:tcPr>
          <w:p w:rsidR="006E34D8" w:rsidRPr="00093089" w:rsidRDefault="004140D1" w:rsidP="00E6494C">
            <w:pPr>
              <w:autoSpaceDE w:val="0"/>
              <w:autoSpaceDN w:val="0"/>
              <w:adjustRightInd w:val="0"/>
              <w:rPr>
                <w:color w:val="000000"/>
                <w:sz w:val="18"/>
                <w:szCs w:val="18"/>
                <w:lang w:val="id-ID" w:eastAsia="en-MY"/>
              </w:rPr>
            </w:pPr>
            <w:r>
              <w:rPr>
                <w:color w:val="000000"/>
                <w:sz w:val="18"/>
                <w:szCs w:val="18"/>
                <w:lang w:val="id-ID" w:eastAsia="en-MY"/>
              </w:rPr>
              <w:t>Benih Tanaman</w:t>
            </w:r>
          </w:p>
        </w:tc>
        <w:tc>
          <w:tcPr>
            <w:tcW w:w="1378"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0.078793</w:t>
            </w:r>
            <w:r w:rsidR="009950A3" w:rsidRPr="00093089">
              <w:rPr>
                <w:color w:val="000000"/>
                <w:sz w:val="18"/>
                <w:szCs w:val="18"/>
                <w:lang w:val="id-ID" w:eastAsia="en-MY"/>
              </w:rPr>
              <w:t xml:space="preserve"> (NS)</w:t>
            </w:r>
          </w:p>
        </w:tc>
        <w:tc>
          <w:tcPr>
            <w:tcW w:w="1508"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0.123272</w:t>
            </w:r>
          </w:p>
        </w:tc>
        <w:tc>
          <w:tcPr>
            <w:tcW w:w="1509"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0.639181</w:t>
            </w:r>
          </w:p>
        </w:tc>
        <w:tc>
          <w:tcPr>
            <w:tcW w:w="1844"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0.5312</w:t>
            </w:r>
          </w:p>
        </w:tc>
      </w:tr>
      <w:tr w:rsidR="006E34D8" w:rsidRPr="00093089" w:rsidTr="006E34D8">
        <w:trPr>
          <w:trHeight w:val="24"/>
        </w:trPr>
        <w:tc>
          <w:tcPr>
            <w:tcW w:w="2520" w:type="dxa"/>
            <w:tcBorders>
              <w:top w:val="nil"/>
              <w:left w:val="nil"/>
              <w:bottom w:val="nil"/>
              <w:right w:val="nil"/>
            </w:tcBorders>
            <w:vAlign w:val="center"/>
          </w:tcPr>
          <w:p w:rsidR="006E34D8" w:rsidRPr="00093089" w:rsidRDefault="004140D1" w:rsidP="00E6494C">
            <w:pPr>
              <w:autoSpaceDE w:val="0"/>
              <w:autoSpaceDN w:val="0"/>
              <w:adjustRightInd w:val="0"/>
              <w:rPr>
                <w:color w:val="000000"/>
                <w:sz w:val="18"/>
                <w:szCs w:val="18"/>
                <w:lang w:val="id-ID" w:eastAsia="en-MY"/>
              </w:rPr>
            </w:pPr>
            <w:r>
              <w:rPr>
                <w:color w:val="000000"/>
                <w:sz w:val="18"/>
                <w:szCs w:val="18"/>
                <w:lang w:val="id-ID" w:eastAsia="en-MY"/>
              </w:rPr>
              <w:t>Kapur Tanaman</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0.297964</w:t>
            </w:r>
            <w:r w:rsidR="009950A3" w:rsidRPr="00093089">
              <w:rPr>
                <w:color w:val="000000"/>
                <w:sz w:val="18"/>
                <w:szCs w:val="18"/>
                <w:lang w:val="id-ID" w:eastAsia="en-MY"/>
              </w:rPr>
              <w:t xml:space="preserve"> (*</w:t>
            </w:r>
            <w:r w:rsidR="004140D1">
              <w:rPr>
                <w:color w:val="000000"/>
                <w:sz w:val="18"/>
                <w:szCs w:val="18"/>
                <w:lang w:val="id-ID" w:eastAsia="en-MY"/>
              </w:rPr>
              <w:t>**</w:t>
            </w:r>
            <w:r w:rsidR="009950A3" w:rsidRPr="00093089">
              <w:rPr>
                <w:color w:val="000000"/>
                <w:sz w:val="18"/>
                <w:szCs w:val="18"/>
                <w:lang w:val="id-ID" w:eastAsia="en-MY"/>
              </w:rPr>
              <w:t>)</w:t>
            </w:r>
          </w:p>
        </w:tc>
        <w:tc>
          <w:tcPr>
            <w:tcW w:w="150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0.158901</w:t>
            </w:r>
          </w:p>
        </w:tc>
        <w:tc>
          <w:tcPr>
            <w:tcW w:w="1509"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1.875159</w:t>
            </w: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0.0781</w:t>
            </w:r>
            <w:r w:rsidR="004140D1">
              <w:rPr>
                <w:color w:val="000000"/>
                <w:sz w:val="18"/>
                <w:szCs w:val="18"/>
                <w:lang w:val="id-ID" w:eastAsia="en-MY"/>
              </w:rPr>
              <w:t xml:space="preserve"> (***)</w:t>
            </w:r>
          </w:p>
        </w:tc>
      </w:tr>
      <w:tr w:rsidR="006E34D8" w:rsidRPr="00093089" w:rsidTr="006E34D8">
        <w:trPr>
          <w:trHeight w:val="24"/>
        </w:trPr>
        <w:tc>
          <w:tcPr>
            <w:tcW w:w="2520" w:type="dxa"/>
            <w:tcBorders>
              <w:top w:val="nil"/>
              <w:left w:val="nil"/>
              <w:bottom w:val="nil"/>
              <w:right w:val="nil"/>
            </w:tcBorders>
            <w:vAlign w:val="center"/>
          </w:tcPr>
          <w:p w:rsidR="006E34D8" w:rsidRPr="00093089" w:rsidRDefault="004140D1" w:rsidP="00E6494C">
            <w:pPr>
              <w:autoSpaceDE w:val="0"/>
              <w:autoSpaceDN w:val="0"/>
              <w:adjustRightInd w:val="0"/>
              <w:rPr>
                <w:color w:val="000000"/>
                <w:sz w:val="18"/>
                <w:szCs w:val="18"/>
                <w:lang w:val="id-ID" w:eastAsia="en-MY"/>
              </w:rPr>
            </w:pPr>
            <w:r>
              <w:rPr>
                <w:color w:val="000000"/>
                <w:sz w:val="18"/>
                <w:szCs w:val="18"/>
                <w:lang w:val="id-ID" w:eastAsia="en-MY"/>
              </w:rPr>
              <w:t>Pupuk Kompos Curah Sapi</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0.213896</w:t>
            </w:r>
            <w:r w:rsidR="009950A3" w:rsidRPr="00093089">
              <w:rPr>
                <w:color w:val="000000"/>
                <w:sz w:val="18"/>
                <w:szCs w:val="18"/>
                <w:lang w:val="id-ID" w:eastAsia="en-MY"/>
              </w:rPr>
              <w:t xml:space="preserve"> (*</w:t>
            </w:r>
            <w:r w:rsidR="004140D1">
              <w:rPr>
                <w:color w:val="000000"/>
                <w:sz w:val="18"/>
                <w:szCs w:val="18"/>
                <w:lang w:val="id-ID" w:eastAsia="en-MY"/>
              </w:rPr>
              <w:t>**</w:t>
            </w:r>
            <w:r w:rsidR="009950A3" w:rsidRPr="00093089">
              <w:rPr>
                <w:color w:val="000000"/>
                <w:sz w:val="18"/>
                <w:szCs w:val="18"/>
                <w:lang w:val="id-ID" w:eastAsia="en-MY"/>
              </w:rPr>
              <w:t>)</w:t>
            </w:r>
          </w:p>
        </w:tc>
        <w:tc>
          <w:tcPr>
            <w:tcW w:w="150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0.110119</w:t>
            </w:r>
          </w:p>
        </w:tc>
        <w:tc>
          <w:tcPr>
            <w:tcW w:w="1509"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1.942412</w:t>
            </w: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0.0688</w:t>
            </w:r>
            <w:r w:rsidR="004140D1">
              <w:rPr>
                <w:color w:val="000000"/>
                <w:sz w:val="18"/>
                <w:szCs w:val="18"/>
                <w:lang w:val="id-ID" w:eastAsia="en-MY"/>
              </w:rPr>
              <w:t xml:space="preserve"> (***)</w:t>
            </w:r>
          </w:p>
        </w:tc>
      </w:tr>
      <w:tr w:rsidR="006E34D8" w:rsidRPr="00093089" w:rsidTr="006E34D8">
        <w:trPr>
          <w:trHeight w:val="24"/>
        </w:trPr>
        <w:tc>
          <w:tcPr>
            <w:tcW w:w="2520" w:type="dxa"/>
            <w:tcBorders>
              <w:top w:val="nil"/>
              <w:left w:val="nil"/>
              <w:bottom w:val="nil"/>
              <w:right w:val="nil"/>
            </w:tcBorders>
            <w:vAlign w:val="center"/>
          </w:tcPr>
          <w:p w:rsidR="006E34D8" w:rsidRPr="00093089" w:rsidRDefault="004140D1" w:rsidP="00E6494C">
            <w:pPr>
              <w:autoSpaceDE w:val="0"/>
              <w:autoSpaceDN w:val="0"/>
              <w:adjustRightInd w:val="0"/>
              <w:rPr>
                <w:color w:val="000000"/>
                <w:sz w:val="18"/>
                <w:szCs w:val="18"/>
                <w:lang w:val="id-ID" w:eastAsia="en-MY"/>
              </w:rPr>
            </w:pPr>
            <w:r>
              <w:rPr>
                <w:color w:val="000000"/>
                <w:sz w:val="18"/>
                <w:szCs w:val="18"/>
                <w:lang w:val="id-ID" w:eastAsia="en-MY"/>
              </w:rPr>
              <w:t>Pupuk NPK Tanaman</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0.286595</w:t>
            </w:r>
            <w:r w:rsidR="009950A3" w:rsidRPr="00093089">
              <w:rPr>
                <w:color w:val="000000"/>
                <w:sz w:val="18"/>
                <w:szCs w:val="18"/>
                <w:lang w:val="id-ID" w:eastAsia="en-MY"/>
              </w:rPr>
              <w:t xml:space="preserve"> (**</w:t>
            </w:r>
            <w:r w:rsidR="004140D1">
              <w:rPr>
                <w:color w:val="000000"/>
                <w:sz w:val="18"/>
                <w:szCs w:val="18"/>
                <w:lang w:val="id-ID" w:eastAsia="en-MY"/>
              </w:rPr>
              <w:t>*</w:t>
            </w:r>
            <w:r w:rsidR="009950A3" w:rsidRPr="00093089">
              <w:rPr>
                <w:color w:val="000000"/>
                <w:sz w:val="18"/>
                <w:szCs w:val="18"/>
                <w:lang w:val="id-ID" w:eastAsia="en-MY"/>
              </w:rPr>
              <w:t>)</w:t>
            </w:r>
          </w:p>
        </w:tc>
        <w:tc>
          <w:tcPr>
            <w:tcW w:w="150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0.122470</w:t>
            </w:r>
          </w:p>
        </w:tc>
        <w:tc>
          <w:tcPr>
            <w:tcW w:w="1509"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2.340126</w:t>
            </w: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0.0317</w:t>
            </w:r>
            <w:r w:rsidR="004140D1">
              <w:rPr>
                <w:color w:val="000000"/>
                <w:sz w:val="18"/>
                <w:szCs w:val="18"/>
                <w:lang w:val="id-ID" w:eastAsia="en-MY"/>
              </w:rPr>
              <w:t xml:space="preserve"> (***)</w:t>
            </w:r>
          </w:p>
        </w:tc>
      </w:tr>
      <w:tr w:rsidR="006E34D8" w:rsidRPr="00093089" w:rsidTr="006E34D8">
        <w:trPr>
          <w:trHeight w:val="24"/>
        </w:trPr>
        <w:tc>
          <w:tcPr>
            <w:tcW w:w="2520" w:type="dxa"/>
            <w:tcBorders>
              <w:top w:val="nil"/>
              <w:left w:val="nil"/>
              <w:bottom w:val="nil"/>
              <w:right w:val="nil"/>
            </w:tcBorders>
            <w:vAlign w:val="center"/>
          </w:tcPr>
          <w:p w:rsidR="006E34D8" w:rsidRPr="00093089" w:rsidRDefault="004140D1" w:rsidP="00E6494C">
            <w:pPr>
              <w:autoSpaceDE w:val="0"/>
              <w:autoSpaceDN w:val="0"/>
              <w:adjustRightInd w:val="0"/>
              <w:rPr>
                <w:color w:val="000000"/>
                <w:sz w:val="18"/>
                <w:szCs w:val="18"/>
                <w:lang w:val="id-ID" w:eastAsia="en-MY"/>
              </w:rPr>
            </w:pPr>
            <w:r>
              <w:rPr>
                <w:color w:val="000000"/>
                <w:sz w:val="18"/>
                <w:szCs w:val="18"/>
                <w:lang w:val="id-ID" w:eastAsia="en-MY"/>
              </w:rPr>
              <w:t>Pupuk Urea Tanaman</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0.191293</w:t>
            </w:r>
            <w:r w:rsidR="009950A3" w:rsidRPr="00093089">
              <w:rPr>
                <w:color w:val="000000"/>
                <w:sz w:val="18"/>
                <w:szCs w:val="18"/>
                <w:lang w:val="id-ID" w:eastAsia="en-MY"/>
              </w:rPr>
              <w:t xml:space="preserve"> (*</w:t>
            </w:r>
            <w:r w:rsidR="004140D1">
              <w:rPr>
                <w:color w:val="000000"/>
                <w:sz w:val="18"/>
                <w:szCs w:val="18"/>
                <w:lang w:val="id-ID" w:eastAsia="en-MY"/>
              </w:rPr>
              <w:t>**</w:t>
            </w:r>
            <w:r w:rsidR="009950A3" w:rsidRPr="00093089">
              <w:rPr>
                <w:color w:val="000000"/>
                <w:sz w:val="18"/>
                <w:szCs w:val="18"/>
                <w:lang w:val="id-ID" w:eastAsia="en-MY"/>
              </w:rPr>
              <w:t>)</w:t>
            </w:r>
          </w:p>
        </w:tc>
        <w:tc>
          <w:tcPr>
            <w:tcW w:w="150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0.101995</w:t>
            </w:r>
          </w:p>
        </w:tc>
        <w:tc>
          <w:tcPr>
            <w:tcW w:w="1509"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1.875517</w:t>
            </w: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0.0780</w:t>
            </w:r>
            <w:r w:rsidR="004140D1">
              <w:rPr>
                <w:color w:val="000000"/>
                <w:sz w:val="18"/>
                <w:szCs w:val="18"/>
                <w:lang w:val="id-ID" w:eastAsia="en-MY"/>
              </w:rPr>
              <w:t xml:space="preserve"> (***)</w:t>
            </w:r>
          </w:p>
        </w:tc>
      </w:tr>
      <w:tr w:rsidR="006E34D8" w:rsidRPr="00093089" w:rsidTr="006E34D8">
        <w:trPr>
          <w:trHeight w:val="24"/>
        </w:trPr>
        <w:tc>
          <w:tcPr>
            <w:tcW w:w="2520" w:type="dxa"/>
            <w:tcBorders>
              <w:top w:val="nil"/>
              <w:left w:val="nil"/>
              <w:bottom w:val="nil"/>
              <w:right w:val="nil"/>
            </w:tcBorders>
            <w:vAlign w:val="center"/>
          </w:tcPr>
          <w:p w:rsidR="006E34D8" w:rsidRPr="00093089" w:rsidRDefault="004140D1" w:rsidP="00E6494C">
            <w:pPr>
              <w:autoSpaceDE w:val="0"/>
              <w:autoSpaceDN w:val="0"/>
              <w:adjustRightInd w:val="0"/>
              <w:rPr>
                <w:color w:val="000000"/>
                <w:sz w:val="18"/>
                <w:szCs w:val="18"/>
                <w:lang w:val="id-ID" w:eastAsia="en-MY"/>
              </w:rPr>
            </w:pPr>
            <w:r>
              <w:rPr>
                <w:color w:val="000000"/>
                <w:sz w:val="18"/>
                <w:szCs w:val="18"/>
                <w:lang w:val="id-ID" w:eastAsia="en-MY"/>
              </w:rPr>
              <w:t>Pestisida Tanaman</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0.050444</w:t>
            </w:r>
            <w:r w:rsidR="009950A3" w:rsidRPr="00093089">
              <w:rPr>
                <w:color w:val="000000"/>
                <w:sz w:val="18"/>
                <w:szCs w:val="18"/>
                <w:lang w:val="id-ID" w:eastAsia="en-MY"/>
              </w:rPr>
              <w:t xml:space="preserve"> (NS)</w:t>
            </w:r>
          </w:p>
        </w:tc>
        <w:tc>
          <w:tcPr>
            <w:tcW w:w="150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0.152299</w:t>
            </w:r>
          </w:p>
        </w:tc>
        <w:tc>
          <w:tcPr>
            <w:tcW w:w="1509"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0.331216</w:t>
            </w: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0.7445</w:t>
            </w:r>
            <w:r w:rsidR="004140D1">
              <w:rPr>
                <w:color w:val="000000"/>
                <w:sz w:val="18"/>
                <w:szCs w:val="18"/>
                <w:lang w:val="id-ID" w:eastAsia="en-MY"/>
              </w:rPr>
              <w:t xml:space="preserve"> (***)</w:t>
            </w:r>
          </w:p>
        </w:tc>
      </w:tr>
      <w:tr w:rsidR="006E34D8" w:rsidRPr="00093089" w:rsidTr="006E34D8">
        <w:trPr>
          <w:trHeight w:val="24"/>
        </w:trPr>
        <w:tc>
          <w:tcPr>
            <w:tcW w:w="2520" w:type="dxa"/>
            <w:tcBorders>
              <w:top w:val="nil"/>
              <w:left w:val="nil"/>
              <w:right w:val="nil"/>
            </w:tcBorders>
            <w:vAlign w:val="center"/>
          </w:tcPr>
          <w:p w:rsidR="006E34D8" w:rsidRPr="00093089" w:rsidRDefault="004140D1" w:rsidP="00E6494C">
            <w:pPr>
              <w:autoSpaceDE w:val="0"/>
              <w:autoSpaceDN w:val="0"/>
              <w:adjustRightInd w:val="0"/>
              <w:rPr>
                <w:color w:val="000000"/>
                <w:sz w:val="18"/>
                <w:szCs w:val="18"/>
                <w:lang w:val="id-ID" w:eastAsia="en-MY"/>
              </w:rPr>
            </w:pPr>
            <w:r>
              <w:rPr>
                <w:color w:val="000000"/>
                <w:sz w:val="18"/>
                <w:szCs w:val="18"/>
                <w:lang w:val="id-ID" w:eastAsia="en-MY"/>
              </w:rPr>
              <w:t>Tenaga Kerja</w:t>
            </w:r>
          </w:p>
        </w:tc>
        <w:tc>
          <w:tcPr>
            <w:tcW w:w="1378" w:type="dxa"/>
            <w:tcBorders>
              <w:top w:val="nil"/>
              <w:left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-0.118212</w:t>
            </w:r>
            <w:r w:rsidR="009950A3" w:rsidRPr="00093089">
              <w:rPr>
                <w:color w:val="000000"/>
                <w:sz w:val="18"/>
                <w:szCs w:val="18"/>
                <w:lang w:val="id-ID" w:eastAsia="en-MY"/>
              </w:rPr>
              <w:t xml:space="preserve"> (NS)</w:t>
            </w:r>
          </w:p>
        </w:tc>
        <w:tc>
          <w:tcPr>
            <w:tcW w:w="1508" w:type="dxa"/>
            <w:tcBorders>
              <w:top w:val="nil"/>
              <w:left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0.230879</w:t>
            </w:r>
          </w:p>
        </w:tc>
        <w:tc>
          <w:tcPr>
            <w:tcW w:w="1509" w:type="dxa"/>
            <w:tcBorders>
              <w:top w:val="nil"/>
              <w:left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-0.512009</w:t>
            </w:r>
          </w:p>
        </w:tc>
        <w:tc>
          <w:tcPr>
            <w:tcW w:w="1844" w:type="dxa"/>
            <w:tcBorders>
              <w:top w:val="nil"/>
              <w:left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0.6152</w:t>
            </w:r>
            <w:r w:rsidR="004140D1">
              <w:rPr>
                <w:color w:val="000000"/>
                <w:sz w:val="18"/>
                <w:szCs w:val="18"/>
                <w:lang w:val="id-ID" w:eastAsia="en-MY"/>
              </w:rPr>
              <w:t xml:space="preserve"> (***)</w:t>
            </w:r>
          </w:p>
        </w:tc>
      </w:tr>
      <w:tr w:rsidR="006E34D8" w:rsidRPr="00093089" w:rsidTr="006E34D8">
        <w:trPr>
          <w:trHeight w:val="24"/>
        </w:trPr>
        <w:tc>
          <w:tcPr>
            <w:tcW w:w="2520" w:type="dxa"/>
            <w:tcBorders>
              <w:top w:val="nil"/>
              <w:left w:val="nil"/>
              <w:bottom w:val="single" w:sz="4" w:space="0" w:color="auto"/>
              <w:right w:val="nil"/>
            </w:tcBorders>
            <w:vAlign w:val="center"/>
          </w:tcPr>
          <w:p w:rsidR="006E34D8" w:rsidRPr="00093089" w:rsidRDefault="006E34D8" w:rsidP="00E6494C">
            <w:pPr>
              <w:autoSpaceDE w:val="0"/>
              <w:autoSpaceDN w:val="0"/>
              <w:adjustRightInd w:val="0"/>
              <w:rPr>
                <w:color w:val="000000"/>
                <w:sz w:val="18"/>
                <w:szCs w:val="18"/>
                <w:lang w:val="id-ID" w:eastAsia="en-MY"/>
              </w:rPr>
            </w:pPr>
            <w:r w:rsidRPr="00093089">
              <w:rPr>
                <w:color w:val="000000"/>
                <w:sz w:val="18"/>
                <w:szCs w:val="18"/>
                <w:lang w:val="id-ID" w:eastAsia="en-MY"/>
              </w:rPr>
              <w:t>C</w:t>
            </w:r>
          </w:p>
        </w:tc>
        <w:tc>
          <w:tcPr>
            <w:tcW w:w="1378"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2.551831</w:t>
            </w:r>
          </w:p>
        </w:tc>
        <w:tc>
          <w:tcPr>
            <w:tcW w:w="1508"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1.496820</w:t>
            </w:r>
          </w:p>
        </w:tc>
        <w:tc>
          <w:tcPr>
            <w:tcW w:w="1509"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1.704835</w:t>
            </w:r>
          </w:p>
        </w:tc>
        <w:tc>
          <w:tcPr>
            <w:tcW w:w="1844"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0.1064</w:t>
            </w:r>
          </w:p>
        </w:tc>
      </w:tr>
      <w:tr w:rsidR="006E34D8" w:rsidRPr="00093089" w:rsidTr="006E34D8">
        <w:trPr>
          <w:trHeight w:val="24"/>
        </w:trPr>
        <w:tc>
          <w:tcPr>
            <w:tcW w:w="2520" w:type="dxa"/>
            <w:tcBorders>
              <w:top w:val="single" w:sz="4" w:space="0" w:color="auto"/>
              <w:left w:val="nil"/>
              <w:bottom w:val="nil"/>
              <w:right w:val="nil"/>
            </w:tcBorders>
            <w:vAlign w:val="center"/>
          </w:tcPr>
          <w:p w:rsidR="006E34D8" w:rsidRPr="00093089" w:rsidRDefault="006E34D8" w:rsidP="00E6494C">
            <w:pPr>
              <w:autoSpaceDE w:val="0"/>
              <w:autoSpaceDN w:val="0"/>
              <w:adjustRightInd w:val="0"/>
              <w:rPr>
                <w:color w:val="000000"/>
                <w:sz w:val="18"/>
                <w:szCs w:val="18"/>
                <w:lang w:val="id-ID" w:eastAsia="en-MY"/>
              </w:rPr>
            </w:pPr>
            <w:r w:rsidRPr="00093089">
              <w:rPr>
                <w:color w:val="000000"/>
                <w:sz w:val="18"/>
                <w:szCs w:val="18"/>
                <w:lang w:val="id-ID" w:eastAsia="en-MY"/>
              </w:rPr>
              <w:t>R-squared</w:t>
            </w:r>
          </w:p>
        </w:tc>
        <w:tc>
          <w:tcPr>
            <w:tcW w:w="1378"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0.965785</w:t>
            </w:r>
          </w:p>
        </w:tc>
        <w:tc>
          <w:tcPr>
            <w:tcW w:w="3017" w:type="dxa"/>
            <w:gridSpan w:val="2"/>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rPr>
                <w:color w:val="000000"/>
                <w:sz w:val="18"/>
                <w:szCs w:val="18"/>
                <w:lang w:val="id-ID" w:eastAsia="en-MY"/>
              </w:rPr>
            </w:pPr>
            <w:r w:rsidRPr="00093089">
              <w:rPr>
                <w:color w:val="000000"/>
                <w:sz w:val="18"/>
                <w:szCs w:val="18"/>
                <w:lang w:val="id-ID" w:eastAsia="en-MY"/>
              </w:rPr>
              <w:t>Keterangan :</w:t>
            </w:r>
          </w:p>
        </w:tc>
        <w:tc>
          <w:tcPr>
            <w:tcW w:w="1844"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p>
        </w:tc>
      </w:tr>
      <w:tr w:rsidR="00057DD9" w:rsidRPr="00093089" w:rsidTr="006E34D8">
        <w:trPr>
          <w:trHeight w:val="24"/>
        </w:trPr>
        <w:tc>
          <w:tcPr>
            <w:tcW w:w="2520" w:type="dxa"/>
            <w:tcBorders>
              <w:top w:val="nil"/>
              <w:left w:val="nil"/>
              <w:bottom w:val="nil"/>
              <w:right w:val="nil"/>
            </w:tcBorders>
            <w:vAlign w:val="center"/>
          </w:tcPr>
          <w:p w:rsidR="00057DD9" w:rsidRPr="00093089" w:rsidRDefault="00057DD9" w:rsidP="00E6494C">
            <w:pPr>
              <w:autoSpaceDE w:val="0"/>
              <w:autoSpaceDN w:val="0"/>
              <w:adjustRightInd w:val="0"/>
              <w:rPr>
                <w:color w:val="000000"/>
                <w:sz w:val="18"/>
                <w:szCs w:val="18"/>
                <w:lang w:val="id-ID" w:eastAsia="en-MY"/>
              </w:rPr>
            </w:pPr>
            <w:r w:rsidRPr="00093089">
              <w:rPr>
                <w:color w:val="000000"/>
                <w:sz w:val="18"/>
                <w:szCs w:val="18"/>
                <w:lang w:val="id-ID" w:eastAsia="en-MY"/>
              </w:rPr>
              <w:t>Adjusted R-squared</w:t>
            </w:r>
          </w:p>
        </w:tc>
        <w:tc>
          <w:tcPr>
            <w:tcW w:w="1378" w:type="dxa"/>
            <w:tcBorders>
              <w:top w:val="nil"/>
              <w:left w:val="nil"/>
              <w:bottom w:val="nil"/>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0.951697</w:t>
            </w:r>
          </w:p>
        </w:tc>
        <w:tc>
          <w:tcPr>
            <w:tcW w:w="3017" w:type="dxa"/>
            <w:gridSpan w:val="2"/>
            <w:tcBorders>
              <w:top w:val="nil"/>
              <w:left w:val="nil"/>
              <w:bottom w:val="nil"/>
              <w:right w:val="nil"/>
            </w:tcBorders>
            <w:vAlign w:val="center"/>
          </w:tcPr>
          <w:p w:rsidR="00057DD9" w:rsidRPr="00093089" w:rsidRDefault="00057DD9" w:rsidP="006E34D8">
            <w:pPr>
              <w:autoSpaceDE w:val="0"/>
              <w:autoSpaceDN w:val="0"/>
              <w:adjustRightInd w:val="0"/>
              <w:ind w:right="10"/>
              <w:rPr>
                <w:color w:val="000000"/>
                <w:sz w:val="18"/>
                <w:szCs w:val="18"/>
                <w:lang w:val="id-ID" w:eastAsia="en-MY"/>
              </w:rPr>
            </w:pPr>
            <w:r w:rsidRPr="00093089">
              <w:rPr>
                <w:color w:val="000000"/>
                <w:sz w:val="18"/>
                <w:szCs w:val="18"/>
                <w:lang w:val="id-ID" w:eastAsia="en-MY"/>
              </w:rPr>
              <w:t>*** : Signifikan 1</w:t>
            </w:r>
            <w:r w:rsidR="004140D1">
              <w:rPr>
                <w:color w:val="000000"/>
                <w:sz w:val="18"/>
                <w:szCs w:val="18"/>
                <w:lang w:val="id-ID" w:eastAsia="en-MY"/>
              </w:rPr>
              <w:t>0</w:t>
            </w:r>
            <w:r w:rsidRPr="00093089">
              <w:rPr>
                <w:color w:val="000000"/>
                <w:sz w:val="18"/>
                <w:szCs w:val="18"/>
                <w:lang w:val="id-ID" w:eastAsia="en-MY"/>
              </w:rPr>
              <w:t xml:space="preserve"> % </w:t>
            </w:r>
          </w:p>
        </w:tc>
        <w:tc>
          <w:tcPr>
            <w:tcW w:w="1844" w:type="dxa"/>
            <w:tcBorders>
              <w:top w:val="nil"/>
              <w:left w:val="nil"/>
              <w:bottom w:val="nil"/>
              <w:right w:val="nil"/>
            </w:tcBorders>
            <w:vAlign w:val="center"/>
          </w:tcPr>
          <w:p w:rsidR="00057DD9" w:rsidRPr="00093089" w:rsidRDefault="00057DD9" w:rsidP="009B6312">
            <w:pPr>
              <w:autoSpaceDE w:val="0"/>
              <w:autoSpaceDN w:val="0"/>
              <w:adjustRightInd w:val="0"/>
              <w:ind w:right="10"/>
              <w:jc w:val="center"/>
              <w:rPr>
                <w:color w:val="000000"/>
                <w:sz w:val="18"/>
                <w:szCs w:val="18"/>
                <w:lang w:val="id-ID" w:eastAsia="en-MY"/>
              </w:rPr>
            </w:pPr>
            <w:r>
              <w:rPr>
                <w:color w:val="000000"/>
                <w:sz w:val="18"/>
                <w:szCs w:val="18"/>
                <w:lang w:val="id-ID" w:eastAsia="en-MY"/>
              </w:rPr>
              <w:t>*** : (α = 90%)</w:t>
            </w:r>
          </w:p>
        </w:tc>
      </w:tr>
      <w:tr w:rsidR="00057DD9" w:rsidRPr="00093089" w:rsidTr="006E34D8">
        <w:trPr>
          <w:trHeight w:val="24"/>
        </w:trPr>
        <w:tc>
          <w:tcPr>
            <w:tcW w:w="2520" w:type="dxa"/>
            <w:tcBorders>
              <w:top w:val="nil"/>
              <w:left w:val="nil"/>
              <w:bottom w:val="nil"/>
              <w:right w:val="nil"/>
            </w:tcBorders>
            <w:vAlign w:val="center"/>
          </w:tcPr>
          <w:p w:rsidR="00057DD9" w:rsidRPr="00093089" w:rsidRDefault="00057DD9" w:rsidP="00E6494C">
            <w:pPr>
              <w:autoSpaceDE w:val="0"/>
              <w:autoSpaceDN w:val="0"/>
              <w:adjustRightInd w:val="0"/>
              <w:rPr>
                <w:color w:val="000000"/>
                <w:sz w:val="18"/>
                <w:szCs w:val="18"/>
                <w:lang w:val="id-ID" w:eastAsia="en-MY"/>
              </w:rPr>
            </w:pPr>
            <w:r w:rsidRPr="00093089">
              <w:rPr>
                <w:color w:val="000000"/>
                <w:sz w:val="18"/>
                <w:szCs w:val="18"/>
                <w:lang w:val="id-ID" w:eastAsia="en-MY"/>
              </w:rPr>
              <w:t>S.E. of regression</w:t>
            </w:r>
          </w:p>
        </w:tc>
        <w:tc>
          <w:tcPr>
            <w:tcW w:w="1378" w:type="dxa"/>
            <w:tcBorders>
              <w:top w:val="nil"/>
              <w:left w:val="nil"/>
              <w:bottom w:val="nil"/>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0.106763</w:t>
            </w:r>
          </w:p>
        </w:tc>
        <w:tc>
          <w:tcPr>
            <w:tcW w:w="3017" w:type="dxa"/>
            <w:gridSpan w:val="2"/>
            <w:tcBorders>
              <w:top w:val="nil"/>
              <w:left w:val="nil"/>
              <w:bottom w:val="nil"/>
              <w:right w:val="nil"/>
            </w:tcBorders>
            <w:vAlign w:val="center"/>
          </w:tcPr>
          <w:p w:rsidR="00057DD9" w:rsidRPr="00093089" w:rsidRDefault="004140D1" w:rsidP="006E34D8">
            <w:pPr>
              <w:autoSpaceDE w:val="0"/>
              <w:autoSpaceDN w:val="0"/>
              <w:adjustRightInd w:val="0"/>
              <w:ind w:right="10"/>
              <w:rPr>
                <w:color w:val="000000"/>
                <w:sz w:val="18"/>
                <w:szCs w:val="18"/>
                <w:lang w:val="id-ID" w:eastAsia="en-MY"/>
              </w:rPr>
            </w:pPr>
            <w:r w:rsidRPr="00093089">
              <w:rPr>
                <w:color w:val="000000"/>
                <w:sz w:val="18"/>
                <w:szCs w:val="18"/>
                <w:lang w:val="id-ID" w:eastAsia="en-MY"/>
              </w:rPr>
              <w:t>NS :Tidak Signifikan</w:t>
            </w:r>
          </w:p>
        </w:tc>
        <w:tc>
          <w:tcPr>
            <w:tcW w:w="1844" w:type="dxa"/>
            <w:tcBorders>
              <w:top w:val="nil"/>
              <w:left w:val="nil"/>
              <w:bottom w:val="nil"/>
              <w:right w:val="nil"/>
            </w:tcBorders>
            <w:vAlign w:val="center"/>
          </w:tcPr>
          <w:p w:rsidR="00057DD9" w:rsidRPr="00093089" w:rsidRDefault="00057DD9" w:rsidP="009B6312">
            <w:pPr>
              <w:autoSpaceDE w:val="0"/>
              <w:autoSpaceDN w:val="0"/>
              <w:adjustRightInd w:val="0"/>
              <w:ind w:right="10"/>
              <w:jc w:val="center"/>
              <w:rPr>
                <w:color w:val="000000"/>
                <w:sz w:val="18"/>
                <w:szCs w:val="18"/>
                <w:lang w:val="id-ID" w:eastAsia="en-MY"/>
              </w:rPr>
            </w:pPr>
          </w:p>
        </w:tc>
      </w:tr>
      <w:tr w:rsidR="00057DD9" w:rsidRPr="00093089" w:rsidTr="006E34D8">
        <w:trPr>
          <w:trHeight w:val="24"/>
        </w:trPr>
        <w:tc>
          <w:tcPr>
            <w:tcW w:w="2520" w:type="dxa"/>
            <w:tcBorders>
              <w:top w:val="nil"/>
              <w:left w:val="nil"/>
              <w:bottom w:val="nil"/>
              <w:right w:val="nil"/>
            </w:tcBorders>
            <w:vAlign w:val="center"/>
          </w:tcPr>
          <w:p w:rsidR="00057DD9" w:rsidRPr="00093089" w:rsidRDefault="00057DD9" w:rsidP="00E6494C">
            <w:pPr>
              <w:autoSpaceDE w:val="0"/>
              <w:autoSpaceDN w:val="0"/>
              <w:adjustRightInd w:val="0"/>
              <w:rPr>
                <w:color w:val="000000"/>
                <w:sz w:val="18"/>
                <w:szCs w:val="18"/>
                <w:lang w:val="id-ID" w:eastAsia="en-MY"/>
              </w:rPr>
            </w:pPr>
            <w:r w:rsidRPr="00093089">
              <w:rPr>
                <w:color w:val="000000"/>
                <w:sz w:val="18"/>
                <w:szCs w:val="18"/>
                <w:lang w:val="id-ID" w:eastAsia="en-MY"/>
              </w:rPr>
              <w:t>Sum squared resid</w:t>
            </w:r>
          </w:p>
        </w:tc>
        <w:tc>
          <w:tcPr>
            <w:tcW w:w="1378" w:type="dxa"/>
            <w:tcBorders>
              <w:top w:val="nil"/>
              <w:left w:val="nil"/>
              <w:bottom w:val="nil"/>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0.193771</w:t>
            </w:r>
          </w:p>
        </w:tc>
        <w:tc>
          <w:tcPr>
            <w:tcW w:w="3017" w:type="dxa"/>
            <w:gridSpan w:val="2"/>
            <w:tcBorders>
              <w:top w:val="nil"/>
              <w:left w:val="nil"/>
              <w:bottom w:val="nil"/>
              <w:right w:val="nil"/>
            </w:tcBorders>
            <w:vAlign w:val="center"/>
          </w:tcPr>
          <w:p w:rsidR="00057DD9" w:rsidRPr="00093089" w:rsidRDefault="00057DD9" w:rsidP="006E34D8">
            <w:pPr>
              <w:autoSpaceDE w:val="0"/>
              <w:autoSpaceDN w:val="0"/>
              <w:adjustRightInd w:val="0"/>
              <w:ind w:right="10"/>
              <w:rPr>
                <w:color w:val="000000"/>
                <w:sz w:val="18"/>
                <w:szCs w:val="18"/>
                <w:lang w:val="id-ID" w:eastAsia="en-MY"/>
              </w:rPr>
            </w:pPr>
          </w:p>
        </w:tc>
        <w:tc>
          <w:tcPr>
            <w:tcW w:w="1844" w:type="dxa"/>
            <w:tcBorders>
              <w:top w:val="nil"/>
              <w:left w:val="nil"/>
              <w:bottom w:val="nil"/>
              <w:right w:val="nil"/>
            </w:tcBorders>
            <w:vAlign w:val="center"/>
          </w:tcPr>
          <w:p w:rsidR="00057DD9" w:rsidRPr="00093089" w:rsidRDefault="00057DD9" w:rsidP="009B6312">
            <w:pPr>
              <w:autoSpaceDE w:val="0"/>
              <w:autoSpaceDN w:val="0"/>
              <w:adjustRightInd w:val="0"/>
              <w:ind w:right="10"/>
              <w:jc w:val="center"/>
              <w:rPr>
                <w:color w:val="000000"/>
                <w:sz w:val="18"/>
                <w:szCs w:val="18"/>
                <w:lang w:val="id-ID" w:eastAsia="en-MY"/>
              </w:rPr>
            </w:pPr>
          </w:p>
        </w:tc>
      </w:tr>
      <w:tr w:rsidR="00057DD9" w:rsidRPr="00093089" w:rsidTr="006E34D8">
        <w:trPr>
          <w:trHeight w:val="24"/>
        </w:trPr>
        <w:tc>
          <w:tcPr>
            <w:tcW w:w="2520" w:type="dxa"/>
            <w:tcBorders>
              <w:top w:val="nil"/>
              <w:left w:val="nil"/>
              <w:bottom w:val="nil"/>
              <w:right w:val="nil"/>
            </w:tcBorders>
            <w:vAlign w:val="center"/>
          </w:tcPr>
          <w:p w:rsidR="00057DD9" w:rsidRPr="00093089" w:rsidRDefault="00057DD9" w:rsidP="00E6494C">
            <w:pPr>
              <w:autoSpaceDE w:val="0"/>
              <w:autoSpaceDN w:val="0"/>
              <w:adjustRightInd w:val="0"/>
              <w:rPr>
                <w:color w:val="000000"/>
                <w:sz w:val="18"/>
                <w:szCs w:val="18"/>
                <w:lang w:val="id-ID" w:eastAsia="en-MY"/>
              </w:rPr>
            </w:pPr>
            <w:r w:rsidRPr="00093089">
              <w:rPr>
                <w:color w:val="000000"/>
                <w:sz w:val="18"/>
                <w:szCs w:val="18"/>
                <w:lang w:val="id-ID" w:eastAsia="en-MY"/>
              </w:rPr>
              <w:t>Log likelihood</w:t>
            </w:r>
          </w:p>
        </w:tc>
        <w:tc>
          <w:tcPr>
            <w:tcW w:w="1378" w:type="dxa"/>
            <w:tcBorders>
              <w:top w:val="nil"/>
              <w:left w:val="nil"/>
              <w:bottom w:val="nil"/>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25.27593</w:t>
            </w:r>
          </w:p>
        </w:tc>
        <w:tc>
          <w:tcPr>
            <w:tcW w:w="3017" w:type="dxa"/>
            <w:gridSpan w:val="2"/>
            <w:tcBorders>
              <w:top w:val="nil"/>
              <w:left w:val="nil"/>
              <w:bottom w:val="nil"/>
              <w:right w:val="nil"/>
            </w:tcBorders>
            <w:vAlign w:val="center"/>
          </w:tcPr>
          <w:p w:rsidR="00057DD9" w:rsidRPr="00093089" w:rsidRDefault="00057DD9" w:rsidP="006E34D8">
            <w:pPr>
              <w:autoSpaceDE w:val="0"/>
              <w:autoSpaceDN w:val="0"/>
              <w:adjustRightInd w:val="0"/>
              <w:ind w:right="10"/>
              <w:rPr>
                <w:color w:val="000000"/>
                <w:sz w:val="18"/>
                <w:szCs w:val="18"/>
                <w:lang w:val="id-ID" w:eastAsia="en-MY"/>
              </w:rPr>
            </w:pPr>
          </w:p>
        </w:tc>
        <w:tc>
          <w:tcPr>
            <w:tcW w:w="1844" w:type="dxa"/>
            <w:tcBorders>
              <w:top w:val="nil"/>
              <w:left w:val="nil"/>
              <w:bottom w:val="nil"/>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p>
        </w:tc>
      </w:tr>
      <w:tr w:rsidR="00057DD9" w:rsidRPr="00093089" w:rsidTr="006E34D8">
        <w:trPr>
          <w:trHeight w:val="24"/>
        </w:trPr>
        <w:tc>
          <w:tcPr>
            <w:tcW w:w="2520" w:type="dxa"/>
            <w:tcBorders>
              <w:top w:val="nil"/>
              <w:left w:val="nil"/>
              <w:right w:val="nil"/>
            </w:tcBorders>
            <w:vAlign w:val="center"/>
          </w:tcPr>
          <w:p w:rsidR="00057DD9" w:rsidRPr="00093089" w:rsidRDefault="00057DD9" w:rsidP="00E6494C">
            <w:pPr>
              <w:autoSpaceDE w:val="0"/>
              <w:autoSpaceDN w:val="0"/>
              <w:adjustRightInd w:val="0"/>
              <w:rPr>
                <w:color w:val="000000"/>
                <w:sz w:val="18"/>
                <w:szCs w:val="18"/>
                <w:lang w:val="id-ID" w:eastAsia="en-MY"/>
              </w:rPr>
            </w:pPr>
            <w:r w:rsidRPr="00093089">
              <w:rPr>
                <w:color w:val="000000"/>
                <w:sz w:val="18"/>
                <w:szCs w:val="18"/>
                <w:lang w:val="id-ID" w:eastAsia="en-MY"/>
              </w:rPr>
              <w:t>F-statistic</w:t>
            </w:r>
          </w:p>
        </w:tc>
        <w:tc>
          <w:tcPr>
            <w:tcW w:w="1378" w:type="dxa"/>
            <w:tcBorders>
              <w:top w:val="nil"/>
              <w:left w:val="nil"/>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68.55179</w:t>
            </w:r>
          </w:p>
        </w:tc>
        <w:tc>
          <w:tcPr>
            <w:tcW w:w="3017" w:type="dxa"/>
            <w:gridSpan w:val="2"/>
            <w:tcBorders>
              <w:top w:val="nil"/>
              <w:left w:val="nil"/>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p>
        </w:tc>
        <w:tc>
          <w:tcPr>
            <w:tcW w:w="1844" w:type="dxa"/>
            <w:tcBorders>
              <w:top w:val="nil"/>
              <w:left w:val="nil"/>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p>
        </w:tc>
      </w:tr>
      <w:tr w:rsidR="00057DD9" w:rsidRPr="00093089" w:rsidTr="006E34D8">
        <w:trPr>
          <w:trHeight w:val="24"/>
        </w:trPr>
        <w:tc>
          <w:tcPr>
            <w:tcW w:w="2520" w:type="dxa"/>
            <w:tcBorders>
              <w:top w:val="nil"/>
              <w:left w:val="nil"/>
              <w:bottom w:val="single" w:sz="4" w:space="0" w:color="auto"/>
              <w:right w:val="nil"/>
            </w:tcBorders>
            <w:vAlign w:val="center"/>
          </w:tcPr>
          <w:p w:rsidR="00057DD9" w:rsidRPr="00093089" w:rsidRDefault="00057DD9" w:rsidP="00E6494C">
            <w:pPr>
              <w:autoSpaceDE w:val="0"/>
              <w:autoSpaceDN w:val="0"/>
              <w:adjustRightInd w:val="0"/>
              <w:rPr>
                <w:color w:val="000000"/>
                <w:sz w:val="18"/>
                <w:szCs w:val="18"/>
                <w:lang w:val="id-ID" w:eastAsia="en-MY"/>
              </w:rPr>
            </w:pPr>
            <w:r w:rsidRPr="00093089">
              <w:rPr>
                <w:color w:val="000000"/>
                <w:sz w:val="18"/>
                <w:szCs w:val="18"/>
                <w:lang w:val="id-ID" w:eastAsia="en-MY"/>
              </w:rPr>
              <w:t>Prob(F-statistic)</w:t>
            </w:r>
          </w:p>
        </w:tc>
        <w:tc>
          <w:tcPr>
            <w:tcW w:w="1378" w:type="dxa"/>
            <w:tcBorders>
              <w:top w:val="nil"/>
              <w:left w:val="nil"/>
              <w:bottom w:val="single" w:sz="4" w:space="0" w:color="auto"/>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0.000000</w:t>
            </w:r>
          </w:p>
        </w:tc>
        <w:tc>
          <w:tcPr>
            <w:tcW w:w="1508" w:type="dxa"/>
            <w:tcBorders>
              <w:top w:val="nil"/>
              <w:left w:val="nil"/>
              <w:bottom w:val="single" w:sz="4" w:space="0" w:color="auto"/>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p>
        </w:tc>
        <w:tc>
          <w:tcPr>
            <w:tcW w:w="1509" w:type="dxa"/>
            <w:tcBorders>
              <w:top w:val="nil"/>
              <w:left w:val="nil"/>
              <w:bottom w:val="single" w:sz="4" w:space="0" w:color="auto"/>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p>
        </w:tc>
        <w:tc>
          <w:tcPr>
            <w:tcW w:w="1844" w:type="dxa"/>
            <w:tcBorders>
              <w:top w:val="nil"/>
              <w:left w:val="nil"/>
              <w:bottom w:val="single" w:sz="4" w:space="0" w:color="auto"/>
              <w:right w:val="nil"/>
            </w:tcBorders>
            <w:vAlign w:val="center"/>
          </w:tcPr>
          <w:p w:rsidR="00057DD9" w:rsidRPr="00093089" w:rsidRDefault="00057DD9" w:rsidP="006E34D8">
            <w:pPr>
              <w:autoSpaceDE w:val="0"/>
              <w:autoSpaceDN w:val="0"/>
              <w:adjustRightInd w:val="0"/>
              <w:ind w:right="10"/>
              <w:jc w:val="center"/>
              <w:rPr>
                <w:color w:val="000000"/>
                <w:sz w:val="18"/>
                <w:szCs w:val="18"/>
                <w:lang w:val="id-ID" w:eastAsia="en-MY"/>
              </w:rPr>
            </w:pPr>
          </w:p>
        </w:tc>
      </w:tr>
    </w:tbl>
    <w:p w:rsidR="006E34D8" w:rsidRDefault="006E34D8" w:rsidP="00AE3427">
      <w:pPr>
        <w:autoSpaceDE w:val="0"/>
        <w:autoSpaceDN w:val="0"/>
        <w:adjustRightInd w:val="0"/>
        <w:jc w:val="both"/>
        <w:rPr>
          <w:szCs w:val="26"/>
          <w:lang w:val="id-ID"/>
        </w:rPr>
        <w:sectPr w:rsidR="006E34D8" w:rsidSect="006E34D8">
          <w:type w:val="continuous"/>
          <w:pgSz w:w="11906" w:h="16838"/>
          <w:pgMar w:top="1701" w:right="1440" w:bottom="1440" w:left="1701" w:header="709" w:footer="709" w:gutter="0"/>
          <w:cols w:space="210"/>
          <w:docGrid w:linePitch="360"/>
        </w:sectPr>
      </w:pPr>
    </w:p>
    <w:p w:rsidR="00AE3427" w:rsidRPr="00E6494C" w:rsidRDefault="00AE3427" w:rsidP="00E6494C">
      <w:pPr>
        <w:tabs>
          <w:tab w:val="left" w:pos="7275"/>
        </w:tabs>
        <w:spacing w:line="276" w:lineRule="auto"/>
        <w:jc w:val="both"/>
        <w:rPr>
          <w:i/>
          <w:sz w:val="18"/>
          <w:lang w:val="id-ID" w:eastAsia="en-MY"/>
        </w:rPr>
      </w:pPr>
      <w:r w:rsidRPr="00093089">
        <w:rPr>
          <w:sz w:val="18"/>
          <w:lang w:val="id-ID" w:eastAsia="en-MY"/>
        </w:rPr>
        <w:lastRenderedPageBreak/>
        <w:t xml:space="preserve">Sumber : Hasil </w:t>
      </w:r>
      <w:r w:rsidRPr="00093089">
        <w:rPr>
          <w:i/>
          <w:sz w:val="18"/>
          <w:lang w:val="id-ID" w:eastAsia="en-MY"/>
        </w:rPr>
        <w:t>Output</w:t>
      </w:r>
      <w:r w:rsidRPr="00093089">
        <w:rPr>
          <w:sz w:val="18"/>
          <w:lang w:val="id-ID" w:eastAsia="en-MY"/>
        </w:rPr>
        <w:t xml:space="preserve"> Regresi </w:t>
      </w:r>
      <w:r w:rsidRPr="00093089">
        <w:rPr>
          <w:i/>
          <w:sz w:val="18"/>
          <w:lang w:val="id-ID" w:eastAsia="en-MY"/>
        </w:rPr>
        <w:t xml:space="preserve">Softwere E-views </w:t>
      </w:r>
      <w:r w:rsidRPr="00093089">
        <w:rPr>
          <w:sz w:val="18"/>
          <w:lang w:val="id-ID" w:eastAsia="en-MY"/>
        </w:rPr>
        <w:t>7</w:t>
      </w:r>
    </w:p>
    <w:p w:rsidR="00E6494C" w:rsidRDefault="00E6494C" w:rsidP="000D3A16">
      <w:pPr>
        <w:spacing w:line="276" w:lineRule="auto"/>
        <w:jc w:val="both"/>
        <w:rPr>
          <w:b/>
          <w:lang w:val="id-ID"/>
        </w:rPr>
        <w:sectPr w:rsidR="00E6494C" w:rsidSect="00012889">
          <w:type w:val="continuous"/>
          <w:pgSz w:w="11906" w:h="16838"/>
          <w:pgMar w:top="1701" w:right="1440" w:bottom="1440" w:left="1701" w:header="709" w:footer="709" w:gutter="0"/>
          <w:cols w:num="2" w:space="210"/>
          <w:docGrid w:linePitch="360"/>
        </w:sectPr>
      </w:pPr>
    </w:p>
    <w:p w:rsidR="008B57D7" w:rsidRPr="00C26C02" w:rsidRDefault="003F6291" w:rsidP="00C26C02">
      <w:pPr>
        <w:spacing w:line="276" w:lineRule="auto"/>
        <w:ind w:firstLine="567"/>
        <w:jc w:val="both"/>
        <w:rPr>
          <w:lang w:val="id-ID"/>
        </w:rPr>
      </w:pPr>
      <w:r>
        <w:rPr>
          <w:lang w:val="id-ID"/>
        </w:rPr>
        <w:lastRenderedPageBreak/>
        <w:t>Variabel</w:t>
      </w:r>
      <w:r w:rsidR="008B57D7" w:rsidRPr="0070393A">
        <w:t xml:space="preserve"> </w:t>
      </w:r>
      <w:r w:rsidR="008B57D7">
        <w:rPr>
          <w:lang w:val="id-ID"/>
        </w:rPr>
        <w:t>benih tanaman tanaman</w:t>
      </w:r>
      <w:r w:rsidR="008B57D7" w:rsidRPr="0070393A">
        <w:t xml:space="preserve"> </w:t>
      </w:r>
      <w:r w:rsidR="008B57D7">
        <w:rPr>
          <w:lang w:val="id-ID"/>
        </w:rPr>
        <w:t>(X</w:t>
      </w:r>
      <w:r w:rsidR="008B57D7" w:rsidRPr="008B57D7">
        <w:rPr>
          <w:vertAlign w:val="subscript"/>
          <w:lang w:val="id-ID"/>
        </w:rPr>
        <w:t>1</w:t>
      </w:r>
      <w:r w:rsidR="008B57D7">
        <w:rPr>
          <w:lang w:val="id-ID"/>
        </w:rPr>
        <w:t>) tidak berpengaruh signifikan</w:t>
      </w:r>
      <w:r w:rsidR="008B57D7" w:rsidRPr="0070393A">
        <w:t xml:space="preserve"> terhadap produksi </w:t>
      </w:r>
      <w:r w:rsidR="008B57D7">
        <w:rPr>
          <w:lang w:val="id-ID"/>
        </w:rPr>
        <w:t>usahatani tanaman jagung manis</w:t>
      </w:r>
      <w:r w:rsidR="008B57D7" w:rsidRPr="0070393A">
        <w:t xml:space="preserve"> </w:t>
      </w:r>
      <w:r w:rsidR="008B57D7">
        <w:rPr>
          <w:lang w:val="id-ID"/>
        </w:rPr>
        <w:t>dengan</w:t>
      </w:r>
      <w:r w:rsidR="008B57D7">
        <w:t xml:space="preserve"> tingkat kepercayaan 9</w:t>
      </w:r>
      <w:r w:rsidR="008B57D7">
        <w:rPr>
          <w:lang w:val="id-ID"/>
        </w:rPr>
        <w:t>0</w:t>
      </w:r>
      <w:r w:rsidR="008B57D7">
        <w:t>%</w:t>
      </w:r>
      <w:r w:rsidR="008B57D7">
        <w:rPr>
          <w:lang w:val="id-ID"/>
        </w:rPr>
        <w:t>.</w:t>
      </w:r>
      <w:r w:rsidR="008B57D7">
        <w:t xml:space="preserve"> </w:t>
      </w:r>
      <w:r w:rsidR="008B57D7">
        <w:rPr>
          <w:lang w:val="id-ID"/>
        </w:rPr>
        <w:t xml:space="preserve">Koefisien korelasi dalam penelitian bernilai 0.07, perihal ini menandakan bahwa nilai elastisitas variabel benih tanaman bersifat inelastis, artinya hasil produksi dalam penelitian ini tidak merespon penggunaan dan penambahan benih tanaman. Sehingga bila penggunaan benih tanaman ditambah sebesar 0,07% maka akan memberikan penurunan terhadap hasil produksi sebesar 0,07%, dengan asumsi bahwa variabel-variabel lain dalam penelitian ini dianggap tetap (konsan) atau berlaku kondisi yang disebut </w:t>
      </w:r>
      <w:r w:rsidR="008B57D7">
        <w:rPr>
          <w:i/>
          <w:lang w:val="id-ID"/>
        </w:rPr>
        <w:t>ceteris paribus</w:t>
      </w:r>
      <w:r w:rsidR="00C26C02">
        <w:rPr>
          <w:lang w:val="id-ID"/>
        </w:rPr>
        <w:t xml:space="preserve">. </w:t>
      </w:r>
      <w:r w:rsidR="008B57D7" w:rsidRPr="003D6854">
        <w:rPr>
          <w:lang w:val="id-ID"/>
        </w:rPr>
        <w:t xml:space="preserve">Hasil ini sesuai dengan penelitian sebelumnnya yang </w:t>
      </w:r>
      <w:r>
        <w:rPr>
          <w:color w:val="000000" w:themeColor="text1"/>
          <w:lang w:val="id-ID"/>
        </w:rPr>
        <w:t>mengemukakan</w:t>
      </w:r>
      <w:r w:rsidR="008B57D7" w:rsidRPr="00330631">
        <w:rPr>
          <w:color w:val="000000" w:themeColor="text1"/>
          <w:lang w:val="id-ID"/>
        </w:rPr>
        <w:t xml:space="preserve"> bahwa variabel benih tanaman tidak berpengaruh signifikan </w:t>
      </w:r>
      <w:r w:rsidR="008B57D7" w:rsidRPr="00330631">
        <w:rPr>
          <w:color w:val="000000" w:themeColor="text1"/>
          <w:lang w:val="id-ID"/>
        </w:rPr>
        <w:lastRenderedPageBreak/>
        <w:t>terhadap hasil produksi usahatani jagung</w:t>
      </w:r>
      <w:r w:rsidR="008B57D7">
        <w:rPr>
          <w:color w:val="000000" w:themeColor="text1"/>
          <w:lang w:val="id-ID"/>
        </w:rPr>
        <w:t xml:space="preserve"> manis</w:t>
      </w:r>
      <w:r>
        <w:rPr>
          <w:color w:val="000000" w:themeColor="text1"/>
          <w:lang w:val="id-ID"/>
        </w:rPr>
        <w:t xml:space="preserve"> (</w:t>
      </w:r>
      <w:r w:rsidRPr="00330631">
        <w:rPr>
          <w:color w:val="000000" w:themeColor="text1"/>
          <w:lang w:val="id-ID"/>
        </w:rPr>
        <w:t>Budiono A., Wilda K. dan Yanti N., D.</w:t>
      </w:r>
      <w:r>
        <w:rPr>
          <w:color w:val="000000" w:themeColor="text1"/>
          <w:lang w:val="id-ID"/>
        </w:rPr>
        <w:t xml:space="preserve">, </w:t>
      </w:r>
      <w:r>
        <w:rPr>
          <w:color w:val="000000" w:themeColor="text1"/>
          <w:lang w:val="id-ID"/>
        </w:rPr>
        <w:t>2012</w:t>
      </w:r>
      <w:r w:rsidRPr="00330631">
        <w:rPr>
          <w:color w:val="000000" w:themeColor="text1"/>
          <w:lang w:val="id-ID"/>
        </w:rPr>
        <w:t>)</w:t>
      </w:r>
      <w:r w:rsidR="008B57D7" w:rsidRPr="00330631">
        <w:rPr>
          <w:color w:val="000000" w:themeColor="text1"/>
          <w:lang w:val="id-ID"/>
        </w:rPr>
        <w:t>.</w:t>
      </w:r>
    </w:p>
    <w:p w:rsidR="008B57D7" w:rsidRPr="0001459B" w:rsidRDefault="003F6291" w:rsidP="00C26C02">
      <w:pPr>
        <w:pStyle w:val="ListParagraph"/>
        <w:ind w:left="0" w:firstLine="567"/>
        <w:jc w:val="both"/>
        <w:rPr>
          <w:rFonts w:ascii="Times New Roman" w:hAnsi="Times New Roman" w:cs="Times New Roman"/>
          <w:sz w:val="24"/>
          <w:szCs w:val="24"/>
          <w:lang w:val="id-ID"/>
        </w:rPr>
      </w:pPr>
      <w:r>
        <w:rPr>
          <w:rFonts w:ascii="Times New Roman" w:hAnsi="Times New Roman" w:cs="Times New Roman"/>
          <w:color w:val="000000" w:themeColor="text1"/>
          <w:sz w:val="24"/>
          <w:lang w:val="id-ID"/>
        </w:rPr>
        <w:t>Variabel</w:t>
      </w:r>
      <w:r w:rsidR="008B57D7" w:rsidRPr="00054CB2">
        <w:rPr>
          <w:rFonts w:ascii="Times New Roman" w:hAnsi="Times New Roman" w:cs="Times New Roman"/>
          <w:sz w:val="24"/>
          <w:szCs w:val="24"/>
          <w:lang w:val="id-ID"/>
        </w:rPr>
        <w:t xml:space="preserve"> </w:t>
      </w:r>
      <w:r w:rsidR="008B57D7">
        <w:rPr>
          <w:rFonts w:ascii="Times New Roman" w:hAnsi="Times New Roman" w:cs="Times New Roman"/>
          <w:sz w:val="24"/>
          <w:szCs w:val="24"/>
          <w:lang w:val="id-ID"/>
        </w:rPr>
        <w:t>kapur</w:t>
      </w:r>
      <w:r w:rsidR="008B57D7" w:rsidRPr="00054CB2">
        <w:rPr>
          <w:rFonts w:ascii="Times New Roman" w:hAnsi="Times New Roman" w:cs="Times New Roman"/>
          <w:sz w:val="24"/>
          <w:szCs w:val="24"/>
          <w:lang w:val="id-ID"/>
        </w:rPr>
        <w:t xml:space="preserve"> tanaman </w:t>
      </w:r>
      <w:r>
        <w:rPr>
          <w:rFonts w:ascii="Times New Roman" w:hAnsi="Times New Roman" w:cs="Times New Roman"/>
          <w:sz w:val="24"/>
          <w:szCs w:val="24"/>
          <w:lang w:val="id-ID"/>
        </w:rPr>
        <w:t>(X</w:t>
      </w:r>
      <w:r w:rsidRPr="003F6291">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w:t>
      </w:r>
      <w:r w:rsidR="008B57D7" w:rsidRPr="00054CB2">
        <w:rPr>
          <w:rFonts w:ascii="Times New Roman" w:hAnsi="Times New Roman" w:cs="Times New Roman"/>
          <w:sz w:val="24"/>
          <w:szCs w:val="24"/>
          <w:lang w:val="id-ID"/>
        </w:rPr>
        <w:t>berpengaruh signifikan terhadap hasil produksi pada usahatani tanaman jagung manis dengan tingkat kepercayaan 90%</w:t>
      </w:r>
      <w:r w:rsidR="008B57D7">
        <w:rPr>
          <w:rFonts w:ascii="Times New Roman" w:hAnsi="Times New Roman" w:cs="Times New Roman"/>
          <w:sz w:val="24"/>
          <w:szCs w:val="24"/>
          <w:lang w:val="id-ID"/>
        </w:rPr>
        <w:t>.</w:t>
      </w:r>
      <w:r w:rsidR="008B57D7" w:rsidRPr="00054CB2">
        <w:rPr>
          <w:rFonts w:ascii="Times New Roman" w:hAnsi="Times New Roman" w:cs="Times New Roman"/>
          <w:sz w:val="24"/>
          <w:szCs w:val="24"/>
          <w:lang w:val="id-ID"/>
        </w:rPr>
        <w:t xml:space="preserve"> </w:t>
      </w:r>
      <w:r w:rsidR="008B57D7">
        <w:rPr>
          <w:rFonts w:ascii="Times New Roman" w:hAnsi="Times New Roman" w:cs="Times New Roman"/>
          <w:sz w:val="24"/>
          <w:szCs w:val="24"/>
          <w:lang w:val="id-ID"/>
        </w:rPr>
        <w:t xml:space="preserve">Koefisien korelasi dalam penelitian ini bernilai 0,29. Perihal ini menandakan bahwa nilai elastisitas variabel kapur tanaman bersifat inelastis, artinya hasil produksi dalam penelitian ini merespon penggunaan dan penambahan kapur tanaman. Sehingga bila penggunaan kapur dinaikkan sebesar 0,29% maka akan memberikan kenaikan terhadap hasil produksi sebesar 0,29%, dengan asumsi bahwa variabel-variabel lain dianggap tetap (konsan) atau berlaku kondisi yang disebut </w:t>
      </w:r>
      <w:r w:rsidR="008B57D7">
        <w:rPr>
          <w:rFonts w:ascii="Times New Roman" w:hAnsi="Times New Roman" w:cs="Times New Roman"/>
          <w:i/>
          <w:sz w:val="24"/>
          <w:szCs w:val="24"/>
          <w:lang w:val="id-ID"/>
        </w:rPr>
        <w:t>ceteris paribus</w:t>
      </w:r>
      <w:r w:rsidR="00C26C02">
        <w:rPr>
          <w:rFonts w:ascii="Times New Roman" w:hAnsi="Times New Roman" w:cs="Times New Roman"/>
          <w:sz w:val="24"/>
          <w:szCs w:val="24"/>
          <w:lang w:val="id-ID"/>
        </w:rPr>
        <w:t xml:space="preserve">. </w:t>
      </w:r>
      <w:r w:rsidR="008B57D7" w:rsidRPr="003E534E">
        <w:rPr>
          <w:rFonts w:ascii="Times New Roman" w:hAnsi="Times New Roman" w:cs="Times New Roman"/>
          <w:color w:val="000000" w:themeColor="text1"/>
          <w:sz w:val="24"/>
          <w:szCs w:val="24"/>
          <w:lang w:val="id-ID"/>
        </w:rPr>
        <w:t xml:space="preserve">Hasil ini sesuai dengan penelitian sebelumnnya yang </w:t>
      </w:r>
      <w:r>
        <w:rPr>
          <w:rFonts w:ascii="Times New Roman" w:hAnsi="Times New Roman" w:cs="Times New Roman"/>
          <w:color w:val="000000" w:themeColor="text1"/>
          <w:sz w:val="24"/>
          <w:szCs w:val="24"/>
          <w:lang w:val="id-ID"/>
        </w:rPr>
        <w:lastRenderedPageBreak/>
        <w:t>mengemukakan</w:t>
      </w:r>
      <w:r w:rsidR="008B57D7" w:rsidRPr="00330631">
        <w:rPr>
          <w:rFonts w:ascii="Times New Roman" w:hAnsi="Times New Roman" w:cs="Times New Roman"/>
          <w:color w:val="000000" w:themeColor="text1"/>
          <w:sz w:val="24"/>
          <w:szCs w:val="24"/>
          <w:lang w:val="id-ID"/>
        </w:rPr>
        <w:t xml:space="preserve"> bahwa variabel pemberian kapur dolomit mampu meningkatkan pertumbuhan dan produksi tanaman jagung manis</w:t>
      </w:r>
      <w:r>
        <w:rPr>
          <w:rFonts w:ascii="Times New Roman" w:hAnsi="Times New Roman" w:cs="Times New Roman"/>
          <w:color w:val="000000" w:themeColor="text1"/>
          <w:sz w:val="24"/>
          <w:szCs w:val="24"/>
          <w:lang w:val="id-ID"/>
        </w:rPr>
        <w:t xml:space="preserve"> (</w:t>
      </w:r>
      <w:r w:rsidRPr="00330631">
        <w:rPr>
          <w:rFonts w:ascii="Times New Roman" w:hAnsi="Times New Roman" w:cs="Times New Roman"/>
          <w:color w:val="000000" w:themeColor="text1"/>
          <w:sz w:val="24"/>
          <w:szCs w:val="24"/>
          <w:lang w:val="id-ID"/>
        </w:rPr>
        <w:t>Noza L., Yetti H. dan Khoiri M., A.</w:t>
      </w:r>
      <w:r>
        <w:rPr>
          <w:rFonts w:ascii="Times New Roman" w:hAnsi="Times New Roman" w:cs="Times New Roman"/>
          <w:color w:val="000000" w:themeColor="text1"/>
          <w:sz w:val="24"/>
          <w:szCs w:val="24"/>
          <w:lang w:val="id-ID"/>
        </w:rPr>
        <w:t xml:space="preserve">, </w:t>
      </w:r>
      <w:r w:rsidRPr="00330631">
        <w:rPr>
          <w:rFonts w:ascii="Times New Roman" w:hAnsi="Times New Roman" w:cs="Times New Roman"/>
          <w:color w:val="000000" w:themeColor="text1"/>
          <w:sz w:val="24"/>
          <w:szCs w:val="24"/>
          <w:lang w:val="id-ID"/>
        </w:rPr>
        <w:t>2014)</w:t>
      </w:r>
      <w:r w:rsidR="008B57D7" w:rsidRPr="00330631">
        <w:rPr>
          <w:rFonts w:ascii="Times New Roman" w:hAnsi="Times New Roman" w:cs="Times New Roman"/>
          <w:color w:val="000000" w:themeColor="text1"/>
          <w:sz w:val="24"/>
          <w:szCs w:val="24"/>
          <w:lang w:val="id-ID"/>
        </w:rPr>
        <w:t>.</w:t>
      </w:r>
    </w:p>
    <w:p w:rsidR="008B57D7" w:rsidRPr="00AC5123" w:rsidRDefault="003F6291" w:rsidP="00C26C02">
      <w:pPr>
        <w:pStyle w:val="ListParagraph"/>
        <w:ind w:left="0" w:firstLine="567"/>
        <w:jc w:val="both"/>
        <w:rPr>
          <w:rFonts w:ascii="Times New Roman" w:hAnsi="Times New Roman" w:cs="Times New Roman"/>
          <w:sz w:val="24"/>
          <w:szCs w:val="24"/>
          <w:lang w:val="id-ID"/>
        </w:rPr>
      </w:pPr>
      <w:r>
        <w:rPr>
          <w:rFonts w:ascii="Times New Roman" w:eastAsia="Times New Roman" w:hAnsi="Times New Roman"/>
          <w:sz w:val="24"/>
          <w:lang w:val="id-ID"/>
        </w:rPr>
        <w:t>Variabel</w:t>
      </w:r>
      <w:r w:rsidR="008B57D7">
        <w:rPr>
          <w:rFonts w:ascii="Times New Roman" w:hAnsi="Times New Roman" w:cs="Times New Roman"/>
          <w:sz w:val="24"/>
          <w:szCs w:val="24"/>
          <w:lang w:val="id-ID"/>
        </w:rPr>
        <w:t xml:space="preserve"> pupuk kompos curah sapi </w:t>
      </w:r>
      <w:r w:rsidR="0083629B">
        <w:rPr>
          <w:rFonts w:ascii="Times New Roman" w:hAnsi="Times New Roman" w:cs="Times New Roman"/>
          <w:sz w:val="24"/>
          <w:szCs w:val="24"/>
          <w:lang w:val="id-ID"/>
        </w:rPr>
        <w:t>(X</w:t>
      </w:r>
      <w:r w:rsidR="0083629B" w:rsidRPr="0083629B">
        <w:rPr>
          <w:rFonts w:ascii="Times New Roman" w:hAnsi="Times New Roman" w:cs="Times New Roman"/>
          <w:sz w:val="24"/>
          <w:szCs w:val="24"/>
          <w:vertAlign w:val="subscript"/>
          <w:lang w:val="id-ID"/>
        </w:rPr>
        <w:t>3</w:t>
      </w:r>
      <w:r w:rsidR="0083629B">
        <w:rPr>
          <w:rFonts w:ascii="Times New Roman" w:hAnsi="Times New Roman" w:cs="Times New Roman"/>
          <w:sz w:val="24"/>
          <w:szCs w:val="24"/>
          <w:lang w:val="id-ID"/>
        </w:rPr>
        <w:t xml:space="preserve">) </w:t>
      </w:r>
      <w:r w:rsidR="008B57D7">
        <w:rPr>
          <w:rFonts w:ascii="Times New Roman" w:hAnsi="Times New Roman" w:cs="Times New Roman"/>
          <w:sz w:val="24"/>
          <w:szCs w:val="24"/>
          <w:lang w:val="id-ID"/>
        </w:rPr>
        <w:t>sebagai variabel yang memiliki manfaat usahatani dikatakan berpengaruh</w:t>
      </w:r>
      <w:r w:rsidR="008B57D7" w:rsidRPr="003E7F57">
        <w:rPr>
          <w:rFonts w:ascii="Times New Roman" w:hAnsi="Times New Roman" w:cs="Times New Roman"/>
          <w:sz w:val="24"/>
          <w:szCs w:val="24"/>
          <w:lang w:val="id-ID"/>
        </w:rPr>
        <w:t xml:space="preserve"> signifikan terhadap hasil produksi pada usahatani tanaman jagung manis</w:t>
      </w:r>
      <w:r w:rsidR="008B57D7">
        <w:rPr>
          <w:rFonts w:ascii="Times New Roman" w:hAnsi="Times New Roman" w:cs="Times New Roman"/>
          <w:sz w:val="24"/>
          <w:szCs w:val="24"/>
          <w:lang w:val="id-ID"/>
        </w:rPr>
        <w:t xml:space="preserve"> dengan tingkat kepercayaan 90%. Koefisien korelasi dalam penelitian ini bernilai 0,21, perihal ini menandakan bahwa nilai elastisitas variabel pupuk kompos curah sapi bersifat inelastis, artinya hasil produksi dalam penelitian ini merespon penggunaan dan penambahan pupuk kompos curah sapi. Sehingga bila penggunaan pupuk kompos ditambah sebesar 0,21% maka akan memberikan kenaikan terhadap hasil produksi sebesar 0,21%, dengan asumsi bahwa variabel-variabel lain dianggap tetap (konsan) atau berlaku kondisi yang disebut </w:t>
      </w:r>
      <w:r w:rsidR="008B57D7">
        <w:rPr>
          <w:rFonts w:ascii="Times New Roman" w:hAnsi="Times New Roman" w:cs="Times New Roman"/>
          <w:i/>
          <w:sz w:val="24"/>
          <w:szCs w:val="24"/>
          <w:lang w:val="id-ID"/>
        </w:rPr>
        <w:t>ceteris paribus</w:t>
      </w:r>
      <w:r w:rsidR="00C26C02">
        <w:rPr>
          <w:rFonts w:ascii="Times New Roman" w:hAnsi="Times New Roman" w:cs="Times New Roman"/>
          <w:sz w:val="24"/>
          <w:szCs w:val="24"/>
          <w:lang w:val="id-ID"/>
        </w:rPr>
        <w:t xml:space="preserve">. </w:t>
      </w:r>
      <w:r w:rsidR="008B57D7" w:rsidRPr="003E7F57">
        <w:rPr>
          <w:rFonts w:ascii="Times New Roman" w:hAnsi="Times New Roman" w:cs="Times New Roman"/>
          <w:sz w:val="24"/>
          <w:szCs w:val="24"/>
          <w:lang w:val="id-ID"/>
        </w:rPr>
        <w:t xml:space="preserve">Hasil ini sesuai dengan penelitian sebelumnnya yang </w:t>
      </w:r>
      <w:r>
        <w:rPr>
          <w:rFonts w:ascii="Times New Roman" w:hAnsi="Times New Roman" w:cs="Times New Roman"/>
          <w:sz w:val="24"/>
          <w:szCs w:val="24"/>
          <w:lang w:val="id-ID"/>
        </w:rPr>
        <w:t>mengemukakan</w:t>
      </w:r>
      <w:r w:rsidR="008B57D7" w:rsidRPr="00EB76FF">
        <w:rPr>
          <w:rFonts w:ascii="Times New Roman" w:hAnsi="Times New Roman" w:cs="Times New Roman"/>
          <w:color w:val="000000" w:themeColor="text1"/>
          <w:sz w:val="24"/>
          <w:szCs w:val="24"/>
          <w:lang w:val="id-ID"/>
        </w:rPr>
        <w:t xml:space="preserve"> bahwa variabel pupuk kompos curah sapi berpengaruh signifikan terhadap hasil produksi usahatani jagung manis</w:t>
      </w:r>
      <w:r>
        <w:rPr>
          <w:rFonts w:ascii="Times New Roman" w:hAnsi="Times New Roman" w:cs="Times New Roman"/>
          <w:color w:val="000000" w:themeColor="text1"/>
          <w:sz w:val="24"/>
          <w:szCs w:val="24"/>
          <w:lang w:val="id-ID"/>
        </w:rPr>
        <w:t xml:space="preserve"> (</w:t>
      </w:r>
      <w:r w:rsidRPr="00EB76FF">
        <w:rPr>
          <w:rFonts w:ascii="Times New Roman" w:hAnsi="Times New Roman" w:cs="Times New Roman"/>
          <w:color w:val="000000" w:themeColor="text1"/>
          <w:sz w:val="24"/>
          <w:szCs w:val="24"/>
          <w:lang w:val="id-ID"/>
        </w:rPr>
        <w:t>Marjaya, Hartono S.</w:t>
      </w:r>
      <w:r>
        <w:rPr>
          <w:rFonts w:ascii="Times New Roman" w:hAnsi="Times New Roman" w:cs="Times New Roman"/>
          <w:color w:val="000000" w:themeColor="text1"/>
          <w:sz w:val="24"/>
          <w:szCs w:val="24"/>
          <w:lang w:val="id-ID"/>
        </w:rPr>
        <w:t xml:space="preserve">, Masyhuri dan Darwanto D., H., </w:t>
      </w:r>
      <w:r w:rsidRPr="00EB76FF">
        <w:rPr>
          <w:rFonts w:ascii="Times New Roman" w:hAnsi="Times New Roman" w:cs="Times New Roman"/>
          <w:color w:val="000000" w:themeColor="text1"/>
          <w:sz w:val="24"/>
          <w:szCs w:val="24"/>
          <w:lang w:val="id-ID"/>
        </w:rPr>
        <w:t>2012)</w:t>
      </w:r>
      <w:r w:rsidR="008B57D7" w:rsidRPr="00EB76FF">
        <w:rPr>
          <w:rFonts w:ascii="Times New Roman" w:hAnsi="Times New Roman" w:cs="Times New Roman"/>
          <w:color w:val="000000" w:themeColor="text1"/>
          <w:sz w:val="24"/>
          <w:szCs w:val="24"/>
          <w:lang w:val="id-ID"/>
        </w:rPr>
        <w:t>.</w:t>
      </w:r>
    </w:p>
    <w:p w:rsidR="008B57D7" w:rsidRDefault="003F6291" w:rsidP="00C26C02">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V</w:t>
      </w:r>
      <w:r w:rsidR="008B57D7" w:rsidRPr="003E534E">
        <w:rPr>
          <w:rFonts w:ascii="Times New Roman" w:hAnsi="Times New Roman" w:cs="Times New Roman"/>
          <w:sz w:val="24"/>
          <w:szCs w:val="24"/>
          <w:lang w:val="id-ID"/>
        </w:rPr>
        <w:t xml:space="preserve">ariabel pupuk </w:t>
      </w:r>
      <w:r w:rsidR="008B57D7">
        <w:rPr>
          <w:rFonts w:ascii="Times New Roman" w:hAnsi="Times New Roman" w:cs="Times New Roman"/>
          <w:sz w:val="24"/>
          <w:szCs w:val="24"/>
          <w:lang w:val="id-ID"/>
        </w:rPr>
        <w:t>NPK</w:t>
      </w:r>
      <w:r w:rsidR="0083629B">
        <w:rPr>
          <w:rFonts w:ascii="Times New Roman" w:hAnsi="Times New Roman" w:cs="Times New Roman"/>
          <w:sz w:val="24"/>
          <w:szCs w:val="24"/>
          <w:lang w:val="id-ID"/>
        </w:rPr>
        <w:t xml:space="preserve"> (X</w:t>
      </w:r>
      <w:r w:rsidR="0083629B" w:rsidRPr="0083629B">
        <w:rPr>
          <w:rFonts w:ascii="Times New Roman" w:hAnsi="Times New Roman" w:cs="Times New Roman"/>
          <w:sz w:val="24"/>
          <w:szCs w:val="24"/>
          <w:vertAlign w:val="subscript"/>
          <w:lang w:val="id-ID"/>
        </w:rPr>
        <w:t>4</w:t>
      </w:r>
      <w:r w:rsidR="0083629B">
        <w:rPr>
          <w:rFonts w:ascii="Times New Roman" w:hAnsi="Times New Roman" w:cs="Times New Roman"/>
          <w:sz w:val="24"/>
          <w:szCs w:val="24"/>
          <w:lang w:val="id-ID"/>
        </w:rPr>
        <w:t>)</w:t>
      </w:r>
      <w:r w:rsidR="008B57D7">
        <w:rPr>
          <w:rFonts w:ascii="Times New Roman" w:hAnsi="Times New Roman" w:cs="Times New Roman"/>
          <w:sz w:val="24"/>
          <w:szCs w:val="24"/>
          <w:lang w:val="id-ID"/>
        </w:rPr>
        <w:t xml:space="preserve"> tanaman</w:t>
      </w:r>
      <w:r w:rsidR="008B57D7" w:rsidRPr="003E534E">
        <w:rPr>
          <w:rFonts w:ascii="Times New Roman" w:hAnsi="Times New Roman" w:cs="Times New Roman"/>
          <w:sz w:val="24"/>
          <w:szCs w:val="24"/>
          <w:lang w:val="id-ID"/>
        </w:rPr>
        <w:t xml:space="preserve"> ber</w:t>
      </w:r>
      <w:r w:rsidR="008B57D7">
        <w:rPr>
          <w:rFonts w:ascii="Times New Roman" w:hAnsi="Times New Roman" w:cs="Times New Roman"/>
          <w:sz w:val="24"/>
          <w:szCs w:val="24"/>
          <w:lang w:val="id-ID"/>
        </w:rPr>
        <w:t xml:space="preserve">pengaruh </w:t>
      </w:r>
      <w:r w:rsidR="008B57D7" w:rsidRPr="003E534E">
        <w:rPr>
          <w:rFonts w:ascii="Times New Roman" w:hAnsi="Times New Roman" w:cs="Times New Roman"/>
          <w:sz w:val="24"/>
          <w:szCs w:val="24"/>
          <w:lang w:val="id-ID"/>
        </w:rPr>
        <w:t>signifikan terhadap hasil produksi pada usahatani tanaman jagung manis dengan tingkat kepercayaan 9</w:t>
      </w:r>
      <w:r w:rsidR="008B57D7">
        <w:rPr>
          <w:rFonts w:ascii="Times New Roman" w:hAnsi="Times New Roman" w:cs="Times New Roman"/>
          <w:sz w:val="24"/>
          <w:szCs w:val="24"/>
          <w:lang w:val="id-ID"/>
        </w:rPr>
        <w:t>5</w:t>
      </w:r>
      <w:r w:rsidR="008B57D7" w:rsidRPr="003E534E">
        <w:rPr>
          <w:rFonts w:ascii="Times New Roman" w:hAnsi="Times New Roman" w:cs="Times New Roman"/>
          <w:sz w:val="24"/>
          <w:szCs w:val="24"/>
          <w:lang w:val="id-ID"/>
        </w:rPr>
        <w:t>%</w:t>
      </w:r>
      <w:r w:rsidR="008B57D7">
        <w:rPr>
          <w:rFonts w:ascii="Times New Roman" w:hAnsi="Times New Roman" w:cs="Times New Roman"/>
          <w:sz w:val="24"/>
          <w:szCs w:val="24"/>
          <w:lang w:val="id-ID"/>
        </w:rPr>
        <w:t>.</w:t>
      </w:r>
      <w:r w:rsidR="008B57D7" w:rsidRPr="003E534E">
        <w:rPr>
          <w:rFonts w:ascii="Times New Roman" w:hAnsi="Times New Roman" w:cs="Times New Roman"/>
          <w:sz w:val="24"/>
          <w:szCs w:val="24"/>
          <w:lang w:val="id-ID"/>
        </w:rPr>
        <w:t xml:space="preserve"> </w:t>
      </w:r>
      <w:r w:rsidR="008B57D7">
        <w:rPr>
          <w:rFonts w:ascii="Times New Roman" w:hAnsi="Times New Roman" w:cs="Times New Roman"/>
          <w:sz w:val="24"/>
          <w:szCs w:val="24"/>
          <w:lang w:val="id-ID"/>
        </w:rPr>
        <w:t xml:space="preserve">Koefisien korelasi dalam penelitian ini bernilai 0,28, perihal ini menandakan bahwa nilai elastisitas variabel pupuk NPK tanaman bersifat inelastis, artinya hasil produksi dalam penelitian ini merespon penggunaan dan penambahan pupuk NPK tanaman. Sehingga bila penggunaan pupuk NPK ditambah sebesar </w:t>
      </w:r>
      <w:r w:rsidR="008B57D7">
        <w:rPr>
          <w:rFonts w:ascii="Times New Roman" w:hAnsi="Times New Roman" w:cs="Times New Roman"/>
          <w:sz w:val="24"/>
          <w:szCs w:val="24"/>
          <w:lang w:val="id-ID"/>
        </w:rPr>
        <w:lastRenderedPageBreak/>
        <w:t xml:space="preserve">0,28% maka akan memberikan kenaikan terhadap hasil produksi sebesar 0,28%, dengan asumsi bahwa variabel-variabel lain dianggap tetap (konsan) atau berlaku kondisi yang disebut </w:t>
      </w:r>
      <w:r w:rsidR="008B57D7">
        <w:rPr>
          <w:rFonts w:ascii="Times New Roman" w:hAnsi="Times New Roman" w:cs="Times New Roman"/>
          <w:i/>
          <w:sz w:val="24"/>
          <w:szCs w:val="24"/>
          <w:lang w:val="id-ID"/>
        </w:rPr>
        <w:t>ceteris paribus</w:t>
      </w:r>
      <w:r w:rsidR="00C26C02">
        <w:rPr>
          <w:rFonts w:ascii="Times New Roman" w:hAnsi="Times New Roman" w:cs="Times New Roman"/>
          <w:sz w:val="24"/>
          <w:szCs w:val="24"/>
          <w:lang w:val="id-ID"/>
        </w:rPr>
        <w:t xml:space="preserve">. </w:t>
      </w:r>
      <w:r w:rsidR="008B57D7" w:rsidRPr="003E534E">
        <w:rPr>
          <w:rFonts w:ascii="Times New Roman" w:hAnsi="Times New Roman" w:cs="Times New Roman"/>
          <w:sz w:val="24"/>
          <w:szCs w:val="24"/>
          <w:lang w:val="id-ID"/>
        </w:rPr>
        <w:t xml:space="preserve">Hasil ini sesuai dengan penelitian sebelumnnya yang </w:t>
      </w:r>
      <w:r>
        <w:rPr>
          <w:rFonts w:ascii="Times New Roman" w:hAnsi="Times New Roman" w:cs="Times New Roman"/>
          <w:sz w:val="24"/>
          <w:szCs w:val="24"/>
          <w:lang w:val="id-ID"/>
        </w:rPr>
        <w:t>mengemukakan</w:t>
      </w:r>
      <w:r w:rsidR="008B57D7" w:rsidRPr="00EB76FF">
        <w:rPr>
          <w:rFonts w:ascii="Times New Roman" w:hAnsi="Times New Roman" w:cs="Times New Roman"/>
          <w:color w:val="000000" w:themeColor="text1"/>
          <w:sz w:val="24"/>
          <w:szCs w:val="24"/>
          <w:lang w:val="id-ID"/>
        </w:rPr>
        <w:t xml:space="preserve"> bahwa variabel NPK tanaman berpengaruh signifikan terhadap hasil produksi usahatani jagung</w:t>
      </w:r>
      <w:r w:rsidR="008B57D7">
        <w:rPr>
          <w:rFonts w:ascii="Times New Roman" w:hAnsi="Times New Roman" w:cs="Times New Roman"/>
          <w:color w:val="000000" w:themeColor="text1"/>
          <w:sz w:val="24"/>
          <w:szCs w:val="24"/>
          <w:lang w:val="id-ID"/>
        </w:rPr>
        <w:t xml:space="preserve"> manis</w:t>
      </w:r>
      <w:r>
        <w:rPr>
          <w:rFonts w:ascii="Times New Roman" w:hAnsi="Times New Roman" w:cs="Times New Roman"/>
          <w:color w:val="000000" w:themeColor="text1"/>
          <w:sz w:val="24"/>
          <w:szCs w:val="24"/>
          <w:lang w:val="id-ID"/>
        </w:rPr>
        <w:t xml:space="preserve"> (Refdinal M., </w:t>
      </w:r>
      <w:r w:rsidRPr="00EB76FF">
        <w:rPr>
          <w:rFonts w:ascii="Times New Roman" w:hAnsi="Times New Roman" w:cs="Times New Roman"/>
          <w:color w:val="000000" w:themeColor="text1"/>
          <w:sz w:val="24"/>
          <w:szCs w:val="24"/>
          <w:lang w:val="id-ID"/>
        </w:rPr>
        <w:t>2013)</w:t>
      </w:r>
      <w:r w:rsidR="008B57D7" w:rsidRPr="00EB76FF">
        <w:rPr>
          <w:rFonts w:ascii="Times New Roman" w:hAnsi="Times New Roman" w:cs="Times New Roman"/>
          <w:color w:val="000000" w:themeColor="text1"/>
          <w:sz w:val="24"/>
          <w:szCs w:val="24"/>
          <w:lang w:val="id-ID"/>
        </w:rPr>
        <w:t>.</w:t>
      </w:r>
    </w:p>
    <w:p w:rsidR="008B57D7" w:rsidRPr="00215274" w:rsidRDefault="003F6291" w:rsidP="00C26C02">
      <w:pPr>
        <w:pStyle w:val="ListParagraph"/>
        <w:ind w:left="0" w:firstLine="567"/>
        <w:jc w:val="both"/>
        <w:rPr>
          <w:rFonts w:ascii="Times New Roman" w:hAnsi="Times New Roman" w:cs="Times New Roman"/>
          <w:sz w:val="24"/>
          <w:szCs w:val="24"/>
          <w:lang w:val="id-ID"/>
        </w:rPr>
      </w:pPr>
      <w:r w:rsidRPr="00F2633A">
        <w:rPr>
          <w:rFonts w:ascii="Times New Roman" w:hAnsi="Times New Roman" w:cs="Times New Roman"/>
          <w:color w:val="000000" w:themeColor="text1"/>
          <w:sz w:val="24"/>
          <w:lang w:val="id-ID"/>
        </w:rPr>
        <w:t>V</w:t>
      </w:r>
      <w:r w:rsidR="008B57D7" w:rsidRPr="003E534E">
        <w:rPr>
          <w:rFonts w:ascii="Times New Roman" w:hAnsi="Times New Roman" w:cs="Times New Roman"/>
          <w:sz w:val="24"/>
          <w:szCs w:val="24"/>
          <w:lang w:val="id-ID"/>
        </w:rPr>
        <w:t xml:space="preserve">ariabel pupuk </w:t>
      </w:r>
      <w:r w:rsidR="008B57D7">
        <w:rPr>
          <w:rFonts w:ascii="Times New Roman" w:hAnsi="Times New Roman" w:cs="Times New Roman"/>
          <w:sz w:val="24"/>
          <w:szCs w:val="24"/>
          <w:lang w:val="id-ID"/>
        </w:rPr>
        <w:t>urea</w:t>
      </w:r>
      <w:r w:rsidR="008B57D7" w:rsidRPr="003E534E">
        <w:rPr>
          <w:rFonts w:ascii="Times New Roman" w:hAnsi="Times New Roman" w:cs="Times New Roman"/>
          <w:sz w:val="24"/>
          <w:szCs w:val="24"/>
          <w:lang w:val="id-ID"/>
        </w:rPr>
        <w:t xml:space="preserve"> tanaman </w:t>
      </w:r>
      <w:r w:rsidR="0083629B">
        <w:rPr>
          <w:rFonts w:ascii="Times New Roman" w:hAnsi="Times New Roman" w:cs="Times New Roman"/>
          <w:sz w:val="24"/>
          <w:szCs w:val="24"/>
          <w:lang w:val="id-ID"/>
        </w:rPr>
        <w:t>(X</w:t>
      </w:r>
      <w:r w:rsidR="0083629B" w:rsidRPr="0083629B">
        <w:rPr>
          <w:rFonts w:ascii="Times New Roman" w:hAnsi="Times New Roman" w:cs="Times New Roman"/>
          <w:sz w:val="24"/>
          <w:szCs w:val="24"/>
          <w:vertAlign w:val="subscript"/>
          <w:lang w:val="id-ID"/>
        </w:rPr>
        <w:t>5</w:t>
      </w:r>
      <w:r w:rsidR="0083629B">
        <w:rPr>
          <w:rFonts w:ascii="Times New Roman" w:hAnsi="Times New Roman" w:cs="Times New Roman"/>
          <w:sz w:val="24"/>
          <w:szCs w:val="24"/>
          <w:lang w:val="id-ID"/>
        </w:rPr>
        <w:t xml:space="preserve">) </w:t>
      </w:r>
      <w:r w:rsidR="008B57D7" w:rsidRPr="003E534E">
        <w:rPr>
          <w:rFonts w:ascii="Times New Roman" w:hAnsi="Times New Roman" w:cs="Times New Roman"/>
          <w:sz w:val="24"/>
          <w:szCs w:val="24"/>
          <w:lang w:val="id-ID"/>
        </w:rPr>
        <w:t>ber</w:t>
      </w:r>
      <w:r w:rsidR="008B57D7">
        <w:rPr>
          <w:rFonts w:ascii="Times New Roman" w:hAnsi="Times New Roman" w:cs="Times New Roman"/>
          <w:sz w:val="24"/>
          <w:szCs w:val="24"/>
          <w:lang w:val="id-ID"/>
        </w:rPr>
        <w:t>pengaruh</w:t>
      </w:r>
      <w:r w:rsidR="008B57D7" w:rsidRPr="003E534E">
        <w:rPr>
          <w:rFonts w:ascii="Times New Roman" w:hAnsi="Times New Roman" w:cs="Times New Roman"/>
          <w:sz w:val="24"/>
          <w:szCs w:val="24"/>
          <w:lang w:val="id-ID"/>
        </w:rPr>
        <w:t xml:space="preserve"> signifikan terhadap hasil produksi pada usahatani tanaman jagung manis dengan tingkat kepercayaan 9</w:t>
      </w:r>
      <w:r w:rsidR="008B57D7">
        <w:rPr>
          <w:rFonts w:ascii="Times New Roman" w:hAnsi="Times New Roman" w:cs="Times New Roman"/>
          <w:sz w:val="24"/>
          <w:szCs w:val="24"/>
          <w:lang w:val="id-ID"/>
        </w:rPr>
        <w:t>0</w:t>
      </w:r>
      <w:r w:rsidR="008B57D7" w:rsidRPr="003E534E">
        <w:rPr>
          <w:rFonts w:ascii="Times New Roman" w:hAnsi="Times New Roman" w:cs="Times New Roman"/>
          <w:sz w:val="24"/>
          <w:szCs w:val="24"/>
          <w:lang w:val="id-ID"/>
        </w:rPr>
        <w:t>%</w:t>
      </w:r>
      <w:r w:rsidR="008B57D7">
        <w:rPr>
          <w:rFonts w:ascii="Times New Roman" w:hAnsi="Times New Roman" w:cs="Times New Roman"/>
          <w:sz w:val="24"/>
          <w:szCs w:val="24"/>
          <w:lang w:val="id-ID"/>
        </w:rPr>
        <w:t>.</w:t>
      </w:r>
      <w:r w:rsidR="008B57D7" w:rsidRPr="003E534E">
        <w:rPr>
          <w:rFonts w:ascii="Times New Roman" w:hAnsi="Times New Roman" w:cs="Times New Roman"/>
          <w:sz w:val="24"/>
          <w:szCs w:val="24"/>
          <w:lang w:val="id-ID"/>
        </w:rPr>
        <w:t xml:space="preserve"> </w:t>
      </w:r>
      <w:r w:rsidR="008B57D7">
        <w:rPr>
          <w:rFonts w:ascii="Times New Roman" w:hAnsi="Times New Roman" w:cs="Times New Roman"/>
          <w:sz w:val="24"/>
          <w:szCs w:val="24"/>
          <w:lang w:val="id-ID"/>
        </w:rPr>
        <w:t xml:space="preserve">Koefisien korelasi dalam penelitian ini bernilai 0,19, perihal ini menandakan bahwa nilai elastisitas variabel pupuk urea tanaman bersifat inelastis, artinya hasil produksi dalam penelitian ini merespon penggunaan dan penambahan pupuk urea tanaman. Sehingga bila penggunaan pupuk urea ditambah sebesar 0,19% maka akan memberikan kenaikan terhadap hasil produksi sebesar 0,19%, dengan asumsi bahwa variabel-variabel lain dianggap tetap (konsan) atau berlaku kondisi yang disebut </w:t>
      </w:r>
      <w:r w:rsidR="008B57D7">
        <w:rPr>
          <w:rFonts w:ascii="Times New Roman" w:hAnsi="Times New Roman" w:cs="Times New Roman"/>
          <w:i/>
          <w:sz w:val="24"/>
          <w:szCs w:val="24"/>
          <w:lang w:val="id-ID"/>
        </w:rPr>
        <w:t>ceteris paribus</w:t>
      </w:r>
      <w:r w:rsidR="00C26C02">
        <w:rPr>
          <w:rFonts w:ascii="Times New Roman" w:hAnsi="Times New Roman" w:cs="Times New Roman"/>
          <w:sz w:val="24"/>
          <w:szCs w:val="24"/>
          <w:lang w:val="id-ID"/>
        </w:rPr>
        <w:t xml:space="preserve">. </w:t>
      </w:r>
      <w:r w:rsidR="008B57D7" w:rsidRPr="003E534E">
        <w:rPr>
          <w:rFonts w:ascii="Times New Roman" w:hAnsi="Times New Roman" w:cs="Times New Roman"/>
          <w:sz w:val="24"/>
          <w:szCs w:val="24"/>
          <w:lang w:val="id-ID"/>
        </w:rPr>
        <w:t xml:space="preserve">Hasil ini sesuai dengan penelitian sebelumnnya yang </w:t>
      </w:r>
      <w:r>
        <w:rPr>
          <w:rFonts w:ascii="Times New Roman" w:hAnsi="Times New Roman" w:cs="Times New Roman"/>
          <w:sz w:val="24"/>
          <w:szCs w:val="24"/>
          <w:lang w:val="id-ID"/>
        </w:rPr>
        <w:t>mengemukakan</w:t>
      </w:r>
      <w:r w:rsidR="008B57D7" w:rsidRPr="00EB76FF">
        <w:rPr>
          <w:rFonts w:ascii="Times New Roman" w:hAnsi="Times New Roman" w:cs="Times New Roman"/>
          <w:color w:val="000000" w:themeColor="text1"/>
          <w:sz w:val="24"/>
          <w:szCs w:val="24"/>
          <w:lang w:val="id-ID"/>
        </w:rPr>
        <w:t xml:space="preserve"> bahwa variabel urea tanaman berpengaruh signifikan terhadap hasil produksi usahatani jagung</w:t>
      </w:r>
      <w:r w:rsidR="008B57D7">
        <w:rPr>
          <w:rFonts w:ascii="Times New Roman" w:hAnsi="Times New Roman" w:cs="Times New Roman"/>
          <w:color w:val="000000" w:themeColor="text1"/>
          <w:sz w:val="24"/>
          <w:szCs w:val="24"/>
          <w:lang w:val="id-ID"/>
        </w:rPr>
        <w:t xml:space="preserve"> manis</w:t>
      </w:r>
      <w:r>
        <w:rPr>
          <w:rFonts w:ascii="Times New Roman" w:hAnsi="Times New Roman" w:cs="Times New Roman"/>
          <w:color w:val="000000" w:themeColor="text1"/>
          <w:sz w:val="24"/>
          <w:szCs w:val="24"/>
          <w:lang w:val="id-ID"/>
        </w:rPr>
        <w:t xml:space="preserve"> (</w:t>
      </w:r>
      <w:r w:rsidRPr="00EB76FF">
        <w:rPr>
          <w:rFonts w:ascii="Times New Roman" w:hAnsi="Times New Roman" w:cs="Times New Roman"/>
          <w:color w:val="000000" w:themeColor="text1"/>
          <w:sz w:val="24"/>
          <w:szCs w:val="24"/>
          <w:lang w:val="id-ID"/>
        </w:rPr>
        <w:t>Budiono</w:t>
      </w:r>
      <w:r>
        <w:rPr>
          <w:rFonts w:ascii="Times New Roman" w:hAnsi="Times New Roman" w:cs="Times New Roman"/>
          <w:color w:val="000000" w:themeColor="text1"/>
          <w:sz w:val="24"/>
          <w:szCs w:val="24"/>
          <w:lang w:val="id-ID"/>
        </w:rPr>
        <w:t xml:space="preserve"> A., Wilda K. dan Yanti N., D., </w:t>
      </w:r>
      <w:r w:rsidRPr="00EB76FF">
        <w:rPr>
          <w:rFonts w:ascii="Times New Roman" w:hAnsi="Times New Roman" w:cs="Times New Roman"/>
          <w:color w:val="000000" w:themeColor="text1"/>
          <w:sz w:val="24"/>
          <w:szCs w:val="24"/>
          <w:lang w:val="id-ID"/>
        </w:rPr>
        <w:t>2012)</w:t>
      </w:r>
      <w:r w:rsidR="008B57D7" w:rsidRPr="00EB76FF">
        <w:rPr>
          <w:rFonts w:ascii="Times New Roman" w:hAnsi="Times New Roman" w:cs="Times New Roman"/>
          <w:color w:val="000000" w:themeColor="text1"/>
          <w:sz w:val="24"/>
          <w:szCs w:val="24"/>
          <w:lang w:val="id-ID"/>
        </w:rPr>
        <w:t>.</w:t>
      </w:r>
    </w:p>
    <w:p w:rsidR="008B57D7" w:rsidRDefault="003F6291" w:rsidP="00C26C02">
      <w:pPr>
        <w:pStyle w:val="ListParagraph"/>
        <w:ind w:left="0" w:firstLine="567"/>
        <w:jc w:val="both"/>
        <w:rPr>
          <w:rFonts w:ascii="Times New Roman" w:hAnsi="Times New Roman" w:cs="Times New Roman"/>
          <w:sz w:val="24"/>
          <w:szCs w:val="24"/>
          <w:lang w:val="id-ID"/>
        </w:rPr>
      </w:pPr>
      <w:r w:rsidRPr="00F2633A">
        <w:rPr>
          <w:rFonts w:ascii="Times New Roman" w:hAnsi="Times New Roman" w:cs="Times New Roman"/>
          <w:sz w:val="24"/>
          <w:szCs w:val="24"/>
          <w:lang w:val="id-ID"/>
        </w:rPr>
        <w:t>V</w:t>
      </w:r>
      <w:r w:rsidR="008B57D7" w:rsidRPr="00BC4169">
        <w:rPr>
          <w:rFonts w:ascii="Times New Roman" w:hAnsi="Times New Roman" w:cs="Times New Roman"/>
          <w:sz w:val="24"/>
          <w:szCs w:val="24"/>
          <w:lang w:val="id-ID"/>
        </w:rPr>
        <w:t xml:space="preserve">ariabel </w:t>
      </w:r>
      <w:r w:rsidR="008B57D7">
        <w:rPr>
          <w:rFonts w:ascii="Times New Roman" w:hAnsi="Times New Roman" w:cs="Times New Roman"/>
          <w:sz w:val="24"/>
          <w:szCs w:val="24"/>
          <w:lang w:val="id-ID"/>
        </w:rPr>
        <w:t>pestisida</w:t>
      </w:r>
      <w:r w:rsidR="008B57D7" w:rsidRPr="00BC4169">
        <w:rPr>
          <w:rFonts w:ascii="Times New Roman" w:hAnsi="Times New Roman" w:cs="Times New Roman"/>
          <w:sz w:val="24"/>
          <w:szCs w:val="24"/>
          <w:lang w:val="id-ID"/>
        </w:rPr>
        <w:t xml:space="preserve"> tanaman </w:t>
      </w:r>
      <w:r w:rsidR="0083629B">
        <w:rPr>
          <w:rFonts w:ascii="Times New Roman" w:hAnsi="Times New Roman" w:cs="Times New Roman"/>
          <w:sz w:val="24"/>
          <w:szCs w:val="24"/>
          <w:lang w:val="id-ID"/>
        </w:rPr>
        <w:t>(X</w:t>
      </w:r>
      <w:r w:rsidR="00C26C02">
        <w:rPr>
          <w:rFonts w:ascii="Times New Roman" w:hAnsi="Times New Roman" w:cs="Times New Roman"/>
          <w:sz w:val="24"/>
          <w:szCs w:val="24"/>
          <w:vertAlign w:val="subscript"/>
          <w:lang w:val="id-ID"/>
        </w:rPr>
        <w:t>6</w:t>
      </w:r>
      <w:r w:rsidR="0083629B">
        <w:rPr>
          <w:rFonts w:ascii="Times New Roman" w:hAnsi="Times New Roman" w:cs="Times New Roman"/>
          <w:sz w:val="24"/>
          <w:szCs w:val="24"/>
          <w:lang w:val="id-ID"/>
        </w:rPr>
        <w:t xml:space="preserve">) </w:t>
      </w:r>
      <w:r w:rsidR="008B57D7" w:rsidRPr="00BC4169">
        <w:rPr>
          <w:rFonts w:ascii="Times New Roman" w:hAnsi="Times New Roman" w:cs="Times New Roman"/>
          <w:sz w:val="24"/>
          <w:szCs w:val="24"/>
          <w:lang w:val="id-ID"/>
        </w:rPr>
        <w:t>ber</w:t>
      </w:r>
      <w:r w:rsidR="008B57D7">
        <w:rPr>
          <w:rFonts w:ascii="Times New Roman" w:hAnsi="Times New Roman" w:cs="Times New Roman"/>
          <w:sz w:val="24"/>
          <w:szCs w:val="24"/>
          <w:lang w:val="id-ID"/>
        </w:rPr>
        <w:t xml:space="preserve">pengaruh </w:t>
      </w:r>
      <w:r w:rsidR="008B57D7" w:rsidRPr="00BC4169">
        <w:rPr>
          <w:rFonts w:ascii="Times New Roman" w:hAnsi="Times New Roman" w:cs="Times New Roman"/>
          <w:sz w:val="24"/>
          <w:szCs w:val="24"/>
          <w:lang w:val="id-ID"/>
        </w:rPr>
        <w:t>signifikan terhadap hasil produksi pada usahatani tanaman jagung manis dengan tingkat kepercayaan 90%</w:t>
      </w:r>
      <w:r w:rsidR="008B57D7">
        <w:rPr>
          <w:rFonts w:ascii="Times New Roman" w:hAnsi="Times New Roman" w:cs="Times New Roman"/>
          <w:sz w:val="24"/>
          <w:szCs w:val="24"/>
          <w:lang w:val="id-ID"/>
        </w:rPr>
        <w:t>.</w:t>
      </w:r>
      <w:r w:rsidR="008B57D7" w:rsidRPr="00BC4169">
        <w:rPr>
          <w:rFonts w:ascii="Times New Roman" w:hAnsi="Times New Roman" w:cs="Times New Roman"/>
          <w:sz w:val="24"/>
          <w:szCs w:val="24"/>
          <w:lang w:val="id-ID"/>
        </w:rPr>
        <w:t xml:space="preserve"> </w:t>
      </w:r>
      <w:r w:rsidR="008B57D7">
        <w:rPr>
          <w:rFonts w:ascii="Times New Roman" w:hAnsi="Times New Roman" w:cs="Times New Roman"/>
          <w:sz w:val="24"/>
          <w:szCs w:val="24"/>
          <w:lang w:val="id-ID"/>
        </w:rPr>
        <w:t xml:space="preserve">Koefisien korelasi dalam penelitian ini bernilai 0,05, perihal ini menandakan bahwa nilai elastisitas variabel pestisida tanaman bersifat inelastis, artinya hasil produksi dalam penelitian ini tidak </w:t>
      </w:r>
      <w:r w:rsidR="008B57D7">
        <w:rPr>
          <w:rFonts w:ascii="Times New Roman" w:hAnsi="Times New Roman" w:cs="Times New Roman"/>
          <w:sz w:val="24"/>
          <w:szCs w:val="24"/>
          <w:lang w:val="id-ID"/>
        </w:rPr>
        <w:lastRenderedPageBreak/>
        <w:t xml:space="preserve">merespon penggunaan dan penambahan pestisida tanaman. Sehingga bila penggunaan pestisida ditambah sebesar 0,05% maka akan memberikan penurunan terhadap hasil produksi sebesar 0,05%, dengan asumsi bahwa variabel-variabel lain dianggap tetap (konsan) atau berlaku kondisi yang disebut </w:t>
      </w:r>
      <w:r w:rsidR="008B57D7">
        <w:rPr>
          <w:rFonts w:ascii="Times New Roman" w:hAnsi="Times New Roman" w:cs="Times New Roman"/>
          <w:i/>
          <w:sz w:val="24"/>
          <w:szCs w:val="24"/>
          <w:lang w:val="id-ID"/>
        </w:rPr>
        <w:t>ceteris paribus</w:t>
      </w:r>
      <w:r w:rsidR="00C26C02">
        <w:rPr>
          <w:rFonts w:ascii="Times New Roman" w:hAnsi="Times New Roman" w:cs="Times New Roman"/>
          <w:sz w:val="24"/>
          <w:szCs w:val="24"/>
          <w:lang w:val="id-ID"/>
        </w:rPr>
        <w:t xml:space="preserve">. </w:t>
      </w:r>
      <w:r w:rsidR="008B57D7" w:rsidRPr="00BC4169">
        <w:rPr>
          <w:rFonts w:ascii="Times New Roman" w:hAnsi="Times New Roman" w:cs="Times New Roman"/>
          <w:sz w:val="24"/>
          <w:szCs w:val="24"/>
          <w:lang w:val="id-ID"/>
        </w:rPr>
        <w:t xml:space="preserve">Hasil ini sesuai dengan penelitian sebelumnnya yang </w:t>
      </w:r>
      <w:r w:rsidR="00F2633A">
        <w:rPr>
          <w:rFonts w:ascii="Times New Roman" w:hAnsi="Times New Roman" w:cs="Times New Roman"/>
          <w:sz w:val="24"/>
          <w:szCs w:val="24"/>
          <w:lang w:val="id-ID"/>
        </w:rPr>
        <w:t>mengemukakan</w:t>
      </w:r>
      <w:r w:rsidR="008B57D7" w:rsidRPr="002E5088">
        <w:rPr>
          <w:rFonts w:ascii="Times New Roman" w:hAnsi="Times New Roman" w:cs="Times New Roman"/>
          <w:color w:val="000000" w:themeColor="text1"/>
          <w:sz w:val="24"/>
          <w:szCs w:val="24"/>
          <w:lang w:val="id-ID"/>
        </w:rPr>
        <w:t xml:space="preserve"> bahwa variabel pestisida berpengaruh signifikan terhadap hasil produksi usahatani jagung manis</w:t>
      </w:r>
      <w:r w:rsidR="00F2633A">
        <w:rPr>
          <w:rFonts w:ascii="Times New Roman" w:hAnsi="Times New Roman" w:cs="Times New Roman"/>
          <w:color w:val="000000" w:themeColor="text1"/>
          <w:sz w:val="24"/>
          <w:szCs w:val="24"/>
          <w:lang w:val="id-ID"/>
        </w:rPr>
        <w:t xml:space="preserve"> (Nasution A., S., </w:t>
      </w:r>
      <w:r w:rsidR="00F2633A" w:rsidRPr="002E5088">
        <w:rPr>
          <w:rFonts w:ascii="Times New Roman" w:hAnsi="Times New Roman" w:cs="Times New Roman"/>
          <w:color w:val="000000" w:themeColor="text1"/>
          <w:sz w:val="24"/>
          <w:szCs w:val="24"/>
          <w:lang w:val="id-ID"/>
        </w:rPr>
        <w:t>2013)</w:t>
      </w:r>
      <w:r w:rsidR="008B57D7" w:rsidRPr="002E5088">
        <w:rPr>
          <w:rFonts w:ascii="Times New Roman" w:hAnsi="Times New Roman" w:cs="Times New Roman"/>
          <w:color w:val="000000" w:themeColor="text1"/>
          <w:sz w:val="24"/>
          <w:szCs w:val="24"/>
          <w:lang w:val="id-ID"/>
        </w:rPr>
        <w:t>.</w:t>
      </w:r>
    </w:p>
    <w:p w:rsidR="008B57D7" w:rsidRPr="00C26C02" w:rsidRDefault="0083629B" w:rsidP="00C26C02">
      <w:pPr>
        <w:pStyle w:val="ListParagraph"/>
        <w:spacing w:before="240" w:after="0"/>
        <w:ind w:left="0" w:firstLine="567"/>
        <w:jc w:val="both"/>
        <w:rPr>
          <w:rFonts w:ascii="Times New Roman" w:hAnsi="Times New Roman" w:cs="Times New Roman"/>
          <w:sz w:val="24"/>
          <w:szCs w:val="24"/>
          <w:lang w:val="id-ID"/>
        </w:rPr>
      </w:pPr>
      <w:r w:rsidRPr="00F2633A">
        <w:rPr>
          <w:rFonts w:ascii="Times New Roman" w:hAnsi="Times New Roman" w:cs="Times New Roman"/>
          <w:sz w:val="24"/>
          <w:szCs w:val="24"/>
          <w:lang w:val="id-ID"/>
        </w:rPr>
        <w:t>V</w:t>
      </w:r>
      <w:r w:rsidR="008B57D7" w:rsidRPr="00BC4169">
        <w:rPr>
          <w:rFonts w:ascii="Times New Roman" w:hAnsi="Times New Roman" w:cs="Times New Roman"/>
          <w:sz w:val="24"/>
          <w:szCs w:val="24"/>
          <w:lang w:val="id-ID"/>
        </w:rPr>
        <w:t xml:space="preserve">ariabel </w:t>
      </w:r>
      <w:r w:rsidR="008B57D7">
        <w:rPr>
          <w:rFonts w:ascii="Times New Roman" w:hAnsi="Times New Roman" w:cs="Times New Roman"/>
          <w:sz w:val="24"/>
          <w:szCs w:val="24"/>
          <w:lang w:val="id-ID"/>
        </w:rPr>
        <w:t>tenaga kerja</w:t>
      </w:r>
      <w:r>
        <w:rPr>
          <w:rFonts w:ascii="Times New Roman" w:hAnsi="Times New Roman" w:cs="Times New Roman"/>
          <w:sz w:val="24"/>
          <w:szCs w:val="24"/>
          <w:lang w:val="id-ID"/>
        </w:rPr>
        <w:t xml:space="preserve"> (X</w:t>
      </w:r>
      <w:r w:rsidRPr="0083629B">
        <w:rPr>
          <w:rFonts w:ascii="Times New Roman" w:hAnsi="Times New Roman" w:cs="Times New Roman"/>
          <w:sz w:val="24"/>
          <w:szCs w:val="24"/>
          <w:vertAlign w:val="subscript"/>
          <w:lang w:val="id-ID"/>
        </w:rPr>
        <w:t>7</w:t>
      </w:r>
      <w:r>
        <w:rPr>
          <w:rFonts w:ascii="Times New Roman" w:hAnsi="Times New Roman" w:cs="Times New Roman"/>
          <w:sz w:val="24"/>
          <w:szCs w:val="24"/>
          <w:lang w:val="id-ID"/>
        </w:rPr>
        <w:t>)</w:t>
      </w:r>
      <w:r w:rsidR="008B57D7" w:rsidRPr="00BC4169">
        <w:rPr>
          <w:rFonts w:ascii="Times New Roman" w:hAnsi="Times New Roman" w:cs="Times New Roman"/>
          <w:sz w:val="24"/>
          <w:szCs w:val="24"/>
          <w:lang w:val="id-ID"/>
        </w:rPr>
        <w:t xml:space="preserve"> ber</w:t>
      </w:r>
      <w:r w:rsidR="008B57D7">
        <w:rPr>
          <w:rFonts w:ascii="Times New Roman" w:hAnsi="Times New Roman" w:cs="Times New Roman"/>
          <w:sz w:val="24"/>
          <w:szCs w:val="24"/>
          <w:lang w:val="id-ID"/>
        </w:rPr>
        <w:t xml:space="preserve">pengaruh </w:t>
      </w:r>
      <w:r w:rsidR="008B57D7" w:rsidRPr="00BC4169">
        <w:rPr>
          <w:rFonts w:ascii="Times New Roman" w:hAnsi="Times New Roman" w:cs="Times New Roman"/>
          <w:sz w:val="24"/>
          <w:szCs w:val="24"/>
          <w:lang w:val="id-ID"/>
        </w:rPr>
        <w:t>signifikan terhadap hasil produksi pada usahatani tanaman jagung manis dengan tingkat kepercayaan 90%</w:t>
      </w:r>
      <w:r w:rsidR="008B57D7">
        <w:rPr>
          <w:rFonts w:ascii="Times New Roman" w:hAnsi="Times New Roman" w:cs="Times New Roman"/>
          <w:sz w:val="24"/>
          <w:szCs w:val="24"/>
          <w:lang w:val="id-ID"/>
        </w:rPr>
        <w:t>.</w:t>
      </w:r>
      <w:r w:rsidR="008B57D7" w:rsidRPr="00BC4169">
        <w:rPr>
          <w:rFonts w:ascii="Times New Roman" w:hAnsi="Times New Roman" w:cs="Times New Roman"/>
          <w:sz w:val="24"/>
          <w:szCs w:val="24"/>
          <w:lang w:val="id-ID"/>
        </w:rPr>
        <w:t xml:space="preserve"> </w:t>
      </w:r>
      <w:r w:rsidR="008B57D7">
        <w:rPr>
          <w:rFonts w:ascii="Times New Roman" w:hAnsi="Times New Roman" w:cs="Times New Roman"/>
          <w:sz w:val="24"/>
          <w:szCs w:val="24"/>
          <w:lang w:val="id-ID"/>
        </w:rPr>
        <w:t xml:space="preserve">Koefisien korelasi dalam penelitian ini bernilai -0,11, perihal ini menandakan </w:t>
      </w:r>
      <w:r w:rsidR="008B57D7">
        <w:rPr>
          <w:rFonts w:ascii="Times New Roman" w:hAnsi="Times New Roman" w:cs="Times New Roman"/>
          <w:sz w:val="24"/>
          <w:szCs w:val="24"/>
          <w:lang w:val="id-ID"/>
        </w:rPr>
        <w:lastRenderedPageBreak/>
        <w:t xml:space="preserve">bahwa nilai elastisitas variabel tenaga kerja bersifat inelastis, artinya hasil produksi dalam penelitian ini tidak merespon perlakuan dan penambahan tenaga kerja. Sehingga bila penggunaan tenaga kerja ditambah sebesar 0,11% maka akan memberikan penurunan terhadap hasil produksi sebesar 0,11%, dengan asumsi bahwa variabel-variabel lain dianggap tetap (konsan) atau berlaku kondisi yang disebut </w:t>
      </w:r>
      <w:r w:rsidR="008B57D7">
        <w:rPr>
          <w:rFonts w:ascii="Times New Roman" w:hAnsi="Times New Roman" w:cs="Times New Roman"/>
          <w:i/>
          <w:sz w:val="24"/>
          <w:szCs w:val="24"/>
          <w:lang w:val="id-ID"/>
        </w:rPr>
        <w:t>ceteris paribus</w:t>
      </w:r>
      <w:r w:rsidR="00C26C02">
        <w:rPr>
          <w:rFonts w:ascii="Times New Roman" w:hAnsi="Times New Roman" w:cs="Times New Roman"/>
          <w:sz w:val="24"/>
          <w:szCs w:val="24"/>
          <w:lang w:val="id-ID"/>
        </w:rPr>
        <w:t xml:space="preserve">. </w:t>
      </w:r>
      <w:r w:rsidR="008B57D7" w:rsidRPr="00C26C02">
        <w:rPr>
          <w:rFonts w:ascii="Times New Roman" w:hAnsi="Times New Roman" w:cs="Times New Roman"/>
          <w:sz w:val="24"/>
          <w:lang w:val="id-ID"/>
        </w:rPr>
        <w:t xml:space="preserve">Hasil ini sesuai dengan penelitian sebelumnnya yang </w:t>
      </w:r>
      <w:r w:rsidR="003F6291" w:rsidRPr="00C26C02">
        <w:rPr>
          <w:rFonts w:ascii="Times New Roman" w:hAnsi="Times New Roman" w:cs="Times New Roman"/>
          <w:sz w:val="24"/>
          <w:lang w:val="id-ID"/>
        </w:rPr>
        <w:t>mengemukakan</w:t>
      </w:r>
      <w:r w:rsidR="008B57D7" w:rsidRPr="00C26C02">
        <w:rPr>
          <w:rFonts w:ascii="Times New Roman" w:hAnsi="Times New Roman" w:cs="Times New Roman"/>
          <w:color w:val="000000" w:themeColor="text1"/>
          <w:sz w:val="24"/>
          <w:lang w:val="id-ID"/>
        </w:rPr>
        <w:t xml:space="preserve"> bahwa variabel tenaga kerja tidak berpengaruh signifikan terhadap hasil produksi usahatani jagung manis</w:t>
      </w:r>
      <w:r w:rsidR="003F6291" w:rsidRPr="00C26C02">
        <w:rPr>
          <w:rFonts w:ascii="Times New Roman" w:hAnsi="Times New Roman" w:cs="Times New Roman"/>
          <w:color w:val="000000" w:themeColor="text1"/>
          <w:sz w:val="24"/>
          <w:lang w:val="id-ID"/>
        </w:rPr>
        <w:t xml:space="preserve"> (</w:t>
      </w:r>
      <w:r w:rsidR="003F6291" w:rsidRPr="00C26C02">
        <w:rPr>
          <w:rFonts w:ascii="Times New Roman" w:hAnsi="Times New Roman" w:cs="Times New Roman"/>
          <w:color w:val="000000" w:themeColor="text1"/>
          <w:sz w:val="24"/>
          <w:lang w:val="id-ID"/>
        </w:rPr>
        <w:t>Supristiawendi, Lubis Z., Rahman A., Simanullang E., S.</w:t>
      </w:r>
      <w:r w:rsidR="003F6291" w:rsidRPr="00C26C02">
        <w:rPr>
          <w:rFonts w:ascii="Times New Roman" w:hAnsi="Times New Roman" w:cs="Times New Roman"/>
          <w:color w:val="000000" w:themeColor="text1"/>
          <w:sz w:val="24"/>
          <w:lang w:val="id-ID"/>
        </w:rPr>
        <w:t xml:space="preserve">, </w:t>
      </w:r>
      <w:r w:rsidR="003F6291" w:rsidRPr="00C26C02">
        <w:rPr>
          <w:rFonts w:ascii="Times New Roman" w:hAnsi="Times New Roman" w:cs="Times New Roman"/>
          <w:color w:val="000000" w:themeColor="text1"/>
          <w:sz w:val="24"/>
          <w:lang w:val="id-ID"/>
        </w:rPr>
        <w:t>2012)</w:t>
      </w:r>
      <w:r w:rsidR="008B57D7" w:rsidRPr="00C26C02">
        <w:rPr>
          <w:rFonts w:ascii="Times New Roman" w:hAnsi="Times New Roman" w:cs="Times New Roman"/>
          <w:color w:val="000000" w:themeColor="text1"/>
          <w:sz w:val="24"/>
          <w:lang w:val="id-ID"/>
        </w:rPr>
        <w:t>.</w:t>
      </w:r>
    </w:p>
    <w:p w:rsidR="008B57D7" w:rsidRDefault="008B57D7" w:rsidP="00E6494C">
      <w:pPr>
        <w:spacing w:line="276" w:lineRule="auto"/>
        <w:jc w:val="both"/>
        <w:rPr>
          <w:b/>
          <w:lang w:val="id-ID"/>
        </w:rPr>
        <w:sectPr w:rsidR="008B57D7" w:rsidSect="008B57D7">
          <w:type w:val="continuous"/>
          <w:pgSz w:w="11906" w:h="16838"/>
          <w:pgMar w:top="1701" w:right="1440" w:bottom="1440" w:left="1701" w:header="709" w:footer="709" w:gutter="0"/>
          <w:cols w:num="2" w:space="591"/>
          <w:docGrid w:linePitch="360"/>
        </w:sectPr>
      </w:pPr>
    </w:p>
    <w:p w:rsidR="00E6494C" w:rsidRPr="00F2633A" w:rsidRDefault="00E6494C" w:rsidP="00E6494C">
      <w:pPr>
        <w:spacing w:line="276" w:lineRule="auto"/>
        <w:jc w:val="both"/>
        <w:rPr>
          <w:lang w:val="id-ID"/>
        </w:rPr>
      </w:pPr>
      <w:r w:rsidRPr="00F2633A">
        <w:rPr>
          <w:lang w:val="id-ID"/>
        </w:rPr>
        <w:lastRenderedPageBreak/>
        <w:t>Usahatani Ternak Sapi potong</w:t>
      </w:r>
    </w:p>
    <w:p w:rsidR="00E6494C" w:rsidRDefault="000D3A16" w:rsidP="008B57D7">
      <w:pPr>
        <w:spacing w:line="276" w:lineRule="auto"/>
        <w:ind w:firstLine="567"/>
        <w:jc w:val="both"/>
        <w:rPr>
          <w:color w:val="000000" w:themeColor="text1"/>
          <w:lang w:val="id-ID"/>
        </w:rPr>
      </w:pPr>
      <w:r w:rsidRPr="00AD102D">
        <w:rPr>
          <w:color w:val="000000" w:themeColor="text1"/>
          <w:lang w:val="id-ID"/>
        </w:rPr>
        <w:t>Dari hasil</w:t>
      </w:r>
      <w:r>
        <w:rPr>
          <w:color w:val="000000" w:themeColor="text1"/>
          <w:lang w:val="id-ID"/>
        </w:rPr>
        <w:t xml:space="preserve"> pengolahan data diperoleh nilai model regresi sebagai berik</w:t>
      </w:r>
      <w:r w:rsidR="00E6494C">
        <w:rPr>
          <w:color w:val="000000" w:themeColor="text1"/>
          <w:lang w:val="id-ID"/>
        </w:rPr>
        <w:t>ut. Dapat dilihat pada tabel 5</w:t>
      </w:r>
      <w:r>
        <w:rPr>
          <w:color w:val="000000" w:themeColor="text1"/>
          <w:lang w:val="id-ID"/>
        </w:rPr>
        <w:t xml:space="preserve"> dibawah.</w:t>
      </w:r>
    </w:p>
    <w:p w:rsidR="00E6494C" w:rsidRDefault="00E6494C" w:rsidP="00E6494C">
      <w:pPr>
        <w:spacing w:line="276" w:lineRule="auto"/>
        <w:jc w:val="both"/>
        <w:rPr>
          <w:color w:val="000000" w:themeColor="text1"/>
          <w:lang w:val="id-ID"/>
        </w:rPr>
        <w:sectPr w:rsidR="00E6494C" w:rsidSect="00E6494C">
          <w:type w:val="continuous"/>
          <w:pgSz w:w="11906" w:h="16838"/>
          <w:pgMar w:top="1701" w:right="1440" w:bottom="1440" w:left="1701" w:header="709" w:footer="709" w:gutter="0"/>
          <w:cols w:space="210"/>
          <w:docGrid w:linePitch="360"/>
        </w:sectPr>
      </w:pPr>
    </w:p>
    <w:p w:rsidR="000D3A16" w:rsidRPr="00093089" w:rsidRDefault="000D3A16" w:rsidP="00E6494C">
      <w:pPr>
        <w:spacing w:line="276" w:lineRule="auto"/>
        <w:jc w:val="center"/>
        <w:rPr>
          <w:sz w:val="18"/>
          <w:lang w:val="id-ID" w:eastAsia="en-MY"/>
        </w:rPr>
      </w:pPr>
      <w:r w:rsidRPr="00093089">
        <w:rPr>
          <w:sz w:val="18"/>
          <w:lang w:val="id-ID" w:eastAsia="en-MY"/>
        </w:rPr>
        <w:lastRenderedPageBreak/>
        <w:t xml:space="preserve">Tabel </w:t>
      </w:r>
      <w:r w:rsidR="00E6494C">
        <w:rPr>
          <w:sz w:val="18"/>
          <w:lang w:val="id-ID" w:eastAsia="en-MY"/>
        </w:rPr>
        <w:t>5</w:t>
      </w:r>
      <w:r w:rsidRPr="00093089">
        <w:rPr>
          <w:sz w:val="18"/>
          <w:lang w:val="id-ID" w:eastAsia="en-MY"/>
        </w:rPr>
        <w:t xml:space="preserve"> Uji Model Regereis, Tahun 2018</w:t>
      </w:r>
    </w:p>
    <w:p w:rsidR="006E34D8" w:rsidRDefault="006E34D8" w:rsidP="006E34D8">
      <w:pPr>
        <w:autoSpaceDE w:val="0"/>
        <w:autoSpaceDN w:val="0"/>
        <w:adjustRightInd w:val="0"/>
        <w:jc w:val="center"/>
        <w:rPr>
          <w:color w:val="000000"/>
          <w:lang w:val="id-ID" w:eastAsia="en-MY"/>
        </w:rPr>
        <w:sectPr w:rsidR="006E34D8" w:rsidSect="006E34D8">
          <w:type w:val="continuous"/>
          <w:pgSz w:w="11906" w:h="16838"/>
          <w:pgMar w:top="1701" w:right="1440" w:bottom="1440" w:left="1701" w:header="709" w:footer="709" w:gutter="0"/>
          <w:cols w:space="210"/>
          <w:docGrid w:linePitch="360"/>
        </w:sectPr>
      </w:pPr>
    </w:p>
    <w:tbl>
      <w:tblPr>
        <w:tblW w:w="8759" w:type="dxa"/>
        <w:tblInd w:w="30" w:type="dxa"/>
        <w:tblLayout w:type="fixed"/>
        <w:tblCellMar>
          <w:left w:w="0" w:type="dxa"/>
          <w:right w:w="0" w:type="dxa"/>
        </w:tblCellMar>
        <w:tblLook w:val="0000" w:firstRow="0" w:lastRow="0" w:firstColumn="0" w:lastColumn="0" w:noHBand="0" w:noVBand="0"/>
      </w:tblPr>
      <w:tblGrid>
        <w:gridCol w:w="2520"/>
        <w:gridCol w:w="1378"/>
        <w:gridCol w:w="1508"/>
        <w:gridCol w:w="1509"/>
        <w:gridCol w:w="1844"/>
      </w:tblGrid>
      <w:tr w:rsidR="006E34D8" w:rsidRPr="00093089" w:rsidTr="006E34D8">
        <w:trPr>
          <w:trHeight w:val="20"/>
        </w:trPr>
        <w:tc>
          <w:tcPr>
            <w:tcW w:w="2520" w:type="dxa"/>
            <w:tcBorders>
              <w:top w:val="single" w:sz="4" w:space="0" w:color="auto"/>
              <w:left w:val="nil"/>
              <w:bottom w:val="single" w:sz="4" w:space="0" w:color="auto"/>
              <w:right w:val="nil"/>
            </w:tcBorders>
            <w:vAlign w:val="center"/>
          </w:tcPr>
          <w:p w:rsidR="006E34D8" w:rsidRPr="00093089" w:rsidRDefault="006E34D8" w:rsidP="006E34D8">
            <w:pPr>
              <w:autoSpaceDE w:val="0"/>
              <w:autoSpaceDN w:val="0"/>
              <w:adjustRightInd w:val="0"/>
              <w:jc w:val="center"/>
              <w:rPr>
                <w:color w:val="000000"/>
                <w:sz w:val="18"/>
                <w:szCs w:val="18"/>
                <w:lang w:val="id-ID" w:eastAsia="en-MY"/>
              </w:rPr>
            </w:pPr>
            <w:r w:rsidRPr="00093089">
              <w:rPr>
                <w:color w:val="000000"/>
                <w:sz w:val="18"/>
                <w:szCs w:val="18"/>
                <w:lang w:val="id-ID" w:eastAsia="en-MY"/>
              </w:rPr>
              <w:lastRenderedPageBreak/>
              <w:t>Variable</w:t>
            </w:r>
          </w:p>
        </w:tc>
        <w:tc>
          <w:tcPr>
            <w:tcW w:w="1378" w:type="dxa"/>
            <w:tcBorders>
              <w:top w:val="single" w:sz="4" w:space="0" w:color="auto"/>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Coefficient</w:t>
            </w:r>
          </w:p>
        </w:tc>
        <w:tc>
          <w:tcPr>
            <w:tcW w:w="1508" w:type="dxa"/>
            <w:tcBorders>
              <w:top w:val="single" w:sz="4" w:space="0" w:color="auto"/>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Std. Error</w:t>
            </w:r>
          </w:p>
        </w:tc>
        <w:tc>
          <w:tcPr>
            <w:tcW w:w="1509" w:type="dxa"/>
            <w:tcBorders>
              <w:top w:val="single" w:sz="4" w:space="0" w:color="auto"/>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t-Statistic</w:t>
            </w:r>
          </w:p>
        </w:tc>
        <w:tc>
          <w:tcPr>
            <w:tcW w:w="1844" w:type="dxa"/>
            <w:tcBorders>
              <w:top w:val="single" w:sz="4" w:space="0" w:color="auto"/>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Prob.</w:t>
            </w:r>
          </w:p>
        </w:tc>
      </w:tr>
      <w:tr w:rsidR="006E34D8" w:rsidRPr="00093089" w:rsidTr="006E34D8">
        <w:trPr>
          <w:trHeight w:val="20"/>
        </w:trPr>
        <w:tc>
          <w:tcPr>
            <w:tcW w:w="2520" w:type="dxa"/>
            <w:tcBorders>
              <w:top w:val="single" w:sz="4" w:space="0" w:color="auto"/>
              <w:left w:val="nil"/>
              <w:bottom w:val="nil"/>
              <w:right w:val="nil"/>
            </w:tcBorders>
            <w:vAlign w:val="center"/>
          </w:tcPr>
          <w:p w:rsidR="006E34D8" w:rsidRPr="00093089" w:rsidRDefault="004E088D" w:rsidP="00E6494C">
            <w:pPr>
              <w:autoSpaceDE w:val="0"/>
              <w:autoSpaceDN w:val="0"/>
              <w:adjustRightInd w:val="0"/>
              <w:rPr>
                <w:color w:val="000000"/>
                <w:sz w:val="18"/>
                <w:szCs w:val="18"/>
                <w:lang w:val="id-ID" w:eastAsia="en-MY"/>
              </w:rPr>
            </w:pPr>
            <w:r>
              <w:rPr>
                <w:color w:val="000000"/>
                <w:sz w:val="18"/>
                <w:szCs w:val="18"/>
                <w:lang w:val="id-ID" w:eastAsia="en-MY"/>
              </w:rPr>
              <w:t>Bakalan Ternak</w:t>
            </w:r>
          </w:p>
        </w:tc>
        <w:tc>
          <w:tcPr>
            <w:tcW w:w="1378"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0.869595</w:t>
            </w:r>
            <w:r w:rsidR="009950A3" w:rsidRPr="00093089">
              <w:rPr>
                <w:color w:val="000000"/>
                <w:sz w:val="18"/>
                <w:szCs w:val="18"/>
                <w:lang w:val="id-ID" w:eastAsia="en-MY"/>
              </w:rPr>
              <w:t xml:space="preserve"> (**</w:t>
            </w:r>
            <w:r w:rsidR="004140D1">
              <w:rPr>
                <w:color w:val="000000"/>
                <w:sz w:val="18"/>
                <w:szCs w:val="18"/>
                <w:lang w:val="id-ID" w:eastAsia="en-MY"/>
              </w:rPr>
              <w:t>*</w:t>
            </w:r>
            <w:r w:rsidR="009950A3" w:rsidRPr="00093089">
              <w:rPr>
                <w:color w:val="000000"/>
                <w:sz w:val="18"/>
                <w:szCs w:val="18"/>
                <w:lang w:val="id-ID" w:eastAsia="en-MY"/>
              </w:rPr>
              <w:t>)</w:t>
            </w:r>
          </w:p>
        </w:tc>
        <w:tc>
          <w:tcPr>
            <w:tcW w:w="1508"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0.074159</w:t>
            </w:r>
          </w:p>
        </w:tc>
        <w:tc>
          <w:tcPr>
            <w:tcW w:w="1509"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11.72603</w:t>
            </w:r>
          </w:p>
        </w:tc>
        <w:tc>
          <w:tcPr>
            <w:tcW w:w="1844"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0.0000</w:t>
            </w:r>
            <w:r w:rsidR="004140D1">
              <w:rPr>
                <w:color w:val="000000"/>
                <w:sz w:val="18"/>
                <w:szCs w:val="18"/>
                <w:lang w:val="id-ID" w:eastAsia="en-MY"/>
              </w:rPr>
              <w:t xml:space="preserve"> (***)</w:t>
            </w:r>
          </w:p>
        </w:tc>
      </w:tr>
      <w:tr w:rsidR="006E34D8" w:rsidRPr="00093089" w:rsidTr="006E34D8">
        <w:trPr>
          <w:trHeight w:val="20"/>
        </w:trPr>
        <w:tc>
          <w:tcPr>
            <w:tcW w:w="2520" w:type="dxa"/>
            <w:tcBorders>
              <w:top w:val="nil"/>
              <w:left w:val="nil"/>
              <w:bottom w:val="nil"/>
              <w:right w:val="nil"/>
            </w:tcBorders>
            <w:vAlign w:val="center"/>
          </w:tcPr>
          <w:p w:rsidR="006E34D8" w:rsidRPr="00093089" w:rsidRDefault="004E088D" w:rsidP="00E6494C">
            <w:pPr>
              <w:autoSpaceDE w:val="0"/>
              <w:autoSpaceDN w:val="0"/>
              <w:adjustRightInd w:val="0"/>
              <w:rPr>
                <w:color w:val="000000"/>
                <w:sz w:val="18"/>
                <w:szCs w:val="18"/>
                <w:lang w:val="id-ID" w:eastAsia="en-MY"/>
              </w:rPr>
            </w:pPr>
            <w:r>
              <w:rPr>
                <w:color w:val="000000"/>
                <w:sz w:val="18"/>
                <w:szCs w:val="18"/>
                <w:lang w:val="id-ID" w:eastAsia="en-MY"/>
              </w:rPr>
              <w:t>Tebon Tanaman Jagung</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0.078116</w:t>
            </w:r>
            <w:r w:rsidR="009950A3" w:rsidRPr="00093089">
              <w:rPr>
                <w:color w:val="000000"/>
                <w:sz w:val="18"/>
                <w:szCs w:val="18"/>
                <w:lang w:val="id-ID" w:eastAsia="en-MY"/>
              </w:rPr>
              <w:t xml:space="preserve">  (**</w:t>
            </w:r>
            <w:r w:rsidR="004140D1">
              <w:rPr>
                <w:color w:val="000000"/>
                <w:sz w:val="18"/>
                <w:szCs w:val="18"/>
                <w:lang w:val="id-ID" w:eastAsia="en-MY"/>
              </w:rPr>
              <w:t>*</w:t>
            </w:r>
            <w:r w:rsidR="009950A3" w:rsidRPr="00093089">
              <w:rPr>
                <w:color w:val="000000"/>
                <w:sz w:val="18"/>
                <w:szCs w:val="18"/>
                <w:lang w:val="id-ID" w:eastAsia="en-MY"/>
              </w:rPr>
              <w:t>)</w:t>
            </w:r>
          </w:p>
        </w:tc>
        <w:tc>
          <w:tcPr>
            <w:tcW w:w="150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0.035464</w:t>
            </w:r>
          </w:p>
        </w:tc>
        <w:tc>
          <w:tcPr>
            <w:tcW w:w="1509"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2.202694</w:t>
            </w: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0.0409</w:t>
            </w:r>
            <w:r w:rsidR="004140D1">
              <w:rPr>
                <w:color w:val="000000"/>
                <w:sz w:val="18"/>
                <w:szCs w:val="18"/>
                <w:lang w:val="id-ID" w:eastAsia="en-MY"/>
              </w:rPr>
              <w:t xml:space="preserve"> (***)</w:t>
            </w:r>
          </w:p>
        </w:tc>
      </w:tr>
      <w:tr w:rsidR="006E34D8" w:rsidRPr="00093089" w:rsidTr="006E34D8">
        <w:trPr>
          <w:trHeight w:val="20"/>
        </w:trPr>
        <w:tc>
          <w:tcPr>
            <w:tcW w:w="2520" w:type="dxa"/>
            <w:tcBorders>
              <w:top w:val="nil"/>
              <w:left w:val="nil"/>
              <w:bottom w:val="nil"/>
              <w:right w:val="nil"/>
            </w:tcBorders>
            <w:vAlign w:val="center"/>
          </w:tcPr>
          <w:p w:rsidR="006E34D8" w:rsidRPr="00093089" w:rsidRDefault="004E088D" w:rsidP="00E6494C">
            <w:pPr>
              <w:autoSpaceDE w:val="0"/>
              <w:autoSpaceDN w:val="0"/>
              <w:adjustRightInd w:val="0"/>
              <w:rPr>
                <w:color w:val="000000"/>
                <w:sz w:val="18"/>
                <w:szCs w:val="18"/>
                <w:lang w:val="id-ID" w:eastAsia="en-MY"/>
              </w:rPr>
            </w:pPr>
            <w:r>
              <w:rPr>
                <w:color w:val="000000"/>
                <w:sz w:val="18"/>
                <w:szCs w:val="18"/>
                <w:lang w:val="id-ID" w:eastAsia="en-MY"/>
              </w:rPr>
              <w:t>Pakan Hijauan Lainnya</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0.204794</w:t>
            </w:r>
            <w:r w:rsidR="009950A3" w:rsidRPr="00093089">
              <w:rPr>
                <w:color w:val="000000"/>
                <w:sz w:val="18"/>
                <w:szCs w:val="18"/>
                <w:lang w:val="id-ID" w:eastAsia="en-MY"/>
              </w:rPr>
              <w:t xml:space="preserve"> (**</w:t>
            </w:r>
            <w:r w:rsidR="004140D1">
              <w:rPr>
                <w:color w:val="000000"/>
                <w:sz w:val="18"/>
                <w:szCs w:val="18"/>
                <w:lang w:val="id-ID" w:eastAsia="en-MY"/>
              </w:rPr>
              <w:t>*</w:t>
            </w:r>
            <w:r w:rsidR="009950A3" w:rsidRPr="00093089">
              <w:rPr>
                <w:color w:val="000000"/>
                <w:sz w:val="18"/>
                <w:szCs w:val="18"/>
                <w:lang w:val="id-ID" w:eastAsia="en-MY"/>
              </w:rPr>
              <w:t>)</w:t>
            </w:r>
          </w:p>
        </w:tc>
        <w:tc>
          <w:tcPr>
            <w:tcW w:w="150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0.074332</w:t>
            </w:r>
          </w:p>
        </w:tc>
        <w:tc>
          <w:tcPr>
            <w:tcW w:w="1509"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2.755123</w:t>
            </w: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0.0130</w:t>
            </w:r>
            <w:r w:rsidR="004140D1">
              <w:rPr>
                <w:color w:val="000000"/>
                <w:sz w:val="18"/>
                <w:szCs w:val="18"/>
                <w:lang w:val="id-ID" w:eastAsia="en-MY"/>
              </w:rPr>
              <w:t xml:space="preserve"> (***)</w:t>
            </w:r>
          </w:p>
        </w:tc>
      </w:tr>
      <w:tr w:rsidR="006E34D8" w:rsidRPr="00093089" w:rsidTr="006E34D8">
        <w:trPr>
          <w:trHeight w:val="20"/>
        </w:trPr>
        <w:tc>
          <w:tcPr>
            <w:tcW w:w="2520" w:type="dxa"/>
            <w:tcBorders>
              <w:top w:val="nil"/>
              <w:left w:val="nil"/>
              <w:bottom w:val="nil"/>
              <w:right w:val="nil"/>
            </w:tcBorders>
            <w:vAlign w:val="center"/>
          </w:tcPr>
          <w:p w:rsidR="006E34D8" w:rsidRPr="00093089" w:rsidRDefault="004E088D" w:rsidP="00E6494C">
            <w:pPr>
              <w:autoSpaceDE w:val="0"/>
              <w:autoSpaceDN w:val="0"/>
              <w:adjustRightInd w:val="0"/>
              <w:rPr>
                <w:color w:val="000000"/>
                <w:sz w:val="18"/>
                <w:szCs w:val="18"/>
                <w:lang w:val="id-ID" w:eastAsia="en-MY"/>
              </w:rPr>
            </w:pPr>
            <w:r>
              <w:rPr>
                <w:color w:val="000000"/>
                <w:sz w:val="18"/>
                <w:szCs w:val="18"/>
                <w:lang w:val="id-ID" w:eastAsia="en-MY"/>
              </w:rPr>
              <w:t>Obat-Obatan Ternak</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0.220623</w:t>
            </w:r>
            <w:r w:rsidR="009950A3" w:rsidRPr="00093089">
              <w:rPr>
                <w:color w:val="000000"/>
                <w:sz w:val="18"/>
                <w:szCs w:val="18"/>
                <w:lang w:val="id-ID" w:eastAsia="en-MY"/>
              </w:rPr>
              <w:t xml:space="preserve"> (***)</w:t>
            </w:r>
          </w:p>
        </w:tc>
        <w:tc>
          <w:tcPr>
            <w:tcW w:w="150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0.074881</w:t>
            </w:r>
          </w:p>
        </w:tc>
        <w:tc>
          <w:tcPr>
            <w:tcW w:w="1509"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2.946309</w:t>
            </w: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0.0086</w:t>
            </w:r>
            <w:r w:rsidR="004140D1">
              <w:rPr>
                <w:color w:val="000000"/>
                <w:sz w:val="18"/>
                <w:szCs w:val="18"/>
                <w:lang w:val="id-ID" w:eastAsia="en-MY"/>
              </w:rPr>
              <w:t xml:space="preserve"> (***)</w:t>
            </w:r>
          </w:p>
        </w:tc>
      </w:tr>
      <w:tr w:rsidR="006E34D8" w:rsidRPr="00093089" w:rsidTr="006E34D8">
        <w:trPr>
          <w:trHeight w:val="20"/>
        </w:trPr>
        <w:tc>
          <w:tcPr>
            <w:tcW w:w="2520" w:type="dxa"/>
            <w:tcBorders>
              <w:top w:val="nil"/>
              <w:left w:val="nil"/>
              <w:bottom w:val="nil"/>
              <w:right w:val="nil"/>
            </w:tcBorders>
            <w:vAlign w:val="center"/>
          </w:tcPr>
          <w:p w:rsidR="006E34D8" w:rsidRPr="00093089" w:rsidRDefault="004E088D" w:rsidP="00E6494C">
            <w:pPr>
              <w:autoSpaceDE w:val="0"/>
              <w:autoSpaceDN w:val="0"/>
              <w:adjustRightInd w:val="0"/>
              <w:rPr>
                <w:color w:val="000000"/>
                <w:sz w:val="18"/>
                <w:szCs w:val="18"/>
                <w:lang w:val="id-ID" w:eastAsia="en-MY"/>
              </w:rPr>
            </w:pPr>
            <w:r>
              <w:rPr>
                <w:color w:val="000000"/>
                <w:sz w:val="18"/>
                <w:szCs w:val="18"/>
                <w:lang w:val="id-ID" w:eastAsia="en-MY"/>
              </w:rPr>
              <w:t>Vitamin Ternak</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0.380790</w:t>
            </w:r>
            <w:r w:rsidR="009950A3" w:rsidRPr="00093089">
              <w:rPr>
                <w:color w:val="000000"/>
                <w:sz w:val="18"/>
                <w:szCs w:val="18"/>
                <w:lang w:val="id-ID" w:eastAsia="en-MY"/>
              </w:rPr>
              <w:t xml:space="preserve"> (***)</w:t>
            </w:r>
          </w:p>
        </w:tc>
        <w:tc>
          <w:tcPr>
            <w:tcW w:w="150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0.054017</w:t>
            </w:r>
          </w:p>
        </w:tc>
        <w:tc>
          <w:tcPr>
            <w:tcW w:w="1509"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7.049483</w:t>
            </w: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0.0000</w:t>
            </w:r>
            <w:r w:rsidR="004140D1">
              <w:rPr>
                <w:color w:val="000000"/>
                <w:sz w:val="18"/>
                <w:szCs w:val="18"/>
                <w:lang w:val="id-ID" w:eastAsia="en-MY"/>
              </w:rPr>
              <w:t xml:space="preserve"> (***)</w:t>
            </w:r>
          </w:p>
        </w:tc>
      </w:tr>
      <w:tr w:rsidR="006E34D8" w:rsidRPr="00093089" w:rsidTr="006E34D8">
        <w:trPr>
          <w:trHeight w:val="20"/>
        </w:trPr>
        <w:tc>
          <w:tcPr>
            <w:tcW w:w="2520" w:type="dxa"/>
            <w:tcBorders>
              <w:top w:val="nil"/>
              <w:left w:val="nil"/>
              <w:bottom w:val="nil"/>
              <w:right w:val="nil"/>
            </w:tcBorders>
            <w:vAlign w:val="center"/>
          </w:tcPr>
          <w:p w:rsidR="006E34D8" w:rsidRPr="00093089" w:rsidRDefault="004E088D" w:rsidP="00E6494C">
            <w:pPr>
              <w:autoSpaceDE w:val="0"/>
              <w:autoSpaceDN w:val="0"/>
              <w:adjustRightInd w:val="0"/>
              <w:rPr>
                <w:color w:val="000000"/>
                <w:sz w:val="18"/>
                <w:szCs w:val="18"/>
                <w:lang w:val="id-ID" w:eastAsia="en-MY"/>
              </w:rPr>
            </w:pPr>
            <w:r>
              <w:rPr>
                <w:color w:val="000000"/>
                <w:sz w:val="18"/>
                <w:szCs w:val="18"/>
                <w:lang w:val="id-ID" w:eastAsia="en-MY"/>
              </w:rPr>
              <w:t>Tenaga Keja</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-0.090172</w:t>
            </w:r>
            <w:r w:rsidR="009950A3" w:rsidRPr="00093089">
              <w:rPr>
                <w:color w:val="000000"/>
                <w:sz w:val="18"/>
                <w:szCs w:val="18"/>
                <w:lang w:val="id-ID" w:eastAsia="en-MY"/>
              </w:rPr>
              <w:t xml:space="preserve"> (NS)</w:t>
            </w:r>
          </w:p>
        </w:tc>
        <w:tc>
          <w:tcPr>
            <w:tcW w:w="150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0.079327</w:t>
            </w:r>
          </w:p>
        </w:tc>
        <w:tc>
          <w:tcPr>
            <w:tcW w:w="1509"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-1.136713</w:t>
            </w: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0.2706</w:t>
            </w:r>
          </w:p>
        </w:tc>
      </w:tr>
      <w:tr w:rsidR="006E34D8" w:rsidRPr="00093089" w:rsidTr="006E34D8">
        <w:trPr>
          <w:trHeight w:val="20"/>
        </w:trPr>
        <w:tc>
          <w:tcPr>
            <w:tcW w:w="2520" w:type="dxa"/>
            <w:tcBorders>
              <w:top w:val="nil"/>
              <w:left w:val="nil"/>
              <w:bottom w:val="single" w:sz="4" w:space="0" w:color="auto"/>
              <w:right w:val="nil"/>
            </w:tcBorders>
            <w:vAlign w:val="center"/>
          </w:tcPr>
          <w:p w:rsidR="006E34D8" w:rsidRPr="00093089" w:rsidRDefault="006E34D8" w:rsidP="00E6494C">
            <w:pPr>
              <w:autoSpaceDE w:val="0"/>
              <w:autoSpaceDN w:val="0"/>
              <w:adjustRightInd w:val="0"/>
              <w:rPr>
                <w:color w:val="000000"/>
                <w:sz w:val="18"/>
                <w:szCs w:val="18"/>
                <w:lang w:val="id-ID" w:eastAsia="en-MY"/>
              </w:rPr>
            </w:pPr>
            <w:r w:rsidRPr="00093089">
              <w:rPr>
                <w:color w:val="000000"/>
                <w:sz w:val="18"/>
                <w:szCs w:val="18"/>
                <w:lang w:val="id-ID" w:eastAsia="en-MY"/>
              </w:rPr>
              <w:t>C</w:t>
            </w:r>
          </w:p>
        </w:tc>
        <w:tc>
          <w:tcPr>
            <w:tcW w:w="1378"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-2.338420</w:t>
            </w:r>
          </w:p>
        </w:tc>
        <w:tc>
          <w:tcPr>
            <w:tcW w:w="1508"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0.751885</w:t>
            </w:r>
          </w:p>
        </w:tc>
        <w:tc>
          <w:tcPr>
            <w:tcW w:w="1509"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-3.110078</w:t>
            </w:r>
          </w:p>
        </w:tc>
        <w:tc>
          <w:tcPr>
            <w:tcW w:w="1844"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0.0060</w:t>
            </w:r>
          </w:p>
        </w:tc>
      </w:tr>
      <w:tr w:rsidR="006E34D8" w:rsidRPr="00093089" w:rsidTr="006E34D8">
        <w:trPr>
          <w:trHeight w:val="20"/>
        </w:trPr>
        <w:tc>
          <w:tcPr>
            <w:tcW w:w="2520" w:type="dxa"/>
            <w:tcBorders>
              <w:top w:val="single" w:sz="4" w:space="0" w:color="auto"/>
              <w:left w:val="nil"/>
              <w:bottom w:val="nil"/>
              <w:right w:val="nil"/>
            </w:tcBorders>
            <w:vAlign w:val="center"/>
          </w:tcPr>
          <w:p w:rsidR="006E34D8" w:rsidRPr="00093089" w:rsidRDefault="006E34D8" w:rsidP="00E6494C">
            <w:pPr>
              <w:autoSpaceDE w:val="0"/>
              <w:autoSpaceDN w:val="0"/>
              <w:adjustRightInd w:val="0"/>
              <w:rPr>
                <w:color w:val="000000"/>
                <w:sz w:val="18"/>
                <w:szCs w:val="18"/>
                <w:lang w:val="id-ID" w:eastAsia="en-MY"/>
              </w:rPr>
            </w:pPr>
            <w:r w:rsidRPr="00093089">
              <w:rPr>
                <w:color w:val="000000"/>
                <w:sz w:val="18"/>
                <w:szCs w:val="18"/>
                <w:lang w:val="id-ID" w:eastAsia="en-MY"/>
              </w:rPr>
              <w:t>R-squared</w:t>
            </w:r>
          </w:p>
        </w:tc>
        <w:tc>
          <w:tcPr>
            <w:tcW w:w="1378"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0.988312</w:t>
            </w:r>
          </w:p>
        </w:tc>
        <w:tc>
          <w:tcPr>
            <w:tcW w:w="3017" w:type="dxa"/>
            <w:gridSpan w:val="2"/>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rPr>
                <w:color w:val="000000"/>
                <w:sz w:val="18"/>
                <w:szCs w:val="18"/>
                <w:lang w:val="id-ID" w:eastAsia="en-MY"/>
              </w:rPr>
            </w:pPr>
            <w:r w:rsidRPr="00093089">
              <w:rPr>
                <w:color w:val="000000"/>
                <w:sz w:val="18"/>
                <w:szCs w:val="18"/>
                <w:lang w:val="id-ID" w:eastAsia="en-MY"/>
              </w:rPr>
              <w:t>Keterangan :</w:t>
            </w:r>
          </w:p>
        </w:tc>
        <w:tc>
          <w:tcPr>
            <w:tcW w:w="1844" w:type="dxa"/>
            <w:tcBorders>
              <w:top w:val="single" w:sz="4" w:space="0" w:color="auto"/>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p>
        </w:tc>
      </w:tr>
      <w:tr w:rsidR="006E34D8" w:rsidRPr="00093089" w:rsidTr="006E34D8">
        <w:trPr>
          <w:trHeight w:val="20"/>
        </w:trPr>
        <w:tc>
          <w:tcPr>
            <w:tcW w:w="2520" w:type="dxa"/>
            <w:tcBorders>
              <w:top w:val="nil"/>
              <w:left w:val="nil"/>
              <w:bottom w:val="nil"/>
              <w:right w:val="nil"/>
            </w:tcBorders>
            <w:vAlign w:val="center"/>
          </w:tcPr>
          <w:p w:rsidR="006E34D8" w:rsidRPr="00093089" w:rsidRDefault="006E34D8" w:rsidP="00E6494C">
            <w:pPr>
              <w:autoSpaceDE w:val="0"/>
              <w:autoSpaceDN w:val="0"/>
              <w:adjustRightInd w:val="0"/>
              <w:rPr>
                <w:color w:val="000000"/>
                <w:sz w:val="18"/>
                <w:szCs w:val="18"/>
                <w:lang w:val="id-ID" w:eastAsia="en-MY"/>
              </w:rPr>
            </w:pPr>
            <w:r w:rsidRPr="00093089">
              <w:rPr>
                <w:color w:val="000000"/>
                <w:sz w:val="18"/>
                <w:szCs w:val="18"/>
                <w:lang w:val="id-ID" w:eastAsia="en-MY"/>
              </w:rPr>
              <w:t>Adjusted R-squared</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0.984416</w:t>
            </w:r>
          </w:p>
        </w:tc>
        <w:tc>
          <w:tcPr>
            <w:tcW w:w="3017" w:type="dxa"/>
            <w:gridSpan w:val="2"/>
            <w:tcBorders>
              <w:top w:val="nil"/>
              <w:left w:val="nil"/>
              <w:bottom w:val="nil"/>
              <w:right w:val="nil"/>
            </w:tcBorders>
            <w:vAlign w:val="center"/>
          </w:tcPr>
          <w:p w:rsidR="006E34D8" w:rsidRPr="00093089" w:rsidRDefault="006E34D8" w:rsidP="006E34D8">
            <w:pPr>
              <w:autoSpaceDE w:val="0"/>
              <w:autoSpaceDN w:val="0"/>
              <w:adjustRightInd w:val="0"/>
              <w:ind w:right="10"/>
              <w:rPr>
                <w:color w:val="000000"/>
                <w:sz w:val="18"/>
                <w:szCs w:val="18"/>
                <w:lang w:val="id-ID" w:eastAsia="en-MY"/>
              </w:rPr>
            </w:pPr>
            <w:r w:rsidRPr="00093089">
              <w:rPr>
                <w:color w:val="000000"/>
                <w:sz w:val="18"/>
                <w:szCs w:val="18"/>
                <w:lang w:val="id-ID" w:eastAsia="en-MY"/>
              </w:rPr>
              <w:t>*** : Signifikan 1</w:t>
            </w:r>
            <w:r w:rsidR="004140D1">
              <w:rPr>
                <w:color w:val="000000"/>
                <w:sz w:val="18"/>
                <w:szCs w:val="18"/>
                <w:lang w:val="id-ID" w:eastAsia="en-MY"/>
              </w:rPr>
              <w:t>0</w:t>
            </w:r>
            <w:r w:rsidRPr="00093089">
              <w:rPr>
                <w:color w:val="000000"/>
                <w:sz w:val="18"/>
                <w:szCs w:val="18"/>
                <w:lang w:val="id-ID" w:eastAsia="en-MY"/>
              </w:rPr>
              <w:t xml:space="preserve"> % </w:t>
            </w:r>
          </w:p>
        </w:tc>
        <w:tc>
          <w:tcPr>
            <w:tcW w:w="1844" w:type="dxa"/>
            <w:tcBorders>
              <w:top w:val="nil"/>
              <w:left w:val="nil"/>
              <w:bottom w:val="nil"/>
              <w:right w:val="nil"/>
            </w:tcBorders>
            <w:vAlign w:val="center"/>
          </w:tcPr>
          <w:p w:rsidR="00057DD9" w:rsidRPr="00093089" w:rsidRDefault="00057DD9" w:rsidP="00057DD9">
            <w:pPr>
              <w:autoSpaceDE w:val="0"/>
              <w:autoSpaceDN w:val="0"/>
              <w:adjustRightInd w:val="0"/>
              <w:ind w:right="10"/>
              <w:jc w:val="center"/>
              <w:rPr>
                <w:color w:val="000000"/>
                <w:sz w:val="18"/>
                <w:szCs w:val="18"/>
                <w:lang w:val="id-ID" w:eastAsia="en-MY"/>
              </w:rPr>
            </w:pPr>
            <w:r>
              <w:rPr>
                <w:color w:val="000000"/>
                <w:sz w:val="18"/>
                <w:szCs w:val="18"/>
                <w:lang w:val="id-ID" w:eastAsia="en-MY"/>
              </w:rPr>
              <w:t>*** : (α = 90%)</w:t>
            </w:r>
          </w:p>
        </w:tc>
      </w:tr>
      <w:tr w:rsidR="006E34D8" w:rsidRPr="00093089" w:rsidTr="006E34D8">
        <w:trPr>
          <w:trHeight w:val="20"/>
        </w:trPr>
        <w:tc>
          <w:tcPr>
            <w:tcW w:w="2520" w:type="dxa"/>
            <w:tcBorders>
              <w:top w:val="nil"/>
              <w:left w:val="nil"/>
              <w:bottom w:val="nil"/>
              <w:right w:val="nil"/>
            </w:tcBorders>
            <w:vAlign w:val="center"/>
          </w:tcPr>
          <w:p w:rsidR="006E34D8" w:rsidRPr="00093089" w:rsidRDefault="006E34D8" w:rsidP="00E6494C">
            <w:pPr>
              <w:autoSpaceDE w:val="0"/>
              <w:autoSpaceDN w:val="0"/>
              <w:adjustRightInd w:val="0"/>
              <w:rPr>
                <w:color w:val="000000"/>
                <w:sz w:val="18"/>
                <w:szCs w:val="18"/>
                <w:lang w:val="id-ID" w:eastAsia="en-MY"/>
              </w:rPr>
            </w:pPr>
            <w:r w:rsidRPr="00093089">
              <w:rPr>
                <w:color w:val="000000"/>
                <w:sz w:val="18"/>
                <w:szCs w:val="18"/>
                <w:lang w:val="id-ID" w:eastAsia="en-MY"/>
              </w:rPr>
              <w:t>S.E. of regression</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0.061460</w:t>
            </w:r>
          </w:p>
        </w:tc>
        <w:tc>
          <w:tcPr>
            <w:tcW w:w="3017" w:type="dxa"/>
            <w:gridSpan w:val="2"/>
            <w:tcBorders>
              <w:top w:val="nil"/>
              <w:left w:val="nil"/>
              <w:bottom w:val="nil"/>
              <w:right w:val="nil"/>
            </w:tcBorders>
            <w:vAlign w:val="center"/>
          </w:tcPr>
          <w:p w:rsidR="006E34D8" w:rsidRPr="00093089" w:rsidRDefault="004140D1" w:rsidP="006E34D8">
            <w:pPr>
              <w:autoSpaceDE w:val="0"/>
              <w:autoSpaceDN w:val="0"/>
              <w:adjustRightInd w:val="0"/>
              <w:ind w:right="10"/>
              <w:rPr>
                <w:color w:val="000000"/>
                <w:sz w:val="18"/>
                <w:szCs w:val="18"/>
                <w:lang w:val="id-ID" w:eastAsia="en-MY"/>
              </w:rPr>
            </w:pPr>
            <w:r w:rsidRPr="00093089">
              <w:rPr>
                <w:color w:val="000000"/>
                <w:sz w:val="18"/>
                <w:szCs w:val="18"/>
                <w:lang w:val="id-ID" w:eastAsia="en-MY"/>
              </w:rPr>
              <w:t>NS :Tidak Signifikan</w:t>
            </w: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p>
        </w:tc>
      </w:tr>
      <w:tr w:rsidR="006E34D8" w:rsidRPr="00093089" w:rsidTr="006E34D8">
        <w:trPr>
          <w:trHeight w:val="20"/>
        </w:trPr>
        <w:tc>
          <w:tcPr>
            <w:tcW w:w="2520" w:type="dxa"/>
            <w:tcBorders>
              <w:top w:val="nil"/>
              <w:left w:val="nil"/>
              <w:bottom w:val="nil"/>
              <w:right w:val="nil"/>
            </w:tcBorders>
            <w:vAlign w:val="center"/>
          </w:tcPr>
          <w:p w:rsidR="006E34D8" w:rsidRPr="00093089" w:rsidRDefault="006E34D8" w:rsidP="00E6494C">
            <w:pPr>
              <w:autoSpaceDE w:val="0"/>
              <w:autoSpaceDN w:val="0"/>
              <w:adjustRightInd w:val="0"/>
              <w:rPr>
                <w:color w:val="000000"/>
                <w:sz w:val="18"/>
                <w:szCs w:val="18"/>
                <w:lang w:val="id-ID" w:eastAsia="en-MY"/>
              </w:rPr>
            </w:pPr>
            <w:r w:rsidRPr="00093089">
              <w:rPr>
                <w:color w:val="000000"/>
                <w:sz w:val="18"/>
                <w:szCs w:val="18"/>
                <w:lang w:val="id-ID" w:eastAsia="en-MY"/>
              </w:rPr>
              <w:t>Sum squared resid</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0.067993</w:t>
            </w:r>
          </w:p>
        </w:tc>
        <w:tc>
          <w:tcPr>
            <w:tcW w:w="3017" w:type="dxa"/>
            <w:gridSpan w:val="2"/>
            <w:tcBorders>
              <w:top w:val="nil"/>
              <w:left w:val="nil"/>
              <w:bottom w:val="nil"/>
              <w:right w:val="nil"/>
            </w:tcBorders>
            <w:vAlign w:val="center"/>
          </w:tcPr>
          <w:p w:rsidR="006E34D8" w:rsidRPr="00093089" w:rsidRDefault="006E34D8" w:rsidP="006E34D8">
            <w:pPr>
              <w:autoSpaceDE w:val="0"/>
              <w:autoSpaceDN w:val="0"/>
              <w:adjustRightInd w:val="0"/>
              <w:ind w:right="10"/>
              <w:rPr>
                <w:color w:val="000000"/>
                <w:sz w:val="18"/>
                <w:szCs w:val="18"/>
                <w:lang w:val="id-ID" w:eastAsia="en-MY"/>
              </w:rPr>
            </w:pP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p>
        </w:tc>
      </w:tr>
      <w:tr w:rsidR="006E34D8" w:rsidRPr="00093089" w:rsidTr="006E34D8">
        <w:trPr>
          <w:trHeight w:val="20"/>
        </w:trPr>
        <w:tc>
          <w:tcPr>
            <w:tcW w:w="2520" w:type="dxa"/>
            <w:tcBorders>
              <w:top w:val="nil"/>
              <w:left w:val="nil"/>
              <w:bottom w:val="nil"/>
              <w:right w:val="nil"/>
            </w:tcBorders>
            <w:vAlign w:val="center"/>
          </w:tcPr>
          <w:p w:rsidR="006E34D8" w:rsidRPr="00093089" w:rsidRDefault="006E34D8" w:rsidP="00E6494C">
            <w:pPr>
              <w:autoSpaceDE w:val="0"/>
              <w:autoSpaceDN w:val="0"/>
              <w:adjustRightInd w:val="0"/>
              <w:rPr>
                <w:color w:val="000000"/>
                <w:sz w:val="18"/>
                <w:szCs w:val="18"/>
                <w:lang w:val="id-ID" w:eastAsia="en-MY"/>
              </w:rPr>
            </w:pPr>
            <w:r w:rsidRPr="00093089">
              <w:rPr>
                <w:color w:val="000000"/>
                <w:sz w:val="18"/>
                <w:szCs w:val="18"/>
                <w:lang w:val="id-ID" w:eastAsia="en-MY"/>
              </w:rPr>
              <w:t>Log likelihood</w:t>
            </w:r>
          </w:p>
        </w:tc>
        <w:tc>
          <w:tcPr>
            <w:tcW w:w="1378"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38.36692</w:t>
            </w:r>
          </w:p>
        </w:tc>
        <w:tc>
          <w:tcPr>
            <w:tcW w:w="3017" w:type="dxa"/>
            <w:gridSpan w:val="2"/>
            <w:tcBorders>
              <w:top w:val="nil"/>
              <w:left w:val="nil"/>
              <w:bottom w:val="nil"/>
              <w:right w:val="nil"/>
            </w:tcBorders>
            <w:vAlign w:val="center"/>
          </w:tcPr>
          <w:p w:rsidR="006E34D8" w:rsidRPr="00093089" w:rsidRDefault="006E34D8" w:rsidP="006E34D8">
            <w:pPr>
              <w:autoSpaceDE w:val="0"/>
              <w:autoSpaceDN w:val="0"/>
              <w:adjustRightInd w:val="0"/>
              <w:ind w:right="10"/>
              <w:rPr>
                <w:color w:val="000000"/>
                <w:sz w:val="18"/>
                <w:szCs w:val="18"/>
                <w:lang w:val="id-ID" w:eastAsia="en-MY"/>
              </w:rPr>
            </w:pPr>
          </w:p>
        </w:tc>
        <w:tc>
          <w:tcPr>
            <w:tcW w:w="1844" w:type="dxa"/>
            <w:tcBorders>
              <w:top w:val="nil"/>
              <w:left w:val="nil"/>
              <w:bottom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p>
        </w:tc>
      </w:tr>
      <w:tr w:rsidR="006E34D8" w:rsidRPr="00093089" w:rsidTr="006E34D8">
        <w:trPr>
          <w:trHeight w:val="20"/>
        </w:trPr>
        <w:tc>
          <w:tcPr>
            <w:tcW w:w="2520" w:type="dxa"/>
            <w:tcBorders>
              <w:top w:val="nil"/>
              <w:left w:val="nil"/>
              <w:right w:val="nil"/>
            </w:tcBorders>
            <w:vAlign w:val="center"/>
          </w:tcPr>
          <w:p w:rsidR="006E34D8" w:rsidRPr="00093089" w:rsidRDefault="006E34D8" w:rsidP="00E6494C">
            <w:pPr>
              <w:autoSpaceDE w:val="0"/>
              <w:autoSpaceDN w:val="0"/>
              <w:adjustRightInd w:val="0"/>
              <w:rPr>
                <w:color w:val="000000"/>
                <w:sz w:val="18"/>
                <w:szCs w:val="18"/>
                <w:lang w:val="id-ID" w:eastAsia="en-MY"/>
              </w:rPr>
            </w:pPr>
            <w:r w:rsidRPr="00093089">
              <w:rPr>
                <w:color w:val="000000"/>
                <w:sz w:val="18"/>
                <w:szCs w:val="18"/>
                <w:lang w:val="id-ID" w:eastAsia="en-MY"/>
              </w:rPr>
              <w:t>F-statistic</w:t>
            </w:r>
          </w:p>
        </w:tc>
        <w:tc>
          <w:tcPr>
            <w:tcW w:w="1378" w:type="dxa"/>
            <w:tcBorders>
              <w:top w:val="nil"/>
              <w:left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253.6708</w:t>
            </w:r>
          </w:p>
        </w:tc>
        <w:tc>
          <w:tcPr>
            <w:tcW w:w="3017" w:type="dxa"/>
            <w:gridSpan w:val="2"/>
            <w:tcBorders>
              <w:top w:val="nil"/>
              <w:left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p>
        </w:tc>
        <w:tc>
          <w:tcPr>
            <w:tcW w:w="1844" w:type="dxa"/>
            <w:tcBorders>
              <w:top w:val="nil"/>
              <w:left w:val="nil"/>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p>
        </w:tc>
      </w:tr>
      <w:tr w:rsidR="006E34D8" w:rsidRPr="00093089" w:rsidTr="006E34D8">
        <w:trPr>
          <w:trHeight w:val="20"/>
        </w:trPr>
        <w:tc>
          <w:tcPr>
            <w:tcW w:w="2520" w:type="dxa"/>
            <w:tcBorders>
              <w:top w:val="nil"/>
              <w:left w:val="nil"/>
              <w:bottom w:val="single" w:sz="4" w:space="0" w:color="auto"/>
              <w:right w:val="nil"/>
            </w:tcBorders>
            <w:vAlign w:val="center"/>
          </w:tcPr>
          <w:p w:rsidR="006E34D8" w:rsidRPr="00093089" w:rsidRDefault="006E34D8" w:rsidP="00E6494C">
            <w:pPr>
              <w:autoSpaceDE w:val="0"/>
              <w:autoSpaceDN w:val="0"/>
              <w:adjustRightInd w:val="0"/>
              <w:rPr>
                <w:color w:val="000000"/>
                <w:sz w:val="18"/>
                <w:szCs w:val="18"/>
                <w:lang w:val="id-ID" w:eastAsia="en-MY"/>
              </w:rPr>
            </w:pPr>
            <w:r w:rsidRPr="00093089">
              <w:rPr>
                <w:color w:val="000000"/>
                <w:sz w:val="18"/>
                <w:szCs w:val="18"/>
                <w:lang w:val="id-ID" w:eastAsia="en-MY"/>
              </w:rPr>
              <w:t>Prob(F-statistic)</w:t>
            </w:r>
          </w:p>
        </w:tc>
        <w:tc>
          <w:tcPr>
            <w:tcW w:w="1378"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r w:rsidRPr="00093089">
              <w:rPr>
                <w:color w:val="000000"/>
                <w:sz w:val="18"/>
                <w:szCs w:val="18"/>
                <w:lang w:val="id-ID" w:eastAsia="en-MY"/>
              </w:rPr>
              <w:t>0.000000</w:t>
            </w:r>
          </w:p>
        </w:tc>
        <w:tc>
          <w:tcPr>
            <w:tcW w:w="1508"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p>
        </w:tc>
        <w:tc>
          <w:tcPr>
            <w:tcW w:w="1509"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p>
        </w:tc>
        <w:tc>
          <w:tcPr>
            <w:tcW w:w="1844" w:type="dxa"/>
            <w:tcBorders>
              <w:top w:val="nil"/>
              <w:left w:val="nil"/>
              <w:bottom w:val="single" w:sz="4" w:space="0" w:color="auto"/>
              <w:right w:val="nil"/>
            </w:tcBorders>
            <w:vAlign w:val="center"/>
          </w:tcPr>
          <w:p w:rsidR="006E34D8" w:rsidRPr="00093089" w:rsidRDefault="006E34D8" w:rsidP="006E34D8">
            <w:pPr>
              <w:autoSpaceDE w:val="0"/>
              <w:autoSpaceDN w:val="0"/>
              <w:adjustRightInd w:val="0"/>
              <w:ind w:right="10"/>
              <w:jc w:val="center"/>
              <w:rPr>
                <w:color w:val="000000"/>
                <w:sz w:val="18"/>
                <w:szCs w:val="18"/>
                <w:lang w:val="id-ID" w:eastAsia="en-MY"/>
              </w:rPr>
            </w:pPr>
          </w:p>
        </w:tc>
      </w:tr>
    </w:tbl>
    <w:p w:rsidR="006E34D8" w:rsidRDefault="006E34D8" w:rsidP="000D3A16">
      <w:pPr>
        <w:autoSpaceDE w:val="0"/>
        <w:autoSpaceDN w:val="0"/>
        <w:adjustRightInd w:val="0"/>
        <w:jc w:val="both"/>
        <w:rPr>
          <w:szCs w:val="26"/>
          <w:lang w:val="id-ID"/>
        </w:rPr>
        <w:sectPr w:rsidR="006E34D8" w:rsidSect="006E34D8">
          <w:type w:val="continuous"/>
          <w:pgSz w:w="11906" w:h="16838"/>
          <w:pgMar w:top="1701" w:right="1440" w:bottom="1440" w:left="1701" w:header="709" w:footer="709" w:gutter="0"/>
          <w:cols w:space="210"/>
          <w:docGrid w:linePitch="360"/>
        </w:sectPr>
      </w:pPr>
    </w:p>
    <w:p w:rsidR="000D3A16" w:rsidRPr="00093089" w:rsidRDefault="000D3A16" w:rsidP="006E34D8">
      <w:pPr>
        <w:autoSpaceDE w:val="0"/>
        <w:autoSpaceDN w:val="0"/>
        <w:adjustRightInd w:val="0"/>
        <w:spacing w:line="276" w:lineRule="auto"/>
        <w:jc w:val="both"/>
        <w:rPr>
          <w:rFonts w:eastAsiaTheme="minorHAnsi"/>
          <w:sz w:val="22"/>
          <w:lang w:val="id-ID"/>
        </w:rPr>
      </w:pPr>
      <w:r w:rsidRPr="00093089">
        <w:rPr>
          <w:sz w:val="18"/>
          <w:lang w:val="id-ID" w:eastAsia="en-MY"/>
        </w:rPr>
        <w:lastRenderedPageBreak/>
        <w:t xml:space="preserve">Sumber : Hasil </w:t>
      </w:r>
      <w:r w:rsidRPr="00093089">
        <w:rPr>
          <w:i/>
          <w:sz w:val="18"/>
          <w:lang w:val="id-ID" w:eastAsia="en-MY"/>
        </w:rPr>
        <w:t>Output</w:t>
      </w:r>
      <w:r w:rsidRPr="00093089">
        <w:rPr>
          <w:sz w:val="18"/>
          <w:lang w:val="id-ID" w:eastAsia="en-MY"/>
        </w:rPr>
        <w:t xml:space="preserve"> Regresi </w:t>
      </w:r>
      <w:r w:rsidRPr="00093089">
        <w:rPr>
          <w:i/>
          <w:sz w:val="18"/>
          <w:lang w:val="id-ID" w:eastAsia="en-MY"/>
        </w:rPr>
        <w:t xml:space="preserve">Softwere E-views </w:t>
      </w:r>
      <w:r w:rsidRPr="00093089">
        <w:rPr>
          <w:sz w:val="18"/>
          <w:lang w:val="id-ID" w:eastAsia="en-MY"/>
        </w:rPr>
        <w:t>7</w:t>
      </w:r>
    </w:p>
    <w:p w:rsidR="006E34D8" w:rsidRDefault="006E34D8" w:rsidP="006E34D8">
      <w:pPr>
        <w:spacing w:line="276" w:lineRule="auto"/>
        <w:jc w:val="both"/>
        <w:rPr>
          <w:lang w:val="id-ID"/>
        </w:rPr>
        <w:sectPr w:rsidR="006E34D8" w:rsidSect="006E34D8">
          <w:type w:val="continuous"/>
          <w:pgSz w:w="11906" w:h="16838"/>
          <w:pgMar w:top="1701" w:right="1440" w:bottom="1440" w:left="1701" w:header="709" w:footer="709" w:gutter="0"/>
          <w:cols w:space="210"/>
          <w:docGrid w:linePitch="360"/>
        </w:sectPr>
      </w:pPr>
    </w:p>
    <w:p w:rsidR="00161811" w:rsidRPr="008B57D7" w:rsidRDefault="000D3A16" w:rsidP="008B57D7">
      <w:pPr>
        <w:spacing w:line="276" w:lineRule="auto"/>
        <w:ind w:firstLine="567"/>
        <w:jc w:val="both"/>
        <w:rPr>
          <w:color w:val="000000" w:themeColor="text1"/>
          <w:lang w:val="id-ID"/>
        </w:rPr>
      </w:pPr>
      <w:r>
        <w:rPr>
          <w:lang w:val="id-ID"/>
        </w:rPr>
        <w:lastRenderedPageBreak/>
        <w:t xml:space="preserve">Pengujian pada model regresi memperlihatkan </w:t>
      </w:r>
      <w:r w:rsidR="00C26C02">
        <w:rPr>
          <w:lang w:val="id-ID"/>
        </w:rPr>
        <w:t xml:space="preserve">nilai </w:t>
      </w:r>
      <w:r w:rsidR="00C26C02" w:rsidRPr="00C26C02">
        <w:rPr>
          <w:i/>
          <w:lang w:val="id-ID"/>
        </w:rPr>
        <w:t>Adjusted-</w:t>
      </w:r>
      <w:r w:rsidRPr="00C26C02">
        <w:rPr>
          <w:i/>
          <w:lang w:val="id-ID"/>
        </w:rPr>
        <w:t>R</w:t>
      </w:r>
      <w:r w:rsidRPr="00161A0E">
        <w:rPr>
          <w:vertAlign w:val="superscript"/>
          <w:lang w:val="id-ID"/>
        </w:rPr>
        <w:t>2</w:t>
      </w:r>
      <w:r>
        <w:rPr>
          <w:lang w:val="id-ID"/>
        </w:rPr>
        <w:t xml:space="preserve"> sebesar</w:t>
      </w:r>
      <w:r w:rsidRPr="000F716A">
        <w:rPr>
          <w:lang w:val="id-ID"/>
        </w:rPr>
        <w:t xml:space="preserve"> 0,</w:t>
      </w:r>
      <w:r>
        <w:rPr>
          <w:lang w:val="id-ID"/>
        </w:rPr>
        <w:t>9883</w:t>
      </w:r>
      <w:r w:rsidRPr="000F716A">
        <w:rPr>
          <w:lang w:val="id-ID"/>
        </w:rPr>
        <w:t xml:space="preserve"> menandakan bahwa variasi dari perubahan </w:t>
      </w:r>
      <w:r>
        <w:rPr>
          <w:lang w:val="id-ID"/>
        </w:rPr>
        <w:t>hasil produksi tanaman jagung</w:t>
      </w:r>
      <w:r w:rsidRPr="000F716A">
        <w:rPr>
          <w:lang w:val="id-ID"/>
        </w:rPr>
        <w:t xml:space="preserve"> (Y) mampu dijelaskan</w:t>
      </w:r>
      <w:r w:rsidR="008B57D7">
        <w:rPr>
          <w:lang w:val="id-ID"/>
        </w:rPr>
        <w:t xml:space="preserve"> secara serentak oleh variabel-</w:t>
      </w:r>
      <w:r w:rsidRPr="000F716A">
        <w:rPr>
          <w:lang w:val="id-ID"/>
        </w:rPr>
        <w:t xml:space="preserve">variabel </w:t>
      </w:r>
      <w:r>
        <w:rPr>
          <w:lang w:val="id-ID"/>
        </w:rPr>
        <w:t>bakalan ternak sapi</w:t>
      </w:r>
      <w:r w:rsidRPr="000F716A">
        <w:rPr>
          <w:lang w:val="id-ID"/>
        </w:rPr>
        <w:t xml:space="preserve"> (X</w:t>
      </w:r>
      <w:r w:rsidRPr="00161A0E">
        <w:rPr>
          <w:vertAlign w:val="subscript"/>
          <w:lang w:val="id-ID"/>
        </w:rPr>
        <w:t>1</w:t>
      </w:r>
      <w:r>
        <w:rPr>
          <w:lang w:val="id-ID"/>
        </w:rPr>
        <w:t xml:space="preserve">), tebon tanaman jagung </w:t>
      </w:r>
      <w:r w:rsidRPr="000F716A">
        <w:rPr>
          <w:lang w:val="id-ID"/>
        </w:rPr>
        <w:t>(X</w:t>
      </w:r>
      <w:r>
        <w:rPr>
          <w:vertAlign w:val="subscript"/>
          <w:lang w:val="id-ID"/>
        </w:rPr>
        <w:t>2</w:t>
      </w:r>
      <w:r w:rsidRPr="000F716A">
        <w:rPr>
          <w:lang w:val="id-ID"/>
        </w:rPr>
        <w:t>)</w:t>
      </w:r>
      <w:r>
        <w:rPr>
          <w:lang w:val="id-ID"/>
        </w:rPr>
        <w:t xml:space="preserve">, pakan hijauan lainnya </w:t>
      </w:r>
      <w:r w:rsidRPr="000F716A">
        <w:rPr>
          <w:lang w:val="id-ID"/>
        </w:rPr>
        <w:t>(X</w:t>
      </w:r>
      <w:r>
        <w:rPr>
          <w:vertAlign w:val="subscript"/>
          <w:lang w:val="id-ID"/>
        </w:rPr>
        <w:t>3</w:t>
      </w:r>
      <w:r w:rsidRPr="000F716A">
        <w:rPr>
          <w:lang w:val="id-ID"/>
        </w:rPr>
        <w:t>)</w:t>
      </w:r>
      <w:r>
        <w:rPr>
          <w:lang w:val="id-ID"/>
        </w:rPr>
        <w:t xml:space="preserve">, obat-obatan ternak </w:t>
      </w:r>
      <w:r w:rsidRPr="000F716A">
        <w:rPr>
          <w:lang w:val="id-ID"/>
        </w:rPr>
        <w:t>(X</w:t>
      </w:r>
      <w:r>
        <w:rPr>
          <w:vertAlign w:val="subscript"/>
          <w:lang w:val="id-ID"/>
        </w:rPr>
        <w:t>4</w:t>
      </w:r>
      <w:r w:rsidRPr="000F716A">
        <w:rPr>
          <w:lang w:val="id-ID"/>
        </w:rPr>
        <w:t>)</w:t>
      </w:r>
      <w:r>
        <w:rPr>
          <w:lang w:val="id-ID"/>
        </w:rPr>
        <w:t xml:space="preserve">, vitamin ternak </w:t>
      </w:r>
      <w:r w:rsidRPr="000F716A">
        <w:rPr>
          <w:lang w:val="id-ID"/>
        </w:rPr>
        <w:t>(X</w:t>
      </w:r>
      <w:r>
        <w:rPr>
          <w:vertAlign w:val="subscript"/>
          <w:lang w:val="id-ID"/>
        </w:rPr>
        <w:t>5</w:t>
      </w:r>
      <w:r w:rsidRPr="000F716A">
        <w:rPr>
          <w:lang w:val="id-ID"/>
        </w:rPr>
        <w:t>)</w:t>
      </w:r>
      <w:r>
        <w:rPr>
          <w:lang w:val="id-ID"/>
        </w:rPr>
        <w:t xml:space="preserve"> dan tenaga kerja </w:t>
      </w:r>
      <w:r w:rsidRPr="000F716A">
        <w:rPr>
          <w:lang w:val="id-ID"/>
        </w:rPr>
        <w:lastRenderedPageBreak/>
        <w:t>(X</w:t>
      </w:r>
      <w:r>
        <w:rPr>
          <w:vertAlign w:val="subscript"/>
          <w:lang w:val="id-ID"/>
        </w:rPr>
        <w:t>6</w:t>
      </w:r>
      <w:r w:rsidRPr="000F716A">
        <w:rPr>
          <w:lang w:val="id-ID"/>
        </w:rPr>
        <w:t xml:space="preserve">) sebesar </w:t>
      </w:r>
      <w:r>
        <w:rPr>
          <w:lang w:val="id-ID"/>
        </w:rPr>
        <w:t>98,83%,</w:t>
      </w:r>
      <w:r w:rsidRPr="000F716A">
        <w:rPr>
          <w:lang w:val="id-ID"/>
        </w:rPr>
        <w:t xml:space="preserve"> sedangkan sisanya sebesar </w:t>
      </w:r>
      <w:r>
        <w:rPr>
          <w:lang w:val="id-ID"/>
        </w:rPr>
        <w:t>1,17</w:t>
      </w:r>
      <w:r w:rsidRPr="000F716A">
        <w:rPr>
          <w:lang w:val="id-ID"/>
        </w:rPr>
        <w:t xml:space="preserve">% dijelaskan oleh </w:t>
      </w:r>
      <w:r>
        <w:rPr>
          <w:lang w:val="id-ID"/>
        </w:rPr>
        <w:t>variabel-variabel lain</w:t>
      </w:r>
      <w:r w:rsidRPr="000F716A">
        <w:rPr>
          <w:lang w:val="id-ID"/>
        </w:rPr>
        <w:t xml:space="preserve"> yang tidak masuk dalam model</w:t>
      </w:r>
      <w:r>
        <w:rPr>
          <w:lang w:val="id-ID"/>
        </w:rPr>
        <w:t xml:space="preserve"> regresi. Selain itu, </w:t>
      </w:r>
      <w:r w:rsidR="0001459B">
        <w:rPr>
          <w:color w:val="000000" w:themeColor="text1"/>
          <w:lang w:val="id-ID"/>
        </w:rPr>
        <w:t xml:space="preserve">pengujian model regresi  memperlihatkan </w:t>
      </w:r>
      <w:r w:rsidR="0001459B" w:rsidRPr="005A1C84">
        <w:rPr>
          <w:color w:val="000000" w:themeColor="text1"/>
          <w:lang w:val="id-ID"/>
        </w:rPr>
        <w:t>nilai F-</w:t>
      </w:r>
      <w:r w:rsidR="0001459B">
        <w:rPr>
          <w:color w:val="000000" w:themeColor="text1"/>
          <w:lang w:val="id-ID"/>
        </w:rPr>
        <w:t xml:space="preserve">hitung (253,67 &gt; </w:t>
      </w:r>
      <w:r w:rsidR="0001459B" w:rsidRPr="00155359">
        <w:rPr>
          <w:lang w:val="id-ID"/>
        </w:rPr>
        <w:t>2,63</w:t>
      </w:r>
      <w:r w:rsidR="0001459B">
        <w:rPr>
          <w:color w:val="000000" w:themeColor="text1"/>
          <w:lang w:val="id-ID"/>
        </w:rPr>
        <w:t>) F tabel dan</w:t>
      </w:r>
      <w:r w:rsidR="0001459B" w:rsidRPr="005A1C84">
        <w:rPr>
          <w:color w:val="000000" w:themeColor="text1"/>
          <w:lang w:val="id-ID"/>
        </w:rPr>
        <w:t xml:space="preserve"> </w:t>
      </w:r>
      <w:r w:rsidR="0001459B">
        <w:rPr>
          <w:color w:val="000000" w:themeColor="text1"/>
          <w:lang w:val="id-ID"/>
        </w:rPr>
        <w:t xml:space="preserve">nilai prob. </w:t>
      </w:r>
      <w:r w:rsidR="0001459B" w:rsidRPr="005A1C84">
        <w:rPr>
          <w:color w:val="000000" w:themeColor="text1"/>
          <w:lang w:val="id-ID"/>
        </w:rPr>
        <w:t>F-</w:t>
      </w:r>
      <w:r w:rsidR="0001459B" w:rsidRPr="008B3CAA">
        <w:rPr>
          <w:i/>
          <w:color w:val="000000" w:themeColor="text1"/>
          <w:vertAlign w:val="subscript"/>
          <w:lang w:val="id-ID"/>
        </w:rPr>
        <w:t>statistic</w:t>
      </w:r>
      <w:r w:rsidR="0001459B">
        <w:rPr>
          <w:color w:val="000000" w:themeColor="text1"/>
          <w:lang w:val="id-ID"/>
        </w:rPr>
        <w:t xml:space="preserve"> (0,00</w:t>
      </w:r>
      <w:r w:rsidR="0001459B" w:rsidRPr="005A1C84">
        <w:rPr>
          <w:color w:val="000000" w:themeColor="text1"/>
          <w:lang w:val="id-ID"/>
        </w:rPr>
        <w:t xml:space="preserve"> </w:t>
      </w:r>
      <w:r w:rsidR="0001459B">
        <w:rPr>
          <w:color w:val="000000" w:themeColor="text1"/>
          <w:lang w:val="id-ID"/>
        </w:rPr>
        <w:t xml:space="preserve">&lt; </w:t>
      </w:r>
      <w:r w:rsidR="003F6291">
        <w:rPr>
          <w:color w:val="000000" w:themeColor="text1"/>
          <w:lang w:val="id-ID"/>
        </w:rPr>
        <w:t>(0,10</w:t>
      </w:r>
      <w:r w:rsidR="0001459B">
        <w:rPr>
          <w:color w:val="000000" w:themeColor="text1"/>
          <w:lang w:val="id-ID"/>
        </w:rPr>
        <w:t xml:space="preserve">) </w:t>
      </w:r>
      <w:r w:rsidR="0001459B" w:rsidRPr="009156C7">
        <w:t>taraf</w:t>
      </w:r>
      <w:r w:rsidR="0001459B">
        <w:t xml:space="preserve"> signifikansi</w:t>
      </w:r>
      <w:r w:rsidR="0001459B">
        <w:rPr>
          <w:color w:val="000000" w:themeColor="text1"/>
          <w:lang w:val="id-ID"/>
        </w:rPr>
        <w:t xml:space="preserve"> α</w:t>
      </w:r>
      <w:r w:rsidR="0001459B">
        <w:rPr>
          <w:i/>
          <w:color w:val="000000" w:themeColor="text1"/>
          <w:lang w:val="id-ID"/>
        </w:rPr>
        <w:t>.</w:t>
      </w:r>
      <w:r w:rsidR="0001459B">
        <w:rPr>
          <w:color w:val="000000" w:themeColor="text1"/>
          <w:lang w:val="id-ID"/>
        </w:rPr>
        <w:t xml:space="preserve"> Sehingga</w:t>
      </w:r>
      <w:r w:rsidR="0001459B" w:rsidRPr="005A1C84">
        <w:rPr>
          <w:color w:val="000000" w:themeColor="text1"/>
          <w:lang w:val="id-ID"/>
        </w:rPr>
        <w:t xml:space="preserve"> dalam persamaan </w:t>
      </w:r>
      <w:r w:rsidR="0001459B">
        <w:rPr>
          <w:color w:val="000000" w:themeColor="text1"/>
          <w:lang w:val="id-ID"/>
        </w:rPr>
        <w:t>ini</w:t>
      </w:r>
      <w:r w:rsidR="0001459B" w:rsidRPr="005A1C84">
        <w:rPr>
          <w:color w:val="000000" w:themeColor="text1"/>
          <w:lang w:val="id-ID"/>
        </w:rPr>
        <w:t xml:space="preserve"> variabel penjelas secara sere</w:t>
      </w:r>
      <w:r w:rsidR="0001459B">
        <w:rPr>
          <w:color w:val="000000" w:themeColor="text1"/>
          <w:lang w:val="id-ID"/>
        </w:rPr>
        <w:t>mpak</w:t>
      </w:r>
      <w:r w:rsidR="0001459B" w:rsidRPr="005A1C84">
        <w:rPr>
          <w:color w:val="000000" w:themeColor="text1"/>
          <w:lang w:val="id-ID"/>
        </w:rPr>
        <w:t xml:space="preserve"> mempengaruhi </w:t>
      </w:r>
      <w:r w:rsidR="0001459B" w:rsidRPr="005A1C84">
        <w:rPr>
          <w:color w:val="000000" w:themeColor="text1"/>
          <w:lang w:val="id-ID"/>
        </w:rPr>
        <w:lastRenderedPageBreak/>
        <w:t>variabel yang dijelaskan secara signifikan</w:t>
      </w:r>
      <w:r w:rsidR="0001459B">
        <w:rPr>
          <w:color w:val="000000" w:themeColor="text1"/>
          <w:lang w:val="id-ID"/>
        </w:rPr>
        <w:t>,</w:t>
      </w:r>
      <w:r w:rsidR="0001459B" w:rsidRPr="005A1C84">
        <w:rPr>
          <w:color w:val="000000" w:themeColor="text1"/>
          <w:lang w:val="id-ID"/>
        </w:rPr>
        <w:t xml:space="preserve"> </w:t>
      </w:r>
      <w:r w:rsidR="0001459B">
        <w:rPr>
          <w:color w:val="000000" w:themeColor="text1"/>
          <w:lang w:val="id-ID"/>
        </w:rPr>
        <w:t>artinya menolak H</w:t>
      </w:r>
      <w:r w:rsidR="0001459B" w:rsidRPr="009235B7">
        <w:rPr>
          <w:color w:val="000000" w:themeColor="text1"/>
          <w:vertAlign w:val="subscript"/>
          <w:lang w:val="id-ID"/>
        </w:rPr>
        <w:t>0</w:t>
      </w:r>
      <w:r w:rsidR="0001459B">
        <w:rPr>
          <w:color w:val="000000" w:themeColor="text1"/>
          <w:lang w:val="id-ID"/>
        </w:rPr>
        <w:t xml:space="preserve"> dan hipotesis penelitian ini diterima.</w:t>
      </w:r>
    </w:p>
    <w:p w:rsidR="0003190C" w:rsidRPr="00680185" w:rsidRDefault="0083629B" w:rsidP="00C26C02">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V</w:t>
      </w:r>
      <w:r w:rsidR="008E35B9">
        <w:rPr>
          <w:rFonts w:ascii="Times New Roman" w:hAnsi="Times New Roman" w:cs="Times New Roman"/>
          <w:sz w:val="24"/>
          <w:szCs w:val="24"/>
          <w:lang w:val="id-ID"/>
        </w:rPr>
        <w:t>ariabel bakalan ternak</w:t>
      </w:r>
      <w:r w:rsidR="007839B1">
        <w:rPr>
          <w:rFonts w:ascii="Times New Roman" w:hAnsi="Times New Roman" w:cs="Times New Roman"/>
          <w:sz w:val="24"/>
          <w:szCs w:val="24"/>
          <w:lang w:val="id-ID"/>
        </w:rPr>
        <w:t xml:space="preserve"> (X</w:t>
      </w:r>
      <w:r w:rsidR="007839B1" w:rsidRPr="007839B1">
        <w:rPr>
          <w:rFonts w:ascii="Times New Roman" w:hAnsi="Times New Roman" w:cs="Times New Roman"/>
          <w:sz w:val="24"/>
          <w:szCs w:val="24"/>
          <w:vertAlign w:val="subscript"/>
          <w:lang w:val="id-ID"/>
        </w:rPr>
        <w:t>1</w:t>
      </w:r>
      <w:r w:rsidR="007839B1">
        <w:rPr>
          <w:rFonts w:ascii="Times New Roman" w:hAnsi="Times New Roman" w:cs="Times New Roman"/>
          <w:sz w:val="24"/>
          <w:szCs w:val="24"/>
          <w:lang w:val="id-ID"/>
        </w:rPr>
        <w:t>)</w:t>
      </w:r>
      <w:r w:rsidR="008E35B9" w:rsidRPr="0052170D">
        <w:rPr>
          <w:rFonts w:ascii="Times New Roman" w:hAnsi="Times New Roman" w:cs="Times New Roman"/>
          <w:sz w:val="24"/>
          <w:szCs w:val="24"/>
          <w:lang w:val="id-ID"/>
        </w:rPr>
        <w:t xml:space="preserve"> ber pengaruh signifikan terhadap hasil produksi pada usahatani t</w:t>
      </w:r>
      <w:r w:rsidR="008E35B9">
        <w:rPr>
          <w:rFonts w:ascii="Times New Roman" w:hAnsi="Times New Roman" w:cs="Times New Roman"/>
          <w:sz w:val="24"/>
          <w:szCs w:val="24"/>
          <w:lang w:val="id-ID"/>
        </w:rPr>
        <w:t>ernak sapi potong dengan tingkat kepercayaan 99</w:t>
      </w:r>
      <w:r w:rsidR="008E35B9" w:rsidRPr="0052170D">
        <w:rPr>
          <w:rFonts w:ascii="Times New Roman" w:hAnsi="Times New Roman" w:cs="Times New Roman"/>
          <w:sz w:val="24"/>
          <w:szCs w:val="24"/>
          <w:lang w:val="id-ID"/>
        </w:rPr>
        <w:t>%</w:t>
      </w:r>
      <w:r w:rsidR="008E35B9">
        <w:rPr>
          <w:rFonts w:ascii="Times New Roman" w:hAnsi="Times New Roman" w:cs="Times New Roman"/>
          <w:sz w:val="24"/>
          <w:szCs w:val="24"/>
          <w:lang w:val="id-ID"/>
        </w:rPr>
        <w:t>.</w:t>
      </w:r>
      <w:r w:rsidR="008E35B9" w:rsidRPr="0052170D">
        <w:rPr>
          <w:rFonts w:ascii="Times New Roman" w:hAnsi="Times New Roman" w:cs="Times New Roman"/>
          <w:sz w:val="24"/>
          <w:szCs w:val="24"/>
          <w:lang w:val="id-ID"/>
        </w:rPr>
        <w:t xml:space="preserve"> </w:t>
      </w:r>
      <w:r w:rsidR="004D15D9">
        <w:rPr>
          <w:rFonts w:ascii="Times New Roman" w:hAnsi="Times New Roman" w:cs="Times New Roman"/>
          <w:sz w:val="24"/>
          <w:szCs w:val="24"/>
          <w:lang w:val="id-ID"/>
        </w:rPr>
        <w:t xml:space="preserve">Koefisien korelasi dalam penelitian ini bernilai 0,86, perihal ini menandakan bahwa nilai elastisitas variabel bakalan ternak bersifat inelastis, artinya hasil produksi dalam penelitian ini merespon penggunaan dan penambahan bakalan ternak. Sehingga bila penggunaan bakalan ternak ditambah sebesar 0,86% maka akan memberikan kenaikan terhadap hasil produksi sebesar 0,86%, dengan asumsi bahwa variabel-variabel lain dianggap tetap (konsan) atau berlaku kondisi yang disebut </w:t>
      </w:r>
      <w:r w:rsidR="004D15D9">
        <w:rPr>
          <w:rFonts w:ascii="Times New Roman" w:hAnsi="Times New Roman" w:cs="Times New Roman"/>
          <w:i/>
          <w:sz w:val="24"/>
          <w:szCs w:val="24"/>
          <w:lang w:val="id-ID"/>
        </w:rPr>
        <w:t>ceteris paribus</w:t>
      </w:r>
      <w:r w:rsidR="004D15D9">
        <w:rPr>
          <w:rFonts w:ascii="Times New Roman" w:hAnsi="Times New Roman" w:cs="Times New Roman"/>
          <w:sz w:val="24"/>
          <w:szCs w:val="24"/>
          <w:lang w:val="id-ID"/>
        </w:rPr>
        <w:t>.</w:t>
      </w:r>
      <w:r w:rsidR="00C26C02">
        <w:rPr>
          <w:rFonts w:ascii="Times New Roman" w:hAnsi="Times New Roman" w:cs="Times New Roman"/>
          <w:sz w:val="24"/>
          <w:szCs w:val="24"/>
          <w:lang w:val="id-ID"/>
        </w:rPr>
        <w:t xml:space="preserve"> </w:t>
      </w:r>
      <w:r w:rsidR="0003190C" w:rsidRPr="0052170D">
        <w:rPr>
          <w:rFonts w:ascii="Times New Roman" w:hAnsi="Times New Roman" w:cs="Times New Roman"/>
          <w:sz w:val="24"/>
          <w:szCs w:val="24"/>
          <w:lang w:val="id-ID"/>
        </w:rPr>
        <w:t xml:space="preserve">Hasil ini sesuai dengan penelitian sebelumnnya yang </w:t>
      </w:r>
      <w:r>
        <w:rPr>
          <w:rFonts w:ascii="Times New Roman" w:hAnsi="Times New Roman" w:cs="Times New Roman"/>
          <w:sz w:val="24"/>
          <w:szCs w:val="24"/>
          <w:lang w:val="id-ID"/>
        </w:rPr>
        <w:t>mengemukakan</w:t>
      </w:r>
      <w:r w:rsidR="0003190C" w:rsidRPr="002E5088">
        <w:rPr>
          <w:rFonts w:ascii="Times New Roman" w:hAnsi="Times New Roman" w:cs="Times New Roman"/>
          <w:color w:val="000000" w:themeColor="text1"/>
          <w:sz w:val="24"/>
          <w:szCs w:val="24"/>
          <w:lang w:val="id-ID"/>
        </w:rPr>
        <w:t xml:space="preserve"> bahwa variabel bakalan ternak berpengaruh signifikan terhadap hasil produksi usahatani sapi potong</w:t>
      </w:r>
      <w:r>
        <w:rPr>
          <w:rFonts w:ascii="Times New Roman" w:hAnsi="Times New Roman" w:cs="Times New Roman"/>
          <w:color w:val="000000" w:themeColor="text1"/>
          <w:sz w:val="24"/>
          <w:szCs w:val="24"/>
          <w:lang w:val="id-ID"/>
        </w:rPr>
        <w:t xml:space="preserve"> (</w:t>
      </w:r>
      <w:r w:rsidRPr="002E5088">
        <w:rPr>
          <w:rFonts w:ascii="Times New Roman" w:hAnsi="Times New Roman" w:cs="Times New Roman"/>
          <w:color w:val="000000" w:themeColor="text1"/>
          <w:sz w:val="24"/>
          <w:szCs w:val="24"/>
          <w:lang w:val="id-ID"/>
        </w:rPr>
        <w:t>Rouf</w:t>
      </w:r>
      <w:r>
        <w:rPr>
          <w:rFonts w:ascii="Times New Roman" w:hAnsi="Times New Roman" w:cs="Times New Roman"/>
          <w:color w:val="000000" w:themeColor="text1"/>
          <w:sz w:val="24"/>
          <w:szCs w:val="24"/>
          <w:lang w:val="id-ID"/>
        </w:rPr>
        <w:t xml:space="preserve"> A., A. dan Munawaroh S, 2016)</w:t>
      </w:r>
      <w:r w:rsidR="0003190C" w:rsidRPr="002E5088">
        <w:rPr>
          <w:rFonts w:ascii="Times New Roman" w:hAnsi="Times New Roman" w:cs="Times New Roman"/>
          <w:color w:val="000000" w:themeColor="text1"/>
          <w:sz w:val="24"/>
          <w:szCs w:val="24"/>
          <w:lang w:val="id-ID"/>
        </w:rPr>
        <w:t>.</w:t>
      </w:r>
    </w:p>
    <w:p w:rsidR="0003190C" w:rsidRPr="0003190C" w:rsidRDefault="0083629B" w:rsidP="00C26C02">
      <w:pPr>
        <w:pStyle w:val="ListParagraph"/>
        <w:ind w:left="0" w:firstLine="567"/>
        <w:jc w:val="both"/>
        <w:rPr>
          <w:rFonts w:ascii="Times New Roman" w:hAnsi="Times New Roman" w:cs="Times New Roman"/>
          <w:sz w:val="24"/>
          <w:szCs w:val="24"/>
          <w:lang w:val="id-ID"/>
        </w:rPr>
      </w:pPr>
      <w:r w:rsidRPr="0083629B">
        <w:rPr>
          <w:rFonts w:ascii="Times New Roman" w:hAnsi="Times New Roman" w:cs="Times New Roman"/>
          <w:sz w:val="24"/>
          <w:lang w:val="id-ID"/>
        </w:rPr>
        <w:t>V</w:t>
      </w:r>
      <w:r w:rsidR="008E35B9">
        <w:rPr>
          <w:rFonts w:ascii="Times New Roman" w:hAnsi="Times New Roman" w:cs="Times New Roman"/>
          <w:sz w:val="24"/>
          <w:szCs w:val="24"/>
          <w:lang w:val="id-ID"/>
        </w:rPr>
        <w:t xml:space="preserve">ariabel tebon tanaman jagung </w:t>
      </w:r>
      <w:r w:rsidR="007839B1">
        <w:rPr>
          <w:rFonts w:ascii="Times New Roman" w:hAnsi="Times New Roman" w:cs="Times New Roman"/>
          <w:sz w:val="24"/>
          <w:szCs w:val="24"/>
          <w:lang w:val="id-ID"/>
        </w:rPr>
        <w:t>(X</w:t>
      </w:r>
      <w:r w:rsidR="007839B1" w:rsidRPr="007839B1">
        <w:rPr>
          <w:rFonts w:ascii="Times New Roman" w:hAnsi="Times New Roman" w:cs="Times New Roman"/>
          <w:sz w:val="24"/>
          <w:szCs w:val="24"/>
          <w:vertAlign w:val="subscript"/>
          <w:lang w:val="id-ID"/>
        </w:rPr>
        <w:t>2</w:t>
      </w:r>
      <w:r w:rsidR="007839B1">
        <w:rPr>
          <w:rFonts w:ascii="Times New Roman" w:hAnsi="Times New Roman" w:cs="Times New Roman"/>
          <w:sz w:val="24"/>
          <w:szCs w:val="24"/>
          <w:lang w:val="id-ID"/>
        </w:rPr>
        <w:t xml:space="preserve">) </w:t>
      </w:r>
      <w:r w:rsidR="008E35B9">
        <w:rPr>
          <w:rFonts w:ascii="Times New Roman" w:hAnsi="Times New Roman" w:cs="Times New Roman"/>
          <w:sz w:val="24"/>
          <w:szCs w:val="24"/>
          <w:lang w:val="id-ID"/>
        </w:rPr>
        <w:t>sebagai variabel yang memiliki manfaat usahatani dikatakan berpengaruh</w:t>
      </w:r>
      <w:r w:rsidR="008E35B9" w:rsidRPr="005E0078">
        <w:rPr>
          <w:rFonts w:ascii="Times New Roman" w:hAnsi="Times New Roman" w:cs="Times New Roman"/>
          <w:sz w:val="24"/>
          <w:szCs w:val="24"/>
          <w:lang w:val="id-ID"/>
        </w:rPr>
        <w:t xml:space="preserve"> signifikan terhadap hasil produksi pada usahatani t</w:t>
      </w:r>
      <w:r w:rsidR="008E35B9">
        <w:rPr>
          <w:rFonts w:ascii="Times New Roman" w:hAnsi="Times New Roman" w:cs="Times New Roman"/>
          <w:sz w:val="24"/>
          <w:szCs w:val="24"/>
          <w:lang w:val="id-ID"/>
        </w:rPr>
        <w:t>ernak sapi potong dengan tingkat kepercayaan 95</w:t>
      </w:r>
      <w:r w:rsidR="008E35B9" w:rsidRPr="005E0078">
        <w:rPr>
          <w:rFonts w:ascii="Times New Roman" w:hAnsi="Times New Roman" w:cs="Times New Roman"/>
          <w:sz w:val="24"/>
          <w:szCs w:val="24"/>
          <w:lang w:val="id-ID"/>
        </w:rPr>
        <w:t>%</w:t>
      </w:r>
      <w:r w:rsidR="00A2571D">
        <w:rPr>
          <w:rFonts w:ascii="Times New Roman" w:hAnsi="Times New Roman" w:cs="Times New Roman"/>
          <w:sz w:val="24"/>
          <w:szCs w:val="24"/>
          <w:lang w:val="id-ID"/>
        </w:rPr>
        <w:t>.</w:t>
      </w:r>
      <w:r w:rsidR="008E35B9" w:rsidRPr="005E0078">
        <w:rPr>
          <w:rFonts w:ascii="Times New Roman" w:hAnsi="Times New Roman" w:cs="Times New Roman"/>
          <w:sz w:val="24"/>
          <w:szCs w:val="24"/>
          <w:lang w:val="id-ID"/>
        </w:rPr>
        <w:t xml:space="preserve"> </w:t>
      </w:r>
      <w:r w:rsidR="004D15D9">
        <w:rPr>
          <w:rFonts w:ascii="Times New Roman" w:hAnsi="Times New Roman" w:cs="Times New Roman"/>
          <w:sz w:val="24"/>
          <w:szCs w:val="24"/>
          <w:lang w:val="id-ID"/>
        </w:rPr>
        <w:t xml:space="preserve">Koefisien korelasi dalam penelitian ini bernilai 0,07, perihal ini menandakan bahwa nilai elastisitas variabel tebon tanaman jagung bersifat inelastis, artinya hasil produksi dalam penelitian ini merespon penggunaan dan penambahan tebon tanaman jagung. Sehingga bila penggunaan tebon tanaman jagung ditambah sebesar 0,07% maka akan memberikan kenaikan terhadap hasil produksi sebesar 0,07%, dengan asumsi bahwa variabel-variabel lain dianggap </w:t>
      </w:r>
      <w:r w:rsidR="004D15D9">
        <w:rPr>
          <w:rFonts w:ascii="Times New Roman" w:hAnsi="Times New Roman" w:cs="Times New Roman"/>
          <w:sz w:val="24"/>
          <w:szCs w:val="24"/>
          <w:lang w:val="id-ID"/>
        </w:rPr>
        <w:lastRenderedPageBreak/>
        <w:t xml:space="preserve">tetap (konsan) atau berlaku kondisi yang disebut </w:t>
      </w:r>
      <w:r w:rsidR="004D15D9">
        <w:rPr>
          <w:rFonts w:ascii="Times New Roman" w:hAnsi="Times New Roman" w:cs="Times New Roman"/>
          <w:i/>
          <w:sz w:val="24"/>
          <w:szCs w:val="24"/>
          <w:lang w:val="id-ID"/>
        </w:rPr>
        <w:t>ceteris paribus</w:t>
      </w:r>
      <w:r w:rsidR="004D15D9">
        <w:rPr>
          <w:rFonts w:ascii="Times New Roman" w:hAnsi="Times New Roman" w:cs="Times New Roman"/>
          <w:sz w:val="24"/>
          <w:szCs w:val="24"/>
          <w:lang w:val="id-ID"/>
        </w:rPr>
        <w:t>.</w:t>
      </w:r>
      <w:r w:rsidR="00C26C02">
        <w:rPr>
          <w:rFonts w:ascii="Times New Roman" w:hAnsi="Times New Roman" w:cs="Times New Roman"/>
          <w:sz w:val="24"/>
          <w:szCs w:val="24"/>
          <w:lang w:val="id-ID"/>
        </w:rPr>
        <w:t xml:space="preserve"> </w:t>
      </w:r>
      <w:r w:rsidR="0003190C" w:rsidRPr="005E0078">
        <w:rPr>
          <w:rFonts w:ascii="Times New Roman" w:hAnsi="Times New Roman" w:cs="Times New Roman"/>
          <w:sz w:val="24"/>
          <w:szCs w:val="24"/>
          <w:lang w:val="id-ID"/>
        </w:rPr>
        <w:t>Hasil ini sesuai dengan penelitian se</w:t>
      </w:r>
      <w:r w:rsidR="0003190C" w:rsidRPr="00CA1908">
        <w:rPr>
          <w:rFonts w:ascii="Times New Roman" w:hAnsi="Times New Roman" w:cs="Times New Roman"/>
          <w:color w:val="000000" w:themeColor="text1"/>
          <w:sz w:val="24"/>
          <w:szCs w:val="24"/>
          <w:lang w:val="id-ID"/>
        </w:rPr>
        <w:t>belumnnya</w:t>
      </w:r>
      <w:r w:rsidR="00F2633A">
        <w:rPr>
          <w:rFonts w:ascii="Times New Roman" w:hAnsi="Times New Roman" w:cs="Times New Roman"/>
          <w:color w:val="000000" w:themeColor="text1"/>
          <w:sz w:val="24"/>
          <w:szCs w:val="24"/>
          <w:lang w:val="id-ID"/>
        </w:rPr>
        <w:t xml:space="preserve"> yang</w:t>
      </w:r>
      <w:r w:rsidR="0003190C" w:rsidRPr="00CA1908">
        <w:rPr>
          <w:rFonts w:ascii="Times New Roman" w:hAnsi="Times New Roman" w:cs="Times New Roman"/>
          <w:color w:val="000000" w:themeColor="text1"/>
          <w:sz w:val="24"/>
          <w:szCs w:val="24"/>
          <w:lang w:val="id-ID"/>
        </w:rPr>
        <w:t xml:space="preserve"> </w:t>
      </w:r>
      <w:r w:rsidR="007839B1">
        <w:rPr>
          <w:rFonts w:ascii="Times New Roman" w:hAnsi="Times New Roman" w:cs="Times New Roman"/>
          <w:color w:val="000000" w:themeColor="text1"/>
          <w:sz w:val="24"/>
          <w:szCs w:val="24"/>
          <w:lang w:val="id-ID"/>
        </w:rPr>
        <w:t>m</w:t>
      </w:r>
      <w:r w:rsidR="0003190C" w:rsidRPr="00EB76FF">
        <w:rPr>
          <w:rFonts w:ascii="Times New Roman" w:hAnsi="Times New Roman" w:cs="Times New Roman"/>
          <w:color w:val="000000" w:themeColor="text1"/>
          <w:sz w:val="24"/>
          <w:szCs w:val="24"/>
          <w:lang w:val="id-ID"/>
        </w:rPr>
        <w:t>en</w:t>
      </w:r>
      <w:r>
        <w:rPr>
          <w:rFonts w:ascii="Times New Roman" w:hAnsi="Times New Roman" w:cs="Times New Roman"/>
          <w:color w:val="000000" w:themeColor="text1"/>
          <w:sz w:val="24"/>
          <w:szCs w:val="24"/>
          <w:lang w:val="id-ID"/>
        </w:rPr>
        <w:t>gemukakan</w:t>
      </w:r>
      <w:r w:rsidR="0003190C" w:rsidRPr="00EB76FF">
        <w:rPr>
          <w:rFonts w:ascii="Times New Roman" w:hAnsi="Times New Roman" w:cs="Times New Roman"/>
          <w:color w:val="000000" w:themeColor="text1"/>
          <w:sz w:val="24"/>
          <w:szCs w:val="24"/>
          <w:lang w:val="id-ID"/>
        </w:rPr>
        <w:t xml:space="preserve"> bahwa variabel </w:t>
      </w:r>
      <w:r w:rsidR="0003190C">
        <w:rPr>
          <w:rFonts w:ascii="Times New Roman" w:hAnsi="Times New Roman" w:cs="Times New Roman"/>
          <w:color w:val="000000" w:themeColor="text1"/>
          <w:sz w:val="24"/>
          <w:szCs w:val="24"/>
          <w:lang w:val="id-ID"/>
        </w:rPr>
        <w:t>tebon jagung</w:t>
      </w:r>
      <w:r w:rsidR="0003190C" w:rsidRPr="00EB76FF">
        <w:rPr>
          <w:rFonts w:ascii="Times New Roman" w:hAnsi="Times New Roman" w:cs="Times New Roman"/>
          <w:color w:val="000000" w:themeColor="text1"/>
          <w:sz w:val="24"/>
          <w:szCs w:val="24"/>
          <w:lang w:val="id-ID"/>
        </w:rPr>
        <w:t xml:space="preserve"> berpengaruh signifikan terhadap hasil produksi usahatani </w:t>
      </w:r>
      <w:r w:rsidR="0003190C">
        <w:rPr>
          <w:rFonts w:ascii="Times New Roman" w:hAnsi="Times New Roman" w:cs="Times New Roman"/>
          <w:color w:val="000000" w:themeColor="text1"/>
          <w:sz w:val="24"/>
          <w:szCs w:val="24"/>
          <w:lang w:val="id-ID"/>
        </w:rPr>
        <w:t>sapi potong</w:t>
      </w:r>
      <w:r>
        <w:rPr>
          <w:rFonts w:ascii="Times New Roman" w:hAnsi="Times New Roman" w:cs="Times New Roman"/>
          <w:color w:val="000000" w:themeColor="text1"/>
          <w:sz w:val="24"/>
          <w:szCs w:val="24"/>
          <w:lang w:val="id-ID"/>
        </w:rPr>
        <w:t xml:space="preserve"> (</w:t>
      </w:r>
      <w:r w:rsidRPr="00EB76FF">
        <w:rPr>
          <w:rFonts w:ascii="Times New Roman" w:hAnsi="Times New Roman" w:cs="Times New Roman"/>
          <w:color w:val="000000" w:themeColor="text1"/>
          <w:sz w:val="24"/>
          <w:szCs w:val="24"/>
          <w:lang w:val="id-ID"/>
        </w:rPr>
        <w:t>Marjaya, Hartono S.</w:t>
      </w:r>
      <w:r>
        <w:rPr>
          <w:rFonts w:ascii="Times New Roman" w:hAnsi="Times New Roman" w:cs="Times New Roman"/>
          <w:color w:val="000000" w:themeColor="text1"/>
          <w:sz w:val="24"/>
          <w:szCs w:val="24"/>
          <w:lang w:val="id-ID"/>
        </w:rPr>
        <w:t xml:space="preserve">, Masyhuri dan Darwanto D., H., </w:t>
      </w:r>
      <w:r w:rsidRPr="00EB76FF">
        <w:rPr>
          <w:rFonts w:ascii="Times New Roman" w:hAnsi="Times New Roman" w:cs="Times New Roman"/>
          <w:color w:val="000000" w:themeColor="text1"/>
          <w:sz w:val="24"/>
          <w:szCs w:val="24"/>
          <w:lang w:val="id-ID"/>
        </w:rPr>
        <w:t>2012)</w:t>
      </w:r>
      <w:r w:rsidR="0003190C" w:rsidRPr="00EB76FF">
        <w:rPr>
          <w:rFonts w:ascii="Times New Roman" w:hAnsi="Times New Roman" w:cs="Times New Roman"/>
          <w:color w:val="000000" w:themeColor="text1"/>
          <w:sz w:val="24"/>
          <w:szCs w:val="24"/>
          <w:lang w:val="id-ID"/>
        </w:rPr>
        <w:t>.</w:t>
      </w:r>
    </w:p>
    <w:p w:rsidR="0003190C" w:rsidRPr="00C26C02" w:rsidRDefault="0083629B" w:rsidP="00C26C02">
      <w:pPr>
        <w:pStyle w:val="ListParagraph"/>
        <w:ind w:left="0" w:firstLine="567"/>
        <w:jc w:val="both"/>
        <w:rPr>
          <w:rFonts w:ascii="Times New Roman" w:hAnsi="Times New Roman" w:cs="Times New Roman"/>
          <w:sz w:val="24"/>
          <w:szCs w:val="24"/>
          <w:lang w:val="id-ID"/>
        </w:rPr>
      </w:pPr>
      <w:r w:rsidRPr="007839B1">
        <w:rPr>
          <w:rFonts w:ascii="Times New Roman" w:hAnsi="Times New Roman" w:cs="Times New Roman"/>
          <w:sz w:val="24"/>
          <w:szCs w:val="24"/>
          <w:lang w:val="id-ID"/>
        </w:rPr>
        <w:t>V</w:t>
      </w:r>
      <w:r w:rsidR="00A2571D" w:rsidRPr="004E065E">
        <w:rPr>
          <w:rFonts w:ascii="Times New Roman" w:hAnsi="Times New Roman" w:cs="Times New Roman"/>
          <w:sz w:val="24"/>
          <w:szCs w:val="24"/>
          <w:lang w:val="id-ID"/>
        </w:rPr>
        <w:t xml:space="preserve">ariabel </w:t>
      </w:r>
      <w:r w:rsidR="00A2571D">
        <w:rPr>
          <w:rFonts w:ascii="Times New Roman" w:hAnsi="Times New Roman" w:cs="Times New Roman"/>
          <w:sz w:val="24"/>
          <w:szCs w:val="24"/>
          <w:lang w:val="id-ID"/>
        </w:rPr>
        <w:t>pakan hijaan lainnya</w:t>
      </w:r>
      <w:r w:rsidR="007839B1">
        <w:rPr>
          <w:rFonts w:ascii="Times New Roman" w:hAnsi="Times New Roman" w:cs="Times New Roman"/>
          <w:sz w:val="24"/>
          <w:szCs w:val="24"/>
          <w:lang w:val="id-ID"/>
        </w:rPr>
        <w:t xml:space="preserve"> </w:t>
      </w:r>
      <w:r w:rsidR="007839B1" w:rsidRPr="007839B1">
        <w:rPr>
          <w:rFonts w:ascii="Times New Roman" w:hAnsi="Times New Roman" w:cs="Times New Roman"/>
          <w:sz w:val="24"/>
          <w:szCs w:val="24"/>
          <w:lang w:val="id-ID"/>
        </w:rPr>
        <w:t>(X</w:t>
      </w:r>
      <w:r w:rsidR="007839B1" w:rsidRPr="00C26C02">
        <w:rPr>
          <w:rFonts w:ascii="Times New Roman" w:hAnsi="Times New Roman" w:cs="Times New Roman"/>
          <w:sz w:val="24"/>
          <w:szCs w:val="24"/>
          <w:vertAlign w:val="subscript"/>
          <w:lang w:val="id-ID"/>
        </w:rPr>
        <w:t>3</w:t>
      </w:r>
      <w:r w:rsidR="007839B1" w:rsidRPr="007839B1">
        <w:rPr>
          <w:rFonts w:ascii="Times New Roman" w:hAnsi="Times New Roman" w:cs="Times New Roman"/>
          <w:sz w:val="24"/>
          <w:szCs w:val="24"/>
          <w:lang w:val="id-ID"/>
        </w:rPr>
        <w:t>)</w:t>
      </w:r>
      <w:r w:rsidR="007839B1">
        <w:rPr>
          <w:rFonts w:ascii="Times New Roman" w:hAnsi="Times New Roman" w:cs="Times New Roman"/>
          <w:b/>
          <w:sz w:val="24"/>
          <w:szCs w:val="24"/>
          <w:lang w:val="id-ID"/>
        </w:rPr>
        <w:t xml:space="preserve"> </w:t>
      </w:r>
      <w:r w:rsidR="00A2571D" w:rsidRPr="004E065E">
        <w:rPr>
          <w:rFonts w:ascii="Times New Roman" w:hAnsi="Times New Roman" w:cs="Times New Roman"/>
          <w:sz w:val="24"/>
          <w:szCs w:val="24"/>
          <w:lang w:val="id-ID"/>
        </w:rPr>
        <w:t xml:space="preserve"> </w:t>
      </w:r>
      <w:r w:rsidR="006B585E">
        <w:rPr>
          <w:rFonts w:ascii="Times New Roman" w:hAnsi="Times New Roman" w:cs="Times New Roman"/>
          <w:sz w:val="24"/>
          <w:szCs w:val="24"/>
          <w:lang w:val="id-ID"/>
        </w:rPr>
        <w:t>berpengaruh</w:t>
      </w:r>
      <w:r w:rsidR="00A2571D" w:rsidRPr="004E065E">
        <w:rPr>
          <w:rFonts w:ascii="Times New Roman" w:hAnsi="Times New Roman" w:cs="Times New Roman"/>
          <w:sz w:val="24"/>
          <w:szCs w:val="24"/>
          <w:lang w:val="id-ID"/>
        </w:rPr>
        <w:t xml:space="preserve"> signifikan terhadap hasil produksi pada usahatani ternak sapi potong dengan tingkat kepercayaan 95%</w:t>
      </w:r>
      <w:r w:rsidR="00A2571D">
        <w:rPr>
          <w:rFonts w:ascii="Times New Roman" w:hAnsi="Times New Roman" w:cs="Times New Roman"/>
          <w:sz w:val="24"/>
          <w:szCs w:val="24"/>
          <w:lang w:val="id-ID"/>
        </w:rPr>
        <w:t>.</w:t>
      </w:r>
      <w:r w:rsidR="00A2571D" w:rsidRPr="004E065E">
        <w:rPr>
          <w:rFonts w:ascii="Times New Roman" w:hAnsi="Times New Roman" w:cs="Times New Roman"/>
          <w:sz w:val="24"/>
          <w:szCs w:val="24"/>
          <w:lang w:val="id-ID"/>
        </w:rPr>
        <w:t xml:space="preserve"> </w:t>
      </w:r>
      <w:r w:rsidR="004D15D9">
        <w:rPr>
          <w:rFonts w:ascii="Times New Roman" w:hAnsi="Times New Roman" w:cs="Times New Roman"/>
          <w:sz w:val="24"/>
          <w:szCs w:val="24"/>
          <w:lang w:val="id-ID"/>
        </w:rPr>
        <w:t xml:space="preserve">Koefisien korelasi dalam penelitian ini bernilai 0,20, perihal ini menandakan bahwa nilai elastisitas variabel pakan hijaan lainnya bersifat inelastis, artinya hasil produksi dalam penelitian ini merespon penggunaan dan penambahan pakan hijaan lainnya. Sehingga bila penggunaan pakan hijaan lainnya ditambah sebesar 0,20% maka akan memberikan kenaikan terhadap hasil produksi sebesar 0,20%, dengan asumsi bahwa variabel-variabel lain dianggap tetap (konsan) atau berlaku kondisi yang disebut </w:t>
      </w:r>
      <w:r w:rsidR="004D15D9">
        <w:rPr>
          <w:rFonts w:ascii="Times New Roman" w:hAnsi="Times New Roman" w:cs="Times New Roman"/>
          <w:i/>
          <w:sz w:val="24"/>
          <w:szCs w:val="24"/>
          <w:lang w:val="id-ID"/>
        </w:rPr>
        <w:t>ceteris paribus</w:t>
      </w:r>
      <w:r w:rsidR="004D15D9">
        <w:rPr>
          <w:rFonts w:ascii="Times New Roman" w:hAnsi="Times New Roman" w:cs="Times New Roman"/>
          <w:sz w:val="24"/>
          <w:szCs w:val="24"/>
          <w:lang w:val="id-ID"/>
        </w:rPr>
        <w:t>.</w:t>
      </w:r>
      <w:r w:rsidR="00C26C02">
        <w:rPr>
          <w:rFonts w:ascii="Times New Roman" w:hAnsi="Times New Roman" w:cs="Times New Roman"/>
          <w:sz w:val="24"/>
          <w:szCs w:val="24"/>
          <w:lang w:val="id-ID"/>
        </w:rPr>
        <w:t xml:space="preserve"> </w:t>
      </w:r>
      <w:r w:rsidR="0003190C" w:rsidRPr="004E065E">
        <w:rPr>
          <w:rFonts w:ascii="Times New Roman" w:hAnsi="Times New Roman" w:cs="Times New Roman"/>
          <w:sz w:val="24"/>
          <w:szCs w:val="24"/>
          <w:lang w:val="id-ID"/>
        </w:rPr>
        <w:t xml:space="preserve">Hasil ini sesuai dengan penelitian sebelumnnya yang </w:t>
      </w:r>
      <w:r>
        <w:rPr>
          <w:rFonts w:ascii="Times New Roman" w:hAnsi="Times New Roman" w:cs="Times New Roman"/>
          <w:sz w:val="24"/>
          <w:szCs w:val="24"/>
          <w:lang w:val="id-ID"/>
        </w:rPr>
        <w:t>mengemukakan</w:t>
      </w:r>
      <w:r w:rsidR="0003190C" w:rsidRPr="00CA1908">
        <w:rPr>
          <w:rFonts w:ascii="Times New Roman" w:hAnsi="Times New Roman" w:cs="Times New Roman"/>
          <w:color w:val="000000" w:themeColor="text1"/>
          <w:sz w:val="24"/>
          <w:szCs w:val="24"/>
          <w:lang w:val="id-ID"/>
        </w:rPr>
        <w:t xml:space="preserve"> bahwa variabel pakan hijauan lainnya berpengaruh signifikan terhadap hasil produksi usahatani sapi potong</w:t>
      </w:r>
      <w:r>
        <w:rPr>
          <w:rFonts w:ascii="Times New Roman" w:hAnsi="Times New Roman" w:cs="Times New Roman"/>
          <w:color w:val="000000" w:themeColor="text1"/>
          <w:sz w:val="24"/>
          <w:szCs w:val="24"/>
          <w:lang w:val="id-ID"/>
        </w:rPr>
        <w:t xml:space="preserve"> (</w:t>
      </w:r>
      <w:r w:rsidRPr="00CA1908">
        <w:rPr>
          <w:rFonts w:ascii="Times New Roman" w:hAnsi="Times New Roman" w:cs="Times New Roman"/>
          <w:color w:val="000000" w:themeColor="text1"/>
          <w:sz w:val="24"/>
          <w:szCs w:val="24"/>
          <w:lang w:val="id-ID"/>
        </w:rPr>
        <w:t>Indrayani I., Nurmalina R. dan Fariyanti A.</w:t>
      </w:r>
      <w:r>
        <w:rPr>
          <w:rFonts w:ascii="Times New Roman" w:hAnsi="Times New Roman" w:cs="Times New Roman"/>
          <w:color w:val="000000" w:themeColor="text1"/>
          <w:sz w:val="24"/>
          <w:szCs w:val="24"/>
          <w:lang w:val="id-ID"/>
        </w:rPr>
        <w:t xml:space="preserve">, </w:t>
      </w:r>
      <w:r w:rsidRPr="00CA1908">
        <w:rPr>
          <w:rFonts w:ascii="Times New Roman" w:hAnsi="Times New Roman" w:cs="Times New Roman"/>
          <w:color w:val="000000" w:themeColor="text1"/>
          <w:sz w:val="24"/>
          <w:szCs w:val="24"/>
          <w:lang w:val="id-ID"/>
        </w:rPr>
        <w:t>2012)</w:t>
      </w:r>
      <w:r w:rsidR="0003190C" w:rsidRPr="00CA1908">
        <w:rPr>
          <w:rFonts w:ascii="Times New Roman" w:hAnsi="Times New Roman" w:cs="Times New Roman"/>
          <w:color w:val="000000" w:themeColor="text1"/>
          <w:sz w:val="24"/>
          <w:szCs w:val="24"/>
          <w:lang w:val="id-ID"/>
        </w:rPr>
        <w:t>.</w:t>
      </w:r>
    </w:p>
    <w:p w:rsidR="0003190C" w:rsidRPr="00215274" w:rsidRDefault="0083629B" w:rsidP="00C26C02">
      <w:pPr>
        <w:pStyle w:val="ListParagraph"/>
        <w:ind w:left="0" w:firstLine="567"/>
        <w:jc w:val="both"/>
        <w:rPr>
          <w:rFonts w:ascii="Times New Roman" w:hAnsi="Times New Roman" w:cs="Times New Roman"/>
          <w:sz w:val="24"/>
          <w:szCs w:val="24"/>
          <w:lang w:val="id-ID"/>
        </w:rPr>
      </w:pPr>
      <w:r w:rsidRPr="007839B1">
        <w:rPr>
          <w:rFonts w:ascii="Times New Roman" w:hAnsi="Times New Roman" w:cs="Times New Roman"/>
          <w:sz w:val="24"/>
          <w:szCs w:val="24"/>
          <w:lang w:val="id-ID"/>
        </w:rPr>
        <w:t>V</w:t>
      </w:r>
      <w:r w:rsidR="00A2571D" w:rsidRPr="00863F79">
        <w:rPr>
          <w:rFonts w:ascii="Times New Roman" w:hAnsi="Times New Roman" w:cs="Times New Roman"/>
          <w:sz w:val="24"/>
          <w:szCs w:val="24"/>
          <w:lang w:val="id-ID"/>
        </w:rPr>
        <w:t xml:space="preserve">ariabel </w:t>
      </w:r>
      <w:r w:rsidR="00A2571D">
        <w:rPr>
          <w:rFonts w:ascii="Times New Roman" w:hAnsi="Times New Roman" w:cs="Times New Roman"/>
          <w:sz w:val="24"/>
          <w:szCs w:val="24"/>
          <w:lang w:val="id-ID"/>
        </w:rPr>
        <w:t>obat-obatan</w:t>
      </w:r>
      <w:r w:rsidR="007839B1">
        <w:rPr>
          <w:rFonts w:ascii="Times New Roman" w:hAnsi="Times New Roman" w:cs="Times New Roman"/>
          <w:sz w:val="24"/>
          <w:szCs w:val="24"/>
          <w:lang w:val="id-ID"/>
        </w:rPr>
        <w:t xml:space="preserve"> (X</w:t>
      </w:r>
      <w:r w:rsidR="007839B1" w:rsidRPr="007839B1">
        <w:rPr>
          <w:rFonts w:ascii="Times New Roman" w:hAnsi="Times New Roman" w:cs="Times New Roman"/>
          <w:sz w:val="24"/>
          <w:szCs w:val="24"/>
          <w:vertAlign w:val="subscript"/>
          <w:lang w:val="id-ID"/>
        </w:rPr>
        <w:t>4</w:t>
      </w:r>
      <w:r w:rsidR="007839B1">
        <w:rPr>
          <w:rFonts w:ascii="Times New Roman" w:hAnsi="Times New Roman" w:cs="Times New Roman"/>
          <w:sz w:val="24"/>
          <w:szCs w:val="24"/>
          <w:lang w:val="id-ID"/>
        </w:rPr>
        <w:t>)</w:t>
      </w:r>
      <w:r w:rsidR="00A2571D">
        <w:rPr>
          <w:rFonts w:ascii="Times New Roman" w:hAnsi="Times New Roman" w:cs="Times New Roman"/>
          <w:sz w:val="24"/>
          <w:szCs w:val="24"/>
          <w:lang w:val="id-ID"/>
        </w:rPr>
        <w:t xml:space="preserve"> ternak</w:t>
      </w:r>
      <w:r w:rsidR="00A2571D" w:rsidRPr="00863F79">
        <w:rPr>
          <w:rFonts w:ascii="Times New Roman" w:hAnsi="Times New Roman" w:cs="Times New Roman"/>
          <w:sz w:val="24"/>
          <w:szCs w:val="24"/>
          <w:lang w:val="id-ID"/>
        </w:rPr>
        <w:t xml:space="preserve"> ber</w:t>
      </w:r>
      <w:r w:rsidR="006B585E">
        <w:rPr>
          <w:rFonts w:ascii="Times New Roman" w:hAnsi="Times New Roman" w:cs="Times New Roman"/>
          <w:sz w:val="24"/>
          <w:szCs w:val="24"/>
          <w:lang w:val="id-ID"/>
        </w:rPr>
        <w:t>pengaruh</w:t>
      </w:r>
      <w:r w:rsidR="00A2571D" w:rsidRPr="00863F79">
        <w:rPr>
          <w:rFonts w:ascii="Times New Roman" w:hAnsi="Times New Roman" w:cs="Times New Roman"/>
          <w:sz w:val="24"/>
          <w:szCs w:val="24"/>
          <w:lang w:val="id-ID"/>
        </w:rPr>
        <w:t xml:space="preserve"> yang signifikan terhadap hasil produksi pada usahatani ternak sapi poto</w:t>
      </w:r>
      <w:r w:rsidR="00A2571D">
        <w:rPr>
          <w:rFonts w:ascii="Times New Roman" w:hAnsi="Times New Roman" w:cs="Times New Roman"/>
          <w:sz w:val="24"/>
          <w:szCs w:val="24"/>
          <w:lang w:val="id-ID"/>
        </w:rPr>
        <w:t>ng dengan tingkat kepercayaan 99</w:t>
      </w:r>
      <w:r w:rsidR="00A2571D" w:rsidRPr="00863F79">
        <w:rPr>
          <w:rFonts w:ascii="Times New Roman" w:hAnsi="Times New Roman" w:cs="Times New Roman"/>
          <w:sz w:val="24"/>
          <w:szCs w:val="24"/>
          <w:lang w:val="id-ID"/>
        </w:rPr>
        <w:t>%</w:t>
      </w:r>
      <w:r w:rsidR="00A2571D">
        <w:rPr>
          <w:rFonts w:ascii="Times New Roman" w:hAnsi="Times New Roman" w:cs="Times New Roman"/>
          <w:sz w:val="24"/>
          <w:szCs w:val="24"/>
          <w:lang w:val="id-ID"/>
        </w:rPr>
        <w:t>.</w:t>
      </w:r>
      <w:r w:rsidR="00A2571D" w:rsidRPr="00863F79">
        <w:rPr>
          <w:rFonts w:ascii="Times New Roman" w:hAnsi="Times New Roman" w:cs="Times New Roman"/>
          <w:sz w:val="24"/>
          <w:szCs w:val="24"/>
          <w:lang w:val="id-ID"/>
        </w:rPr>
        <w:t xml:space="preserve"> </w:t>
      </w:r>
      <w:r w:rsidR="004D15D9">
        <w:rPr>
          <w:rFonts w:ascii="Times New Roman" w:hAnsi="Times New Roman" w:cs="Times New Roman"/>
          <w:sz w:val="24"/>
          <w:szCs w:val="24"/>
          <w:lang w:val="id-ID"/>
        </w:rPr>
        <w:t xml:space="preserve">Koefisien korelasi dalam penelitian ini bernilai 0,22, perihal ini menandakan bahwa nilai elastisitas variabel obat-obatan ternak bersifat inelastis, artinya hasil produksi dalam penelitian ini merespon penggunaan dan penambahan obat-obatan ternak. Sehingga bila </w:t>
      </w:r>
      <w:r w:rsidR="004D15D9">
        <w:rPr>
          <w:rFonts w:ascii="Times New Roman" w:hAnsi="Times New Roman" w:cs="Times New Roman"/>
          <w:sz w:val="24"/>
          <w:szCs w:val="24"/>
          <w:lang w:val="id-ID"/>
        </w:rPr>
        <w:lastRenderedPageBreak/>
        <w:t xml:space="preserve">penggunaan obat-obatan ditambah sebesar 0,22% maka akan memberikan kenaikan terhadap hasil produksi sebesar 0,22%, dengan asumsi bahwa variabel-variabel lain dianggap tetap (konsan) atau berlaku kondisi yang disebut </w:t>
      </w:r>
      <w:r w:rsidR="004D15D9">
        <w:rPr>
          <w:rFonts w:ascii="Times New Roman" w:hAnsi="Times New Roman" w:cs="Times New Roman"/>
          <w:i/>
          <w:sz w:val="24"/>
          <w:szCs w:val="24"/>
          <w:lang w:val="id-ID"/>
        </w:rPr>
        <w:t>ceteris paribus</w:t>
      </w:r>
      <w:r w:rsidR="004D15D9">
        <w:rPr>
          <w:rFonts w:ascii="Times New Roman" w:hAnsi="Times New Roman" w:cs="Times New Roman"/>
          <w:sz w:val="24"/>
          <w:szCs w:val="24"/>
          <w:lang w:val="id-ID"/>
        </w:rPr>
        <w:t>.</w:t>
      </w:r>
      <w:r w:rsidR="00C26C02">
        <w:rPr>
          <w:rFonts w:ascii="Times New Roman" w:hAnsi="Times New Roman" w:cs="Times New Roman"/>
          <w:sz w:val="24"/>
          <w:szCs w:val="24"/>
          <w:lang w:val="id-ID"/>
        </w:rPr>
        <w:t xml:space="preserve"> </w:t>
      </w:r>
      <w:r w:rsidR="0003190C" w:rsidRPr="00863F79">
        <w:rPr>
          <w:rFonts w:ascii="Times New Roman" w:hAnsi="Times New Roman" w:cs="Times New Roman"/>
          <w:sz w:val="24"/>
          <w:szCs w:val="24"/>
          <w:lang w:val="id-ID"/>
        </w:rPr>
        <w:t xml:space="preserve">Hasil ini sesuai </w:t>
      </w:r>
      <w:r w:rsidR="007839B1">
        <w:rPr>
          <w:rFonts w:ascii="Times New Roman" w:hAnsi="Times New Roman" w:cs="Times New Roman"/>
          <w:sz w:val="24"/>
          <w:szCs w:val="24"/>
          <w:lang w:val="id-ID"/>
        </w:rPr>
        <w:t xml:space="preserve">dengan </w:t>
      </w:r>
      <w:r w:rsidR="0003190C" w:rsidRPr="00863F79">
        <w:rPr>
          <w:rFonts w:ascii="Times New Roman" w:hAnsi="Times New Roman" w:cs="Times New Roman"/>
          <w:sz w:val="24"/>
          <w:szCs w:val="24"/>
          <w:lang w:val="id-ID"/>
        </w:rPr>
        <w:t xml:space="preserve">penelitian sebelumnnya yang </w:t>
      </w:r>
      <w:r w:rsidR="007839B1">
        <w:rPr>
          <w:rFonts w:ascii="Times New Roman" w:hAnsi="Times New Roman" w:cs="Times New Roman"/>
          <w:sz w:val="24"/>
          <w:szCs w:val="24"/>
          <w:lang w:val="id-ID"/>
        </w:rPr>
        <w:t>mengemukakan</w:t>
      </w:r>
      <w:r w:rsidR="0003190C" w:rsidRPr="00CA1908">
        <w:rPr>
          <w:rFonts w:ascii="Times New Roman" w:hAnsi="Times New Roman" w:cs="Times New Roman"/>
          <w:color w:val="000000" w:themeColor="text1"/>
          <w:sz w:val="24"/>
          <w:szCs w:val="24"/>
          <w:lang w:val="id-ID"/>
        </w:rPr>
        <w:t xml:space="preserve"> bahwa variabel obat-obatan ternak berpengaruh signifikan terhadap hasil produksi</w:t>
      </w:r>
      <w:r>
        <w:rPr>
          <w:rFonts w:ascii="Times New Roman" w:hAnsi="Times New Roman" w:cs="Times New Roman"/>
          <w:color w:val="000000" w:themeColor="text1"/>
          <w:sz w:val="24"/>
          <w:szCs w:val="24"/>
          <w:lang w:val="id-ID"/>
        </w:rPr>
        <w:t xml:space="preserve"> usahatani sapi potong (</w:t>
      </w:r>
      <w:r w:rsidRPr="00CA1908">
        <w:rPr>
          <w:rFonts w:ascii="Times New Roman" w:hAnsi="Times New Roman" w:cs="Times New Roman"/>
          <w:color w:val="000000" w:themeColor="text1"/>
          <w:sz w:val="24"/>
          <w:szCs w:val="24"/>
          <w:lang w:val="id-ID"/>
        </w:rPr>
        <w:t>Marjaya, Hartono S., Ma</w:t>
      </w:r>
      <w:r>
        <w:rPr>
          <w:rFonts w:ascii="Times New Roman" w:hAnsi="Times New Roman" w:cs="Times New Roman"/>
          <w:color w:val="000000" w:themeColor="text1"/>
          <w:sz w:val="24"/>
          <w:szCs w:val="24"/>
          <w:lang w:val="id-ID"/>
        </w:rPr>
        <w:t xml:space="preserve">syhuri dan Darwanto D., H. </w:t>
      </w:r>
      <w:r w:rsidRPr="00CA1908">
        <w:rPr>
          <w:rFonts w:ascii="Times New Roman" w:hAnsi="Times New Roman" w:cs="Times New Roman"/>
          <w:color w:val="000000" w:themeColor="text1"/>
          <w:sz w:val="24"/>
          <w:szCs w:val="24"/>
          <w:lang w:val="id-ID"/>
        </w:rPr>
        <w:t>2012)</w:t>
      </w:r>
      <w:r>
        <w:rPr>
          <w:rFonts w:ascii="Times New Roman" w:hAnsi="Times New Roman" w:cs="Times New Roman"/>
          <w:color w:val="000000" w:themeColor="text1"/>
          <w:sz w:val="24"/>
          <w:szCs w:val="24"/>
          <w:lang w:val="id-ID"/>
        </w:rPr>
        <w:t>.</w:t>
      </w:r>
    </w:p>
    <w:p w:rsidR="0003190C" w:rsidRPr="00680185" w:rsidRDefault="0083629B" w:rsidP="00C26C02">
      <w:pPr>
        <w:pStyle w:val="ListParagraph"/>
        <w:ind w:left="0" w:firstLine="567"/>
        <w:jc w:val="both"/>
        <w:rPr>
          <w:rFonts w:ascii="Times New Roman" w:hAnsi="Times New Roman" w:cs="Times New Roman"/>
          <w:sz w:val="24"/>
          <w:szCs w:val="24"/>
          <w:lang w:val="id-ID"/>
        </w:rPr>
      </w:pPr>
      <w:r w:rsidRPr="007839B1">
        <w:rPr>
          <w:rFonts w:ascii="Times New Roman" w:hAnsi="Times New Roman" w:cs="Times New Roman"/>
          <w:sz w:val="24"/>
          <w:lang w:val="id-ID"/>
        </w:rPr>
        <w:t>V</w:t>
      </w:r>
      <w:r w:rsidR="00A2571D" w:rsidRPr="004E73C9">
        <w:rPr>
          <w:rFonts w:ascii="Times New Roman" w:hAnsi="Times New Roman" w:cs="Times New Roman"/>
          <w:sz w:val="24"/>
          <w:szCs w:val="24"/>
          <w:lang w:val="id-ID"/>
        </w:rPr>
        <w:t xml:space="preserve">ariabel </w:t>
      </w:r>
      <w:r w:rsidR="00A2571D">
        <w:rPr>
          <w:rFonts w:ascii="Times New Roman" w:hAnsi="Times New Roman" w:cs="Times New Roman"/>
          <w:sz w:val="24"/>
          <w:szCs w:val="24"/>
          <w:lang w:val="id-ID"/>
        </w:rPr>
        <w:t>vitamin ternak</w:t>
      </w:r>
      <w:r w:rsidR="007839B1">
        <w:rPr>
          <w:rFonts w:ascii="Times New Roman" w:hAnsi="Times New Roman" w:cs="Times New Roman"/>
          <w:sz w:val="24"/>
          <w:szCs w:val="24"/>
          <w:lang w:val="id-ID"/>
        </w:rPr>
        <w:t xml:space="preserve"> (X</w:t>
      </w:r>
      <w:r w:rsidR="007839B1">
        <w:rPr>
          <w:rFonts w:ascii="Times New Roman" w:hAnsi="Times New Roman" w:cs="Times New Roman"/>
          <w:sz w:val="24"/>
          <w:szCs w:val="24"/>
          <w:vertAlign w:val="subscript"/>
          <w:lang w:val="id-ID"/>
        </w:rPr>
        <w:t>5</w:t>
      </w:r>
      <w:r w:rsidR="007839B1">
        <w:rPr>
          <w:rFonts w:ascii="Times New Roman" w:hAnsi="Times New Roman" w:cs="Times New Roman"/>
          <w:sz w:val="24"/>
          <w:szCs w:val="24"/>
          <w:lang w:val="id-ID"/>
        </w:rPr>
        <w:t>)</w:t>
      </w:r>
      <w:r w:rsidR="00A2571D" w:rsidRPr="004E73C9">
        <w:rPr>
          <w:rFonts w:ascii="Times New Roman" w:hAnsi="Times New Roman" w:cs="Times New Roman"/>
          <w:sz w:val="24"/>
          <w:szCs w:val="24"/>
          <w:lang w:val="id-ID"/>
        </w:rPr>
        <w:t xml:space="preserve"> </w:t>
      </w:r>
      <w:r w:rsidR="006B585E">
        <w:rPr>
          <w:rFonts w:ascii="Times New Roman" w:hAnsi="Times New Roman" w:cs="Times New Roman"/>
          <w:sz w:val="24"/>
          <w:szCs w:val="24"/>
          <w:lang w:val="id-ID"/>
        </w:rPr>
        <w:t>berpengaruh</w:t>
      </w:r>
      <w:r w:rsidR="00A2571D" w:rsidRPr="004E73C9">
        <w:rPr>
          <w:rFonts w:ascii="Times New Roman" w:hAnsi="Times New Roman" w:cs="Times New Roman"/>
          <w:sz w:val="24"/>
          <w:szCs w:val="24"/>
          <w:lang w:val="id-ID"/>
        </w:rPr>
        <w:t xml:space="preserve"> pengaruh yang signifikan terhadap hasil produksi pada usahatani ternak sapi potong dengan tingkat kepercayaan 99%</w:t>
      </w:r>
      <w:r w:rsidR="00A2571D">
        <w:rPr>
          <w:rFonts w:ascii="Times New Roman" w:hAnsi="Times New Roman" w:cs="Times New Roman"/>
          <w:sz w:val="24"/>
          <w:szCs w:val="24"/>
          <w:lang w:val="id-ID"/>
        </w:rPr>
        <w:t>.</w:t>
      </w:r>
      <w:r w:rsidR="00A2571D" w:rsidRPr="004E73C9">
        <w:rPr>
          <w:rFonts w:ascii="Times New Roman" w:hAnsi="Times New Roman" w:cs="Times New Roman"/>
          <w:sz w:val="24"/>
          <w:szCs w:val="24"/>
          <w:lang w:val="id-ID"/>
        </w:rPr>
        <w:t xml:space="preserve"> </w:t>
      </w:r>
      <w:r w:rsidR="004D15D9">
        <w:rPr>
          <w:rFonts w:ascii="Times New Roman" w:hAnsi="Times New Roman" w:cs="Times New Roman"/>
          <w:sz w:val="24"/>
          <w:szCs w:val="24"/>
          <w:lang w:val="id-ID"/>
        </w:rPr>
        <w:t xml:space="preserve">Koefisien korelasi dalam penelitian ini bernilai 0,38, perihal ini menandakan bahwa nilai elastisitas vitamin ternak bersifat inelastis, artinya hasil produksi dalam penelitian ini merespon penggunaan dan penambahan vitamin ternak. Sehingga bila penggunaan vitamin ditambah sebesar 0,38% maka akan memberikan kenaikan terhadap hasil produksi sebesar 0,38%, dengan asumsi bahwa variabel-variabel lain dianggap tetap (konsan) atau berlaku kondisi yang disebut </w:t>
      </w:r>
      <w:r w:rsidR="004D15D9">
        <w:rPr>
          <w:rFonts w:ascii="Times New Roman" w:hAnsi="Times New Roman" w:cs="Times New Roman"/>
          <w:i/>
          <w:sz w:val="24"/>
          <w:szCs w:val="24"/>
          <w:lang w:val="id-ID"/>
        </w:rPr>
        <w:t>ceteris paribus</w:t>
      </w:r>
      <w:r w:rsidR="004D15D9">
        <w:rPr>
          <w:rFonts w:ascii="Times New Roman" w:hAnsi="Times New Roman" w:cs="Times New Roman"/>
          <w:sz w:val="24"/>
          <w:szCs w:val="24"/>
          <w:lang w:val="id-ID"/>
        </w:rPr>
        <w:t>.</w:t>
      </w:r>
      <w:r w:rsidR="00C26C02">
        <w:rPr>
          <w:rFonts w:ascii="Times New Roman" w:hAnsi="Times New Roman" w:cs="Times New Roman"/>
          <w:sz w:val="24"/>
          <w:szCs w:val="24"/>
          <w:lang w:val="id-ID"/>
        </w:rPr>
        <w:t xml:space="preserve"> </w:t>
      </w:r>
      <w:r w:rsidR="007839B1">
        <w:rPr>
          <w:rFonts w:ascii="Times New Roman" w:hAnsi="Times New Roman" w:cs="Times New Roman"/>
          <w:sz w:val="24"/>
          <w:szCs w:val="24"/>
          <w:lang w:val="id-ID"/>
        </w:rPr>
        <w:t>Hasil ini s</w:t>
      </w:r>
      <w:r>
        <w:rPr>
          <w:rFonts w:ascii="Times New Roman" w:hAnsi="Times New Roman" w:cs="Times New Roman"/>
          <w:sz w:val="24"/>
          <w:szCs w:val="24"/>
          <w:lang w:val="id-ID"/>
        </w:rPr>
        <w:t>esuai dengan</w:t>
      </w:r>
      <w:r w:rsidR="0003190C" w:rsidRPr="004E73C9">
        <w:rPr>
          <w:rFonts w:ascii="Times New Roman" w:hAnsi="Times New Roman" w:cs="Times New Roman"/>
          <w:sz w:val="24"/>
          <w:szCs w:val="24"/>
          <w:lang w:val="id-ID"/>
        </w:rPr>
        <w:t xml:space="preserve"> penelitian sebelumnnya yang </w:t>
      </w:r>
      <w:r w:rsidR="007839B1">
        <w:rPr>
          <w:rFonts w:ascii="Times New Roman" w:hAnsi="Times New Roman" w:cs="Times New Roman"/>
          <w:sz w:val="24"/>
          <w:szCs w:val="24"/>
          <w:lang w:val="id-ID"/>
        </w:rPr>
        <w:t>mengemukakan</w:t>
      </w:r>
      <w:r w:rsidR="0003190C" w:rsidRPr="00EB76FF">
        <w:rPr>
          <w:rFonts w:ascii="Times New Roman" w:hAnsi="Times New Roman" w:cs="Times New Roman"/>
          <w:color w:val="000000" w:themeColor="text1"/>
          <w:sz w:val="24"/>
          <w:szCs w:val="24"/>
          <w:lang w:val="id-ID"/>
        </w:rPr>
        <w:t xml:space="preserve"> bahwa </w:t>
      </w:r>
      <w:r w:rsidR="0003190C">
        <w:rPr>
          <w:rFonts w:ascii="Times New Roman" w:hAnsi="Times New Roman" w:cs="Times New Roman"/>
          <w:color w:val="000000" w:themeColor="text1"/>
          <w:sz w:val="24"/>
          <w:szCs w:val="24"/>
          <w:lang w:val="id-ID"/>
        </w:rPr>
        <w:t>vitamin ternak</w:t>
      </w:r>
      <w:r w:rsidR="0003190C" w:rsidRPr="00EB76FF">
        <w:rPr>
          <w:rFonts w:ascii="Times New Roman" w:hAnsi="Times New Roman" w:cs="Times New Roman"/>
          <w:color w:val="000000" w:themeColor="text1"/>
          <w:sz w:val="24"/>
          <w:szCs w:val="24"/>
          <w:lang w:val="id-ID"/>
        </w:rPr>
        <w:t xml:space="preserve"> berpengaruh signifikan terhadap hasil produksi usahatani </w:t>
      </w:r>
      <w:r w:rsidR="0003190C">
        <w:rPr>
          <w:rFonts w:ascii="Times New Roman" w:hAnsi="Times New Roman" w:cs="Times New Roman"/>
          <w:color w:val="000000" w:themeColor="text1"/>
          <w:sz w:val="24"/>
          <w:szCs w:val="24"/>
          <w:lang w:val="id-ID"/>
        </w:rPr>
        <w:t>sapi potong</w:t>
      </w:r>
      <w:r>
        <w:rPr>
          <w:rFonts w:ascii="Times New Roman" w:hAnsi="Times New Roman" w:cs="Times New Roman"/>
          <w:color w:val="000000" w:themeColor="text1"/>
          <w:sz w:val="24"/>
          <w:szCs w:val="24"/>
          <w:lang w:val="id-ID"/>
        </w:rPr>
        <w:t xml:space="preserve"> (</w:t>
      </w:r>
      <w:r w:rsidRPr="00EB76FF">
        <w:rPr>
          <w:rFonts w:ascii="Times New Roman" w:hAnsi="Times New Roman" w:cs="Times New Roman"/>
          <w:color w:val="000000" w:themeColor="text1"/>
          <w:sz w:val="24"/>
          <w:szCs w:val="24"/>
          <w:lang w:val="id-ID"/>
        </w:rPr>
        <w:t>Marjaya, Hartono S.</w:t>
      </w:r>
      <w:r>
        <w:rPr>
          <w:rFonts w:ascii="Times New Roman" w:hAnsi="Times New Roman" w:cs="Times New Roman"/>
          <w:color w:val="000000" w:themeColor="text1"/>
          <w:sz w:val="24"/>
          <w:szCs w:val="24"/>
          <w:lang w:val="id-ID"/>
        </w:rPr>
        <w:t xml:space="preserve">, Masyhuri dan Darwanto D., H., </w:t>
      </w:r>
      <w:r w:rsidRPr="00EB76FF">
        <w:rPr>
          <w:rFonts w:ascii="Times New Roman" w:hAnsi="Times New Roman" w:cs="Times New Roman"/>
          <w:color w:val="000000" w:themeColor="text1"/>
          <w:sz w:val="24"/>
          <w:szCs w:val="24"/>
          <w:lang w:val="id-ID"/>
        </w:rPr>
        <w:t>2012)</w:t>
      </w:r>
      <w:r w:rsidR="0003190C" w:rsidRPr="00EB76FF">
        <w:rPr>
          <w:rFonts w:ascii="Times New Roman" w:hAnsi="Times New Roman" w:cs="Times New Roman"/>
          <w:color w:val="000000" w:themeColor="text1"/>
          <w:sz w:val="24"/>
          <w:szCs w:val="24"/>
          <w:lang w:val="id-ID"/>
        </w:rPr>
        <w:t>.</w:t>
      </w:r>
    </w:p>
    <w:p w:rsidR="0003190C" w:rsidRPr="00C26C02" w:rsidRDefault="0083629B" w:rsidP="00C26C02">
      <w:pPr>
        <w:pStyle w:val="ListParagraph"/>
        <w:spacing w:after="0"/>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V</w:t>
      </w:r>
      <w:r w:rsidR="00A2571D" w:rsidRPr="00297159">
        <w:rPr>
          <w:rFonts w:ascii="Times New Roman" w:hAnsi="Times New Roman" w:cs="Times New Roman"/>
          <w:sz w:val="24"/>
          <w:szCs w:val="24"/>
          <w:lang w:val="id-ID"/>
        </w:rPr>
        <w:t xml:space="preserve">ariabel tenaga kerja </w:t>
      </w:r>
      <w:r w:rsidR="007839B1">
        <w:rPr>
          <w:rFonts w:ascii="Times New Roman" w:hAnsi="Times New Roman" w:cs="Times New Roman"/>
          <w:sz w:val="24"/>
          <w:szCs w:val="24"/>
          <w:lang w:val="id-ID"/>
        </w:rPr>
        <w:t>(X</w:t>
      </w:r>
      <w:r w:rsidR="007839B1" w:rsidRPr="007839B1">
        <w:rPr>
          <w:rFonts w:ascii="Times New Roman" w:hAnsi="Times New Roman" w:cs="Times New Roman"/>
          <w:sz w:val="24"/>
          <w:szCs w:val="24"/>
          <w:vertAlign w:val="subscript"/>
          <w:lang w:val="id-ID"/>
        </w:rPr>
        <w:t>6</w:t>
      </w:r>
      <w:r w:rsidR="007839B1">
        <w:rPr>
          <w:rFonts w:ascii="Times New Roman" w:hAnsi="Times New Roman" w:cs="Times New Roman"/>
          <w:sz w:val="24"/>
          <w:szCs w:val="24"/>
          <w:lang w:val="id-ID"/>
        </w:rPr>
        <w:t xml:space="preserve">) </w:t>
      </w:r>
      <w:r w:rsidR="00A2571D" w:rsidRPr="00297159">
        <w:rPr>
          <w:rFonts w:ascii="Times New Roman" w:hAnsi="Times New Roman" w:cs="Times New Roman"/>
          <w:sz w:val="24"/>
          <w:szCs w:val="24"/>
          <w:lang w:val="id-ID"/>
        </w:rPr>
        <w:t>ber</w:t>
      </w:r>
      <w:r w:rsidR="00A2571D">
        <w:rPr>
          <w:rFonts w:ascii="Times New Roman" w:hAnsi="Times New Roman" w:cs="Times New Roman"/>
          <w:sz w:val="24"/>
          <w:szCs w:val="24"/>
          <w:lang w:val="id-ID"/>
        </w:rPr>
        <w:t>nilai</w:t>
      </w:r>
      <w:r w:rsidR="00A2571D" w:rsidRPr="00297159">
        <w:rPr>
          <w:rFonts w:ascii="Times New Roman" w:hAnsi="Times New Roman" w:cs="Times New Roman"/>
          <w:sz w:val="24"/>
          <w:szCs w:val="24"/>
          <w:lang w:val="id-ID"/>
        </w:rPr>
        <w:t xml:space="preserve"> </w:t>
      </w:r>
      <w:r w:rsidR="006B585E">
        <w:rPr>
          <w:rFonts w:ascii="Times New Roman" w:hAnsi="Times New Roman" w:cs="Times New Roman"/>
          <w:sz w:val="24"/>
          <w:szCs w:val="24"/>
          <w:lang w:val="id-ID"/>
        </w:rPr>
        <w:t>berpengaruh</w:t>
      </w:r>
      <w:r w:rsidR="00A2571D" w:rsidRPr="00297159">
        <w:rPr>
          <w:rFonts w:ascii="Times New Roman" w:hAnsi="Times New Roman" w:cs="Times New Roman"/>
          <w:sz w:val="24"/>
          <w:szCs w:val="24"/>
          <w:lang w:val="id-ID"/>
        </w:rPr>
        <w:t xml:space="preserve"> signifikan terhadap hasil produksi pada usahatani t</w:t>
      </w:r>
      <w:r w:rsidR="00A2571D">
        <w:rPr>
          <w:rFonts w:ascii="Times New Roman" w:hAnsi="Times New Roman" w:cs="Times New Roman"/>
          <w:sz w:val="24"/>
          <w:szCs w:val="24"/>
          <w:lang w:val="id-ID"/>
        </w:rPr>
        <w:t>ernak sapi potong</w:t>
      </w:r>
      <w:r w:rsidR="00A2571D" w:rsidRPr="00297159">
        <w:rPr>
          <w:rFonts w:ascii="Times New Roman" w:hAnsi="Times New Roman" w:cs="Times New Roman"/>
          <w:sz w:val="24"/>
          <w:szCs w:val="24"/>
          <w:lang w:val="id-ID"/>
        </w:rPr>
        <w:t xml:space="preserve"> dengan tingkat kepercayaan 90%</w:t>
      </w:r>
      <w:r w:rsidR="00A2571D">
        <w:rPr>
          <w:rFonts w:ascii="Times New Roman" w:hAnsi="Times New Roman" w:cs="Times New Roman"/>
          <w:sz w:val="24"/>
          <w:szCs w:val="24"/>
          <w:lang w:val="id-ID"/>
        </w:rPr>
        <w:t>.</w:t>
      </w:r>
      <w:r w:rsidR="00A2571D" w:rsidRPr="00297159">
        <w:rPr>
          <w:rFonts w:ascii="Times New Roman" w:hAnsi="Times New Roman" w:cs="Times New Roman"/>
          <w:sz w:val="24"/>
          <w:szCs w:val="24"/>
          <w:lang w:val="id-ID"/>
        </w:rPr>
        <w:t xml:space="preserve"> </w:t>
      </w:r>
      <w:r w:rsidR="004D15D9">
        <w:rPr>
          <w:rFonts w:ascii="Times New Roman" w:hAnsi="Times New Roman" w:cs="Times New Roman"/>
          <w:sz w:val="24"/>
          <w:szCs w:val="24"/>
          <w:lang w:val="id-ID"/>
        </w:rPr>
        <w:t xml:space="preserve">Koefisien korelasi dalam penelitian ini bernilai -0,09, perihal ini menandakan bahwa nilai elastisitas variabel tenaga kerja bersifat inelastis, artinya hasil </w:t>
      </w:r>
      <w:r w:rsidR="004D15D9">
        <w:rPr>
          <w:rFonts w:ascii="Times New Roman" w:hAnsi="Times New Roman" w:cs="Times New Roman"/>
          <w:sz w:val="24"/>
          <w:szCs w:val="24"/>
          <w:lang w:val="id-ID"/>
        </w:rPr>
        <w:lastRenderedPageBreak/>
        <w:t xml:space="preserve">produksi dalam penelitian ini tidak merespon perlakuan dan penambahan tenaga kerja. Sehingga bila penggunaan tenaga kerja ditambah sebesar 0,09% maka akan memberikan penurunan terhadap hasil produksi sebesar 0,09%, dengan asumsi bahwa variabel-variabel lain dianggap tetap (konsan) atau berlaku kondisi yang disebut </w:t>
      </w:r>
      <w:r w:rsidR="004D15D9">
        <w:rPr>
          <w:rFonts w:ascii="Times New Roman" w:hAnsi="Times New Roman" w:cs="Times New Roman"/>
          <w:i/>
          <w:sz w:val="24"/>
          <w:szCs w:val="24"/>
          <w:lang w:val="id-ID"/>
        </w:rPr>
        <w:t>ceteris paribus</w:t>
      </w:r>
      <w:r w:rsidR="00C26C02">
        <w:rPr>
          <w:rFonts w:ascii="Times New Roman" w:hAnsi="Times New Roman" w:cs="Times New Roman"/>
          <w:sz w:val="24"/>
          <w:szCs w:val="24"/>
          <w:lang w:val="id-ID"/>
        </w:rPr>
        <w:t xml:space="preserve">. </w:t>
      </w:r>
      <w:r w:rsidR="0003190C" w:rsidRPr="00297159">
        <w:rPr>
          <w:rFonts w:ascii="Times New Roman" w:hAnsi="Times New Roman" w:cs="Times New Roman"/>
          <w:sz w:val="24"/>
          <w:szCs w:val="24"/>
          <w:lang w:val="id-ID"/>
        </w:rPr>
        <w:t>Hasil ini sesuai</w:t>
      </w:r>
      <w:r w:rsidR="007839B1">
        <w:rPr>
          <w:rFonts w:ascii="Times New Roman" w:hAnsi="Times New Roman" w:cs="Times New Roman"/>
          <w:sz w:val="24"/>
          <w:szCs w:val="24"/>
          <w:lang w:val="id-ID"/>
        </w:rPr>
        <w:t xml:space="preserve"> dengan</w:t>
      </w:r>
      <w:r w:rsidR="0003190C" w:rsidRPr="00297159">
        <w:rPr>
          <w:rFonts w:ascii="Times New Roman" w:hAnsi="Times New Roman" w:cs="Times New Roman"/>
          <w:sz w:val="24"/>
          <w:szCs w:val="24"/>
          <w:lang w:val="id-ID"/>
        </w:rPr>
        <w:t xml:space="preserve"> penelitian sebelumnnya yang </w:t>
      </w:r>
      <w:r w:rsidR="007839B1">
        <w:rPr>
          <w:rFonts w:ascii="Times New Roman" w:hAnsi="Times New Roman" w:cs="Times New Roman"/>
          <w:sz w:val="24"/>
          <w:szCs w:val="24"/>
          <w:lang w:val="id-ID"/>
        </w:rPr>
        <w:t>mengemukakan</w:t>
      </w:r>
      <w:r w:rsidR="0003190C" w:rsidRPr="008F585F">
        <w:rPr>
          <w:rFonts w:ascii="Times New Roman" w:hAnsi="Times New Roman" w:cs="Times New Roman"/>
          <w:color w:val="000000" w:themeColor="text1"/>
          <w:sz w:val="24"/>
          <w:szCs w:val="24"/>
          <w:lang w:val="id-ID"/>
        </w:rPr>
        <w:t xml:space="preserve"> bahwa variabel tenaga kerja idak berpengaruh signifikan terhadap hasil produksi usahatani sapi potong</w:t>
      </w:r>
      <w:r w:rsidR="007839B1">
        <w:rPr>
          <w:rFonts w:ascii="Times New Roman" w:hAnsi="Times New Roman" w:cs="Times New Roman"/>
          <w:color w:val="000000" w:themeColor="text1"/>
          <w:sz w:val="24"/>
          <w:szCs w:val="24"/>
          <w:lang w:val="id-ID"/>
        </w:rPr>
        <w:t xml:space="preserve"> (</w:t>
      </w:r>
      <w:r w:rsidR="007839B1" w:rsidRPr="008F585F">
        <w:rPr>
          <w:rFonts w:ascii="Times New Roman" w:hAnsi="Times New Roman" w:cs="Times New Roman"/>
          <w:color w:val="000000" w:themeColor="text1"/>
          <w:sz w:val="24"/>
          <w:szCs w:val="24"/>
          <w:lang w:val="id-ID"/>
        </w:rPr>
        <w:t>K</w:t>
      </w:r>
      <w:r w:rsidR="007839B1">
        <w:rPr>
          <w:rFonts w:ascii="Times New Roman" w:hAnsi="Times New Roman" w:cs="Times New Roman"/>
          <w:color w:val="000000" w:themeColor="text1"/>
          <w:sz w:val="24"/>
          <w:szCs w:val="24"/>
          <w:lang w:val="id-ID"/>
        </w:rPr>
        <w:t xml:space="preserve">aruniawati R. dan Fariyanti A., </w:t>
      </w:r>
      <w:r w:rsidR="007839B1" w:rsidRPr="008F585F">
        <w:rPr>
          <w:rFonts w:ascii="Times New Roman" w:hAnsi="Times New Roman" w:cs="Times New Roman"/>
          <w:color w:val="000000" w:themeColor="text1"/>
          <w:sz w:val="24"/>
          <w:szCs w:val="24"/>
          <w:lang w:val="id-ID"/>
        </w:rPr>
        <w:t>2012)</w:t>
      </w:r>
      <w:r w:rsidR="0003190C" w:rsidRPr="008F585F">
        <w:rPr>
          <w:rFonts w:ascii="Times New Roman" w:hAnsi="Times New Roman" w:cs="Times New Roman"/>
          <w:color w:val="000000" w:themeColor="text1"/>
          <w:sz w:val="24"/>
          <w:szCs w:val="24"/>
          <w:lang w:val="id-ID"/>
        </w:rPr>
        <w:t>.</w:t>
      </w:r>
    </w:p>
    <w:p w:rsidR="007E0EB3" w:rsidRPr="00A2571D" w:rsidRDefault="007E0EB3" w:rsidP="00215274">
      <w:pPr>
        <w:pStyle w:val="ListParagraph"/>
        <w:spacing w:after="0"/>
        <w:ind w:left="0" w:firstLine="567"/>
        <w:jc w:val="both"/>
        <w:rPr>
          <w:rFonts w:ascii="Times New Roman" w:hAnsi="Times New Roman" w:cs="Times New Roman"/>
          <w:sz w:val="24"/>
          <w:szCs w:val="24"/>
          <w:lang w:val="id-ID"/>
        </w:rPr>
      </w:pPr>
    </w:p>
    <w:p w:rsidR="00107C1A" w:rsidRPr="00324574" w:rsidRDefault="00107C1A" w:rsidP="00575852">
      <w:pPr>
        <w:pStyle w:val="Heading1"/>
        <w:tabs>
          <w:tab w:val="left" w:pos="0"/>
        </w:tabs>
        <w:spacing w:line="276" w:lineRule="auto"/>
        <w:rPr>
          <w:sz w:val="24"/>
          <w:szCs w:val="24"/>
        </w:rPr>
      </w:pPr>
      <w:r>
        <w:rPr>
          <w:sz w:val="24"/>
          <w:szCs w:val="24"/>
        </w:rPr>
        <w:t>Kesimpulan</w:t>
      </w:r>
    </w:p>
    <w:p w:rsidR="007E0EB3" w:rsidRPr="00F2633A" w:rsidRDefault="00467E52" w:rsidP="00F2633A">
      <w:pPr>
        <w:pStyle w:val="ListParagraph"/>
        <w:spacing w:after="0"/>
        <w:ind w:left="0" w:firstLine="567"/>
        <w:jc w:val="both"/>
        <w:rPr>
          <w:rFonts w:ascii="Times New Roman" w:hAnsi="Times New Roman" w:cs="Times New Roman"/>
          <w:sz w:val="24"/>
          <w:lang w:val="id-ID"/>
        </w:rPr>
      </w:pPr>
      <w:r>
        <w:rPr>
          <w:rFonts w:ascii="Times New Roman" w:hAnsi="Times New Roman" w:cs="Times New Roman"/>
          <w:sz w:val="24"/>
          <w:lang w:val="id-ID"/>
        </w:rPr>
        <w:t>Dari hasil temuan dalam penelitian i</w:t>
      </w:r>
      <w:r w:rsidR="006B585E">
        <w:rPr>
          <w:rFonts w:ascii="Times New Roman" w:hAnsi="Times New Roman" w:cs="Times New Roman"/>
          <w:sz w:val="24"/>
          <w:lang w:val="id-ID"/>
        </w:rPr>
        <w:t xml:space="preserve">ni, yaitu pada usahatani jagung dan </w:t>
      </w:r>
      <w:r>
        <w:rPr>
          <w:rFonts w:ascii="Times New Roman" w:hAnsi="Times New Roman" w:cs="Times New Roman"/>
          <w:sz w:val="24"/>
          <w:lang w:val="id-ID"/>
        </w:rPr>
        <w:t>sapi di Desa Rasau Jaya 1, Kecamatan Rasau Jaya, Kabupaten Kubu Raya dapat diambil kesimpulan sebagai berikut</w:t>
      </w:r>
      <w:r w:rsidR="00F2633A">
        <w:rPr>
          <w:rFonts w:ascii="Times New Roman" w:hAnsi="Times New Roman" w:cs="Times New Roman"/>
          <w:sz w:val="24"/>
          <w:lang w:val="id-ID"/>
        </w:rPr>
        <w:t xml:space="preserve"> </w:t>
      </w:r>
      <w:r>
        <w:rPr>
          <w:rFonts w:ascii="Times New Roman" w:hAnsi="Times New Roman" w:cs="Times New Roman"/>
          <w:sz w:val="24"/>
          <w:lang w:val="id-ID"/>
        </w:rPr>
        <w:t>:</w:t>
      </w:r>
      <w:r w:rsidR="00F2633A">
        <w:rPr>
          <w:rFonts w:ascii="Times New Roman" w:hAnsi="Times New Roman" w:cs="Times New Roman"/>
          <w:sz w:val="24"/>
          <w:lang w:val="id-ID"/>
        </w:rPr>
        <w:t xml:space="preserve"> 1). V</w:t>
      </w:r>
      <w:r w:rsidR="00953693" w:rsidRPr="00F60414">
        <w:rPr>
          <w:rFonts w:ascii="Times New Roman" w:hAnsi="Times New Roman" w:cs="Times New Roman"/>
          <w:sz w:val="24"/>
          <w:lang w:val="id-ID"/>
        </w:rPr>
        <w:t xml:space="preserve">ariabel kapur tanaman, pupuk kompos curah sapi, pupuk NPK tanaman dan pupuk urea tanaman </w:t>
      </w:r>
      <w:r w:rsidR="00953693">
        <w:rPr>
          <w:rFonts w:ascii="Times New Roman" w:hAnsi="Times New Roman" w:cs="Times New Roman"/>
          <w:sz w:val="24"/>
          <w:lang w:val="id-ID"/>
        </w:rPr>
        <w:t>d</w:t>
      </w:r>
      <w:r w:rsidR="00953693" w:rsidRPr="00F60414">
        <w:rPr>
          <w:rFonts w:ascii="Times New Roman" w:hAnsi="Times New Roman" w:cs="Times New Roman"/>
          <w:sz w:val="24"/>
          <w:lang w:val="id-ID"/>
        </w:rPr>
        <w:t xml:space="preserve">alam penelitian ini </w:t>
      </w:r>
      <w:r w:rsidR="00953693" w:rsidRPr="00F60414">
        <w:rPr>
          <w:rFonts w:ascii="Times New Roman" w:hAnsi="Times New Roman" w:cs="Times New Roman"/>
          <w:sz w:val="24"/>
          <w:szCs w:val="24"/>
          <w:lang w:val="id-ID"/>
        </w:rPr>
        <w:t xml:space="preserve">berpengaruh signifikan terhadap hasil produksi pada usahatani tanaman jagung manis. Perihal ini memperlihatkan variabel </w:t>
      </w:r>
      <w:r w:rsidR="00953693" w:rsidRPr="00F60414">
        <w:rPr>
          <w:rFonts w:ascii="Times New Roman" w:hAnsi="Times New Roman" w:cs="Times New Roman"/>
          <w:sz w:val="24"/>
          <w:lang w:val="id-ID"/>
        </w:rPr>
        <w:t>kapur tanaman, pupuk kompos curah sapi, pupuk NPK tanaman dan pupuk urea tanaman</w:t>
      </w:r>
      <w:r w:rsidR="00953693" w:rsidRPr="00F60414">
        <w:rPr>
          <w:rFonts w:ascii="Times New Roman" w:hAnsi="Times New Roman" w:cs="Times New Roman"/>
          <w:sz w:val="24"/>
          <w:szCs w:val="24"/>
          <w:lang w:val="id-ID"/>
        </w:rPr>
        <w:t xml:space="preserve"> </w:t>
      </w:r>
      <w:r w:rsidR="00953693" w:rsidRPr="00F60414">
        <w:rPr>
          <w:rFonts w:ascii="Times New Roman" w:hAnsi="Times New Roman" w:cs="Times New Roman"/>
          <w:sz w:val="24"/>
          <w:lang w:val="id-ID"/>
        </w:rPr>
        <w:t xml:space="preserve">merespon penggunaan dan penambahan </w:t>
      </w:r>
      <w:r w:rsidR="00953693" w:rsidRPr="00F60414">
        <w:rPr>
          <w:rFonts w:ascii="Times New Roman" w:hAnsi="Times New Roman" w:cs="Times New Roman"/>
          <w:i/>
          <w:sz w:val="24"/>
          <w:lang w:val="id-ID"/>
        </w:rPr>
        <w:t xml:space="preserve">input </w:t>
      </w:r>
      <w:r w:rsidR="00953693" w:rsidRPr="00F60414">
        <w:rPr>
          <w:rFonts w:ascii="Times New Roman" w:hAnsi="Times New Roman" w:cs="Times New Roman"/>
          <w:sz w:val="24"/>
          <w:lang w:val="id-ID"/>
        </w:rPr>
        <w:t xml:space="preserve">produksi </w:t>
      </w:r>
      <w:r w:rsidR="00953693">
        <w:rPr>
          <w:rFonts w:ascii="Times New Roman" w:hAnsi="Times New Roman" w:cs="Times New Roman"/>
          <w:sz w:val="24"/>
          <w:lang w:val="id-ID"/>
        </w:rPr>
        <w:t>untuk meningkatkan</w:t>
      </w:r>
      <w:r w:rsidR="00953693" w:rsidRPr="00F60414">
        <w:rPr>
          <w:rFonts w:ascii="Times New Roman" w:hAnsi="Times New Roman" w:cs="Times New Roman"/>
          <w:sz w:val="24"/>
          <w:lang w:val="id-ID"/>
        </w:rPr>
        <w:t xml:space="preserve"> </w:t>
      </w:r>
      <w:r w:rsidR="00953693" w:rsidRPr="00F60414">
        <w:rPr>
          <w:rFonts w:ascii="Times New Roman" w:hAnsi="Times New Roman" w:cs="Times New Roman"/>
          <w:i/>
          <w:sz w:val="24"/>
          <w:lang w:val="id-ID"/>
        </w:rPr>
        <w:t>output</w:t>
      </w:r>
      <w:r w:rsidR="00953693" w:rsidRPr="00F60414">
        <w:rPr>
          <w:rFonts w:ascii="Times New Roman" w:hAnsi="Times New Roman" w:cs="Times New Roman"/>
          <w:sz w:val="24"/>
          <w:lang w:val="id-ID"/>
        </w:rPr>
        <w:t xml:space="preserve"> produksi yaitu, hasil produksi pada usahatani tanaman jagung manis. Sedangkan, pada variabel benih tanaman, pestisida tanaman dan tenaga kerja </w:t>
      </w:r>
      <w:r w:rsidR="00953693" w:rsidRPr="00F60414">
        <w:rPr>
          <w:rFonts w:ascii="Times New Roman" w:hAnsi="Times New Roman" w:cs="Times New Roman"/>
          <w:sz w:val="24"/>
          <w:szCs w:val="24"/>
          <w:lang w:val="id-ID"/>
        </w:rPr>
        <w:t xml:space="preserve">tidak berpengaruh signifikan </w:t>
      </w:r>
      <w:r w:rsidR="00953693">
        <w:rPr>
          <w:rFonts w:ascii="Times New Roman" w:hAnsi="Times New Roman" w:cs="Times New Roman"/>
          <w:sz w:val="24"/>
          <w:szCs w:val="24"/>
          <w:lang w:val="id-ID"/>
        </w:rPr>
        <w:t xml:space="preserve">terhadap hasil produksi pada usahatani tanaman jagung manis. </w:t>
      </w:r>
      <w:r w:rsidR="00953693" w:rsidRPr="00F60414">
        <w:rPr>
          <w:rFonts w:ascii="Times New Roman" w:hAnsi="Times New Roman" w:cs="Times New Roman"/>
          <w:sz w:val="24"/>
          <w:szCs w:val="24"/>
          <w:lang w:val="id-ID"/>
        </w:rPr>
        <w:t>Namun, pada variabel benih tanaman dan pestisida tanaman dalam</w:t>
      </w:r>
      <w:r w:rsidR="00953693">
        <w:rPr>
          <w:rFonts w:ascii="Times New Roman" w:hAnsi="Times New Roman" w:cs="Times New Roman"/>
          <w:sz w:val="24"/>
          <w:szCs w:val="24"/>
          <w:lang w:val="id-ID"/>
        </w:rPr>
        <w:t xml:space="preserve"> penelitian ini memiliki nilai elastisitas produksi yang berhubungan positif</w:t>
      </w:r>
      <w:r w:rsidR="00953693" w:rsidRPr="00F60414">
        <w:rPr>
          <w:rFonts w:ascii="Times New Roman" w:hAnsi="Times New Roman" w:cs="Times New Roman"/>
          <w:sz w:val="24"/>
          <w:szCs w:val="24"/>
          <w:lang w:val="id-ID"/>
        </w:rPr>
        <w:t xml:space="preserve">, artinya variabel </w:t>
      </w:r>
      <w:r w:rsidR="00953693" w:rsidRPr="00F60414">
        <w:rPr>
          <w:rFonts w:ascii="Times New Roman" w:hAnsi="Times New Roman" w:cs="Times New Roman"/>
          <w:sz w:val="24"/>
          <w:szCs w:val="24"/>
          <w:lang w:val="id-ID"/>
        </w:rPr>
        <w:lastRenderedPageBreak/>
        <w:t xml:space="preserve">benih tanaman dan pestisida tanaman merespon penggunaan dan penambahan </w:t>
      </w:r>
      <w:r w:rsidR="00953693" w:rsidRPr="00F60414">
        <w:rPr>
          <w:rFonts w:ascii="Times New Roman" w:hAnsi="Times New Roman" w:cs="Times New Roman"/>
          <w:i/>
          <w:sz w:val="24"/>
          <w:szCs w:val="24"/>
          <w:lang w:val="id-ID"/>
        </w:rPr>
        <w:t>input</w:t>
      </w:r>
      <w:r w:rsidR="00953693" w:rsidRPr="00F60414">
        <w:rPr>
          <w:rFonts w:ascii="Times New Roman" w:hAnsi="Times New Roman" w:cs="Times New Roman"/>
          <w:sz w:val="24"/>
          <w:szCs w:val="24"/>
          <w:lang w:val="id-ID"/>
        </w:rPr>
        <w:t xml:space="preserve"> produksi </w:t>
      </w:r>
      <w:r w:rsidR="00953693">
        <w:rPr>
          <w:rFonts w:ascii="Times New Roman" w:hAnsi="Times New Roman" w:cs="Times New Roman"/>
          <w:sz w:val="24"/>
          <w:szCs w:val="24"/>
          <w:lang w:val="id-ID"/>
        </w:rPr>
        <w:t>untuk meningkatkan</w:t>
      </w:r>
      <w:r w:rsidR="00953693" w:rsidRPr="00F60414">
        <w:rPr>
          <w:rFonts w:ascii="Times New Roman" w:hAnsi="Times New Roman" w:cs="Times New Roman"/>
          <w:sz w:val="24"/>
          <w:szCs w:val="24"/>
          <w:lang w:val="id-ID"/>
        </w:rPr>
        <w:t xml:space="preserve"> </w:t>
      </w:r>
      <w:r w:rsidR="00953693" w:rsidRPr="00F60414">
        <w:rPr>
          <w:rFonts w:ascii="Times New Roman" w:hAnsi="Times New Roman" w:cs="Times New Roman"/>
          <w:i/>
          <w:sz w:val="24"/>
          <w:szCs w:val="24"/>
          <w:lang w:val="id-ID"/>
        </w:rPr>
        <w:t xml:space="preserve">output </w:t>
      </w:r>
      <w:r w:rsidR="00953693" w:rsidRPr="00F60414">
        <w:rPr>
          <w:rFonts w:ascii="Times New Roman" w:hAnsi="Times New Roman" w:cs="Times New Roman"/>
          <w:sz w:val="24"/>
          <w:szCs w:val="24"/>
          <w:lang w:val="id-ID"/>
        </w:rPr>
        <w:t xml:space="preserve">produksi yaitu, hasil produksi pada usahatani tanaman jagung manis. Sedangkan pada variabel tenaga kerja dalam penelitian ini </w:t>
      </w:r>
      <w:r w:rsidR="00953693">
        <w:rPr>
          <w:rFonts w:ascii="Times New Roman" w:hAnsi="Times New Roman" w:cs="Times New Roman"/>
          <w:sz w:val="24"/>
          <w:szCs w:val="24"/>
          <w:lang w:val="id-ID"/>
        </w:rPr>
        <w:t>memiliki nilai elastisitas produksi yang berhubungan negaitf</w:t>
      </w:r>
      <w:r w:rsidR="00953693" w:rsidRPr="00F60414">
        <w:rPr>
          <w:rFonts w:ascii="Times New Roman" w:hAnsi="Times New Roman" w:cs="Times New Roman"/>
          <w:sz w:val="24"/>
          <w:szCs w:val="24"/>
          <w:lang w:val="id-ID"/>
        </w:rPr>
        <w:t xml:space="preserve">, artinya variabel benih tanaman dan pestisida tanaman </w:t>
      </w:r>
      <w:r w:rsidR="00953693">
        <w:rPr>
          <w:rFonts w:ascii="Times New Roman" w:hAnsi="Times New Roman" w:cs="Times New Roman"/>
          <w:sz w:val="24"/>
          <w:szCs w:val="24"/>
          <w:lang w:val="id-ID"/>
        </w:rPr>
        <w:t xml:space="preserve">tidak </w:t>
      </w:r>
      <w:r w:rsidR="00953693" w:rsidRPr="00F60414">
        <w:rPr>
          <w:rFonts w:ascii="Times New Roman" w:hAnsi="Times New Roman" w:cs="Times New Roman"/>
          <w:sz w:val="24"/>
          <w:szCs w:val="24"/>
          <w:lang w:val="id-ID"/>
        </w:rPr>
        <w:t xml:space="preserve">merespon penggunaan dan penambahan </w:t>
      </w:r>
      <w:r w:rsidR="00953693" w:rsidRPr="00F60414">
        <w:rPr>
          <w:rFonts w:ascii="Times New Roman" w:hAnsi="Times New Roman" w:cs="Times New Roman"/>
          <w:i/>
          <w:sz w:val="24"/>
          <w:szCs w:val="24"/>
          <w:lang w:val="id-ID"/>
        </w:rPr>
        <w:t>input</w:t>
      </w:r>
      <w:r w:rsidR="00953693" w:rsidRPr="00F60414">
        <w:rPr>
          <w:rFonts w:ascii="Times New Roman" w:hAnsi="Times New Roman" w:cs="Times New Roman"/>
          <w:sz w:val="24"/>
          <w:szCs w:val="24"/>
          <w:lang w:val="id-ID"/>
        </w:rPr>
        <w:t xml:space="preserve"> produksi </w:t>
      </w:r>
      <w:r w:rsidR="00953693">
        <w:rPr>
          <w:rFonts w:ascii="Times New Roman" w:hAnsi="Times New Roman" w:cs="Times New Roman"/>
          <w:sz w:val="24"/>
          <w:szCs w:val="24"/>
          <w:lang w:val="id-ID"/>
        </w:rPr>
        <w:t>untuk meningkatkan</w:t>
      </w:r>
      <w:r w:rsidR="00953693" w:rsidRPr="00F60414">
        <w:rPr>
          <w:rFonts w:ascii="Times New Roman" w:hAnsi="Times New Roman" w:cs="Times New Roman"/>
          <w:sz w:val="24"/>
          <w:szCs w:val="24"/>
          <w:lang w:val="id-ID"/>
        </w:rPr>
        <w:t xml:space="preserve"> </w:t>
      </w:r>
      <w:r w:rsidR="00953693" w:rsidRPr="00F60414">
        <w:rPr>
          <w:rFonts w:ascii="Times New Roman" w:hAnsi="Times New Roman" w:cs="Times New Roman"/>
          <w:i/>
          <w:sz w:val="24"/>
          <w:szCs w:val="24"/>
          <w:lang w:val="id-ID"/>
        </w:rPr>
        <w:t xml:space="preserve">output </w:t>
      </w:r>
      <w:r w:rsidR="00953693" w:rsidRPr="00F60414">
        <w:rPr>
          <w:rFonts w:ascii="Times New Roman" w:hAnsi="Times New Roman" w:cs="Times New Roman"/>
          <w:sz w:val="24"/>
          <w:szCs w:val="24"/>
          <w:lang w:val="id-ID"/>
        </w:rPr>
        <w:t>produksi yaitu, hasil produksi pada usahatani tanaman jagung manis.</w:t>
      </w:r>
      <w:r w:rsidR="00F2633A">
        <w:rPr>
          <w:rFonts w:ascii="Times New Roman" w:hAnsi="Times New Roman" w:cs="Times New Roman"/>
          <w:sz w:val="24"/>
          <w:szCs w:val="24"/>
          <w:lang w:val="id-ID"/>
        </w:rPr>
        <w:t xml:space="preserve"> 2). </w:t>
      </w:r>
      <w:r w:rsidR="00953693" w:rsidRPr="00727449">
        <w:rPr>
          <w:rFonts w:ascii="Times New Roman" w:hAnsi="Times New Roman" w:cs="Times New Roman"/>
          <w:sz w:val="24"/>
          <w:lang w:val="id-ID"/>
        </w:rPr>
        <w:t xml:space="preserve">Variabel </w:t>
      </w:r>
      <w:r w:rsidR="00953693">
        <w:rPr>
          <w:rFonts w:ascii="Times New Roman" w:hAnsi="Times New Roman" w:cs="Times New Roman"/>
          <w:sz w:val="24"/>
          <w:lang w:val="id-ID"/>
        </w:rPr>
        <w:t xml:space="preserve">bakalan ternak sapi,tebon tanaman jagung, pakan hijauan lainnya, obat-obatan ternak dan vitamin ternak dalam penelitian ini </w:t>
      </w:r>
      <w:r w:rsidR="00953693" w:rsidRPr="00727449">
        <w:rPr>
          <w:rFonts w:ascii="Times New Roman" w:hAnsi="Times New Roman" w:cs="Times New Roman"/>
          <w:sz w:val="24"/>
          <w:szCs w:val="24"/>
          <w:lang w:val="id-ID"/>
        </w:rPr>
        <w:t xml:space="preserve">berpengaruh signifikan </w:t>
      </w:r>
      <w:r w:rsidR="00953693">
        <w:rPr>
          <w:rFonts w:ascii="Times New Roman" w:hAnsi="Times New Roman" w:cs="Times New Roman"/>
          <w:sz w:val="24"/>
          <w:szCs w:val="24"/>
          <w:lang w:val="id-ID"/>
        </w:rPr>
        <w:t xml:space="preserve">terhadap hasil produksi pada usahatani ternak sapi potong. Perihal ini memperlihatkan variabel </w:t>
      </w:r>
      <w:r w:rsidR="00953693">
        <w:rPr>
          <w:rFonts w:ascii="Times New Roman" w:hAnsi="Times New Roman" w:cs="Times New Roman"/>
          <w:sz w:val="24"/>
          <w:lang w:val="id-ID"/>
        </w:rPr>
        <w:t>bakalan ternak sapi, tebon tanaman jagung, pakan hijauan lainnya, obat-obatan ternak dan vitamin ternak</w:t>
      </w:r>
      <w:r w:rsidR="00953693">
        <w:rPr>
          <w:rFonts w:ascii="Times New Roman" w:hAnsi="Times New Roman" w:cs="Times New Roman"/>
          <w:sz w:val="24"/>
          <w:szCs w:val="24"/>
          <w:lang w:val="id-ID"/>
        </w:rPr>
        <w:t xml:space="preserve"> merespon penggunaan dan penambahan</w:t>
      </w:r>
      <w:r w:rsidR="00953693" w:rsidRPr="00982C2D">
        <w:rPr>
          <w:rFonts w:ascii="Times New Roman" w:hAnsi="Times New Roman" w:cs="Times New Roman"/>
          <w:sz w:val="24"/>
          <w:szCs w:val="24"/>
          <w:lang w:val="id-ID"/>
        </w:rPr>
        <w:t xml:space="preserve"> </w:t>
      </w:r>
      <w:r w:rsidR="00953693" w:rsidRPr="00727449">
        <w:rPr>
          <w:rFonts w:ascii="Times New Roman" w:hAnsi="Times New Roman" w:cs="Times New Roman"/>
          <w:i/>
          <w:sz w:val="24"/>
          <w:lang w:val="id-ID"/>
        </w:rPr>
        <w:t>input</w:t>
      </w:r>
      <w:r w:rsidR="00953693" w:rsidRPr="00727449">
        <w:rPr>
          <w:rFonts w:ascii="Times New Roman" w:hAnsi="Times New Roman" w:cs="Times New Roman"/>
          <w:sz w:val="24"/>
          <w:lang w:val="id-ID"/>
        </w:rPr>
        <w:t xml:space="preserve"> produksi </w:t>
      </w:r>
      <w:r w:rsidR="00953693">
        <w:rPr>
          <w:rFonts w:ascii="Times New Roman" w:hAnsi="Times New Roman" w:cs="Times New Roman"/>
          <w:sz w:val="24"/>
          <w:lang w:val="id-ID"/>
        </w:rPr>
        <w:t>untuk meningkatkan</w:t>
      </w:r>
      <w:r w:rsidR="00953693" w:rsidRPr="00727449">
        <w:rPr>
          <w:rFonts w:ascii="Times New Roman" w:hAnsi="Times New Roman" w:cs="Times New Roman"/>
          <w:sz w:val="24"/>
          <w:lang w:val="id-ID"/>
        </w:rPr>
        <w:t xml:space="preserve"> </w:t>
      </w:r>
      <w:r w:rsidR="00953693" w:rsidRPr="00727449">
        <w:rPr>
          <w:rFonts w:ascii="Times New Roman" w:hAnsi="Times New Roman" w:cs="Times New Roman"/>
          <w:i/>
          <w:sz w:val="24"/>
          <w:lang w:val="id-ID"/>
        </w:rPr>
        <w:t>output</w:t>
      </w:r>
      <w:r w:rsidR="00953693" w:rsidRPr="00727449">
        <w:rPr>
          <w:rFonts w:ascii="Times New Roman" w:hAnsi="Times New Roman" w:cs="Times New Roman"/>
          <w:sz w:val="24"/>
          <w:lang w:val="id-ID"/>
        </w:rPr>
        <w:t xml:space="preserve"> produksi yaitu, hasil produksi pada usahatani ternak sapi potong.</w:t>
      </w:r>
      <w:r w:rsidR="00953693">
        <w:rPr>
          <w:rFonts w:ascii="Times New Roman" w:hAnsi="Times New Roman" w:cs="Times New Roman"/>
          <w:sz w:val="24"/>
          <w:lang w:val="id-ID"/>
        </w:rPr>
        <w:t xml:space="preserve"> Sedangkan pada v</w:t>
      </w:r>
      <w:r w:rsidR="00953693" w:rsidRPr="00C60C17">
        <w:rPr>
          <w:rFonts w:ascii="Times New Roman" w:hAnsi="Times New Roman" w:cs="Times New Roman"/>
          <w:sz w:val="24"/>
          <w:lang w:val="id-ID"/>
        </w:rPr>
        <w:t xml:space="preserve">ariabel </w:t>
      </w:r>
      <w:r w:rsidR="00953693">
        <w:rPr>
          <w:rFonts w:ascii="Times New Roman" w:hAnsi="Times New Roman" w:cs="Times New Roman"/>
          <w:sz w:val="24"/>
          <w:lang w:val="id-ID"/>
        </w:rPr>
        <w:t>tenaga kerja dalam penelitian ini</w:t>
      </w:r>
      <w:r w:rsidR="00953693" w:rsidRPr="00C60C17">
        <w:rPr>
          <w:rFonts w:ascii="Times New Roman" w:hAnsi="Times New Roman" w:cs="Times New Roman"/>
          <w:sz w:val="24"/>
          <w:lang w:val="id-ID"/>
        </w:rPr>
        <w:t xml:space="preserve"> </w:t>
      </w:r>
      <w:r w:rsidR="00953693">
        <w:rPr>
          <w:rFonts w:ascii="Times New Roman" w:hAnsi="Times New Roman" w:cs="Times New Roman"/>
          <w:sz w:val="24"/>
          <w:lang w:val="id-ID"/>
        </w:rPr>
        <w:t xml:space="preserve">tidak berpengaruh signifikan terhadap hasil produksi pada usahatani ternak sapi potong. Perihal ini memperlihatkan variabel tenaga kerja </w:t>
      </w:r>
      <w:r w:rsidR="00953693">
        <w:rPr>
          <w:rFonts w:ascii="Times New Roman" w:hAnsi="Times New Roman" w:cs="Times New Roman"/>
          <w:sz w:val="24"/>
          <w:szCs w:val="24"/>
          <w:lang w:val="id-ID"/>
        </w:rPr>
        <w:t>t</w:t>
      </w:r>
      <w:r w:rsidR="00953693" w:rsidRPr="00C60C17">
        <w:rPr>
          <w:rFonts w:ascii="Times New Roman" w:hAnsi="Times New Roman" w:cs="Times New Roman"/>
          <w:sz w:val="24"/>
          <w:lang w:val="id-ID"/>
        </w:rPr>
        <w:t xml:space="preserve">idak merespon penggunaan dan penambahan </w:t>
      </w:r>
      <w:r w:rsidR="00953693" w:rsidRPr="00C60C17">
        <w:rPr>
          <w:rFonts w:ascii="Times New Roman" w:hAnsi="Times New Roman" w:cs="Times New Roman"/>
          <w:i/>
          <w:sz w:val="24"/>
          <w:lang w:val="id-ID"/>
        </w:rPr>
        <w:t>input</w:t>
      </w:r>
      <w:r w:rsidR="00953693" w:rsidRPr="00C60C17">
        <w:rPr>
          <w:rFonts w:ascii="Times New Roman" w:hAnsi="Times New Roman" w:cs="Times New Roman"/>
          <w:sz w:val="24"/>
          <w:lang w:val="id-ID"/>
        </w:rPr>
        <w:t xml:space="preserve"> produksi </w:t>
      </w:r>
      <w:r w:rsidR="00953693">
        <w:rPr>
          <w:rFonts w:ascii="Times New Roman" w:hAnsi="Times New Roman" w:cs="Times New Roman"/>
          <w:sz w:val="24"/>
          <w:lang w:val="id-ID"/>
        </w:rPr>
        <w:t>untuk meningkatkan</w:t>
      </w:r>
      <w:r w:rsidR="00953693" w:rsidRPr="00C60C17">
        <w:rPr>
          <w:rFonts w:ascii="Times New Roman" w:hAnsi="Times New Roman" w:cs="Times New Roman"/>
          <w:sz w:val="24"/>
          <w:lang w:val="id-ID"/>
        </w:rPr>
        <w:t xml:space="preserve"> </w:t>
      </w:r>
      <w:r w:rsidR="00953693" w:rsidRPr="00C60C17">
        <w:rPr>
          <w:rFonts w:ascii="Times New Roman" w:hAnsi="Times New Roman" w:cs="Times New Roman"/>
          <w:i/>
          <w:sz w:val="24"/>
          <w:lang w:val="id-ID"/>
        </w:rPr>
        <w:t>output</w:t>
      </w:r>
      <w:r w:rsidR="00953693" w:rsidRPr="00C60C17">
        <w:rPr>
          <w:rFonts w:ascii="Times New Roman" w:hAnsi="Times New Roman" w:cs="Times New Roman"/>
          <w:sz w:val="24"/>
          <w:lang w:val="id-ID"/>
        </w:rPr>
        <w:t xml:space="preserve"> produksi yaitu, hasil produksi pada usahatani ternak sapi potong.</w:t>
      </w:r>
    </w:p>
    <w:p w:rsidR="007839B1" w:rsidRPr="007E0EB3" w:rsidRDefault="007839B1" w:rsidP="007839B1">
      <w:pPr>
        <w:pStyle w:val="BalloonText"/>
        <w:tabs>
          <w:tab w:val="left" w:pos="284"/>
        </w:tabs>
        <w:spacing w:line="276" w:lineRule="auto"/>
        <w:jc w:val="both"/>
        <w:rPr>
          <w:rFonts w:ascii="Times New Roman" w:hAnsi="Times New Roman" w:cs="Times New Roman"/>
          <w:sz w:val="24"/>
          <w:szCs w:val="24"/>
          <w:lang w:val="id-ID"/>
        </w:rPr>
      </w:pPr>
    </w:p>
    <w:p w:rsidR="00467E52" w:rsidRDefault="00467E52" w:rsidP="00467E52">
      <w:pPr>
        <w:pStyle w:val="BalloonText"/>
        <w:tabs>
          <w:tab w:val="left" w:pos="284"/>
        </w:tabs>
        <w:spacing w:line="276" w:lineRule="auto"/>
        <w:jc w:val="both"/>
        <w:rPr>
          <w:rFonts w:ascii="Times New Roman" w:hAnsi="Times New Roman" w:cs="Times New Roman"/>
          <w:b/>
          <w:sz w:val="24"/>
          <w:szCs w:val="24"/>
          <w:lang w:val="id-ID"/>
        </w:rPr>
      </w:pPr>
      <w:r w:rsidRPr="00467E52">
        <w:rPr>
          <w:rFonts w:ascii="Times New Roman" w:hAnsi="Times New Roman" w:cs="Times New Roman"/>
          <w:b/>
          <w:sz w:val="24"/>
          <w:szCs w:val="24"/>
          <w:lang w:val="id-ID"/>
        </w:rPr>
        <w:t>Implikasi Kebijakan</w:t>
      </w:r>
    </w:p>
    <w:p w:rsidR="00E6494C" w:rsidRDefault="00467E52" w:rsidP="00F2633A">
      <w:pPr>
        <w:pStyle w:val="ListParagraph"/>
        <w:ind w:left="0" w:firstLine="567"/>
        <w:jc w:val="both"/>
        <w:rPr>
          <w:rFonts w:ascii="Times New Roman" w:hAnsi="Times New Roman" w:cs="Times New Roman"/>
          <w:sz w:val="24"/>
          <w:lang w:val="id-ID"/>
        </w:rPr>
        <w:sectPr w:rsidR="00E6494C" w:rsidSect="007E0EB3">
          <w:type w:val="continuous"/>
          <w:pgSz w:w="11906" w:h="16838"/>
          <w:pgMar w:top="1701" w:right="1440" w:bottom="1440" w:left="1701" w:header="709" w:footer="709" w:gutter="0"/>
          <w:cols w:num="2" w:space="543"/>
          <w:docGrid w:linePitch="360"/>
        </w:sectPr>
      </w:pPr>
      <w:r>
        <w:rPr>
          <w:rFonts w:ascii="Times New Roman" w:hAnsi="Times New Roman" w:cs="Times New Roman"/>
          <w:sz w:val="24"/>
          <w:lang w:val="id-ID"/>
        </w:rPr>
        <w:t>Dari hasil temuan dalam penelitian ini dapat diusulkan suatu kebijakan dibidang perta</w:t>
      </w:r>
      <w:r w:rsidR="006B585E">
        <w:rPr>
          <w:rFonts w:ascii="Times New Roman" w:hAnsi="Times New Roman" w:cs="Times New Roman"/>
          <w:sz w:val="24"/>
          <w:lang w:val="id-ID"/>
        </w:rPr>
        <w:t xml:space="preserve">nian khususnya usahatani jagung dan </w:t>
      </w:r>
      <w:r>
        <w:rPr>
          <w:rFonts w:ascii="Times New Roman" w:hAnsi="Times New Roman" w:cs="Times New Roman"/>
          <w:sz w:val="24"/>
          <w:lang w:val="id-ID"/>
        </w:rPr>
        <w:t xml:space="preserve">sapi di Desa Rasau Jaya 1, </w:t>
      </w:r>
      <w:r>
        <w:rPr>
          <w:rFonts w:ascii="Times New Roman" w:hAnsi="Times New Roman" w:cs="Times New Roman"/>
          <w:sz w:val="24"/>
          <w:lang w:val="id-ID"/>
        </w:rPr>
        <w:lastRenderedPageBreak/>
        <w:t>Kecamatan Rasau Jaya, Kabupaten Kubu Raya sebagai berikut</w:t>
      </w:r>
      <w:r w:rsidR="00E6494C">
        <w:rPr>
          <w:rFonts w:ascii="Times New Roman" w:hAnsi="Times New Roman" w:cs="Times New Roman"/>
          <w:sz w:val="24"/>
          <w:lang w:val="id-ID"/>
        </w:rPr>
        <w:t xml:space="preserve"> </w:t>
      </w:r>
      <w:r w:rsidR="00F2633A">
        <w:rPr>
          <w:rFonts w:ascii="Times New Roman" w:hAnsi="Times New Roman" w:cs="Times New Roman"/>
          <w:sz w:val="24"/>
          <w:lang w:val="id-ID"/>
        </w:rPr>
        <w:t xml:space="preserve">: 1). </w:t>
      </w:r>
      <w:r w:rsidR="00113A4F">
        <w:rPr>
          <w:rFonts w:ascii="Times New Roman" w:hAnsi="Times New Roman" w:cs="Times New Roman"/>
          <w:sz w:val="24"/>
          <w:lang w:val="id-ID"/>
        </w:rPr>
        <w:t xml:space="preserve">Variabel pada usahatani tanaman jagung manis dan ternak sapi potong yang </w:t>
      </w:r>
      <w:r w:rsidR="00113A4F" w:rsidRPr="00F60414">
        <w:rPr>
          <w:rFonts w:ascii="Times New Roman" w:hAnsi="Times New Roman" w:cs="Times New Roman"/>
          <w:sz w:val="24"/>
          <w:szCs w:val="24"/>
          <w:lang w:val="id-ID"/>
        </w:rPr>
        <w:t>berpengaruh signifikan</w:t>
      </w:r>
      <w:r w:rsidR="00113A4F">
        <w:rPr>
          <w:rFonts w:ascii="Times New Roman" w:hAnsi="Times New Roman" w:cs="Times New Roman"/>
          <w:sz w:val="24"/>
          <w:szCs w:val="24"/>
          <w:lang w:val="id-ID"/>
        </w:rPr>
        <w:t xml:space="preserve"> dan merespon penggunaan dan penambahan </w:t>
      </w:r>
      <w:r w:rsidR="00113A4F" w:rsidRPr="005E7B34">
        <w:rPr>
          <w:rFonts w:ascii="Times New Roman" w:hAnsi="Times New Roman" w:cs="Times New Roman"/>
          <w:i/>
          <w:sz w:val="24"/>
          <w:szCs w:val="24"/>
          <w:lang w:val="id-ID"/>
        </w:rPr>
        <w:t>input</w:t>
      </w:r>
      <w:r w:rsidR="00113A4F">
        <w:rPr>
          <w:rFonts w:ascii="Times New Roman" w:hAnsi="Times New Roman" w:cs="Times New Roman"/>
          <w:sz w:val="24"/>
          <w:szCs w:val="24"/>
          <w:lang w:val="id-ID"/>
        </w:rPr>
        <w:t xml:space="preserve"> produksi</w:t>
      </w:r>
      <w:r w:rsidR="00113A4F" w:rsidRPr="00F60414">
        <w:rPr>
          <w:rFonts w:ascii="Times New Roman" w:hAnsi="Times New Roman" w:cs="Times New Roman"/>
          <w:sz w:val="24"/>
          <w:szCs w:val="24"/>
          <w:lang w:val="id-ID"/>
        </w:rPr>
        <w:t xml:space="preserve"> </w:t>
      </w:r>
      <w:r w:rsidR="00113A4F">
        <w:rPr>
          <w:rFonts w:ascii="Times New Roman" w:hAnsi="Times New Roman" w:cs="Times New Roman"/>
          <w:sz w:val="24"/>
          <w:szCs w:val="24"/>
          <w:lang w:val="id-ID"/>
        </w:rPr>
        <w:t xml:space="preserve">untuk meningkatkan </w:t>
      </w:r>
      <w:r w:rsidR="00113A4F" w:rsidRPr="001859AA">
        <w:rPr>
          <w:rFonts w:ascii="Times New Roman" w:hAnsi="Times New Roman" w:cs="Times New Roman"/>
          <w:i/>
          <w:sz w:val="24"/>
          <w:szCs w:val="24"/>
          <w:lang w:val="id-ID"/>
        </w:rPr>
        <w:t>output</w:t>
      </w:r>
      <w:r w:rsidR="00113A4F">
        <w:rPr>
          <w:rFonts w:ascii="Times New Roman" w:hAnsi="Times New Roman" w:cs="Times New Roman"/>
          <w:sz w:val="24"/>
          <w:szCs w:val="24"/>
          <w:lang w:val="id-ID"/>
        </w:rPr>
        <w:t xml:space="preserve"> produksi, yaitu</w:t>
      </w:r>
      <w:r w:rsidR="00113A4F" w:rsidRPr="00F60414">
        <w:rPr>
          <w:rFonts w:ascii="Times New Roman" w:hAnsi="Times New Roman" w:cs="Times New Roman"/>
          <w:sz w:val="24"/>
          <w:szCs w:val="24"/>
          <w:lang w:val="id-ID"/>
        </w:rPr>
        <w:t xml:space="preserve"> hasil produksi pada</w:t>
      </w:r>
      <w:r w:rsidR="00113A4F">
        <w:rPr>
          <w:rFonts w:ascii="Times New Roman" w:hAnsi="Times New Roman" w:cs="Times New Roman"/>
          <w:sz w:val="24"/>
          <w:szCs w:val="24"/>
          <w:lang w:val="id-ID"/>
        </w:rPr>
        <w:t xml:space="preserve"> usahatani tanaman jagung manis dan ternak sapi potong</w:t>
      </w:r>
      <w:r w:rsidR="00113A4F" w:rsidRPr="00F60414">
        <w:rPr>
          <w:rFonts w:ascii="Times New Roman" w:hAnsi="Times New Roman" w:cs="Times New Roman"/>
          <w:sz w:val="24"/>
          <w:lang w:val="id-ID"/>
        </w:rPr>
        <w:t xml:space="preserve"> perlu dipertahankan kebenarnnya. Perihal ini diprioritaskan</w:t>
      </w:r>
      <w:r w:rsidR="00113A4F">
        <w:rPr>
          <w:rFonts w:ascii="Times New Roman" w:hAnsi="Times New Roman" w:cs="Times New Roman"/>
          <w:sz w:val="24"/>
          <w:lang w:val="id-ID"/>
        </w:rPr>
        <w:t xml:space="preserve"> bagi masyarakat yang akan melakukan usahatani, khususnya usahatani tanaman jagung manis dan ternak sapi potong</w:t>
      </w:r>
      <w:r w:rsidR="00113A4F" w:rsidRPr="00F60414">
        <w:rPr>
          <w:rFonts w:ascii="Times New Roman" w:hAnsi="Times New Roman" w:cs="Times New Roman"/>
          <w:sz w:val="24"/>
          <w:lang w:val="id-ID"/>
        </w:rPr>
        <w:t xml:space="preserve"> agar menjadi </w:t>
      </w:r>
      <w:r w:rsidR="00113A4F">
        <w:rPr>
          <w:rFonts w:ascii="Times New Roman" w:hAnsi="Times New Roman" w:cs="Times New Roman"/>
          <w:sz w:val="24"/>
          <w:lang w:val="id-ID"/>
        </w:rPr>
        <w:t>referensi dan acuan</w:t>
      </w:r>
      <w:r w:rsidR="00113A4F" w:rsidRPr="00F60414">
        <w:rPr>
          <w:rFonts w:ascii="Times New Roman" w:hAnsi="Times New Roman" w:cs="Times New Roman"/>
          <w:sz w:val="24"/>
          <w:lang w:val="id-ID"/>
        </w:rPr>
        <w:t xml:space="preserve"> </w:t>
      </w:r>
      <w:r w:rsidR="00113A4F">
        <w:rPr>
          <w:rFonts w:ascii="Times New Roman" w:hAnsi="Times New Roman" w:cs="Times New Roman"/>
          <w:sz w:val="24"/>
          <w:lang w:val="id-ID"/>
        </w:rPr>
        <w:t>dalam penggu</w:t>
      </w:r>
      <w:r w:rsidR="00113A4F" w:rsidRPr="00F60414">
        <w:rPr>
          <w:rFonts w:ascii="Times New Roman" w:hAnsi="Times New Roman" w:cs="Times New Roman"/>
          <w:sz w:val="24"/>
          <w:lang w:val="id-ID"/>
        </w:rPr>
        <w:t>na</w:t>
      </w:r>
      <w:r w:rsidR="00113A4F">
        <w:rPr>
          <w:rFonts w:ascii="Times New Roman" w:hAnsi="Times New Roman" w:cs="Times New Roman"/>
          <w:sz w:val="24"/>
          <w:lang w:val="id-ID"/>
        </w:rPr>
        <w:t>k</w:t>
      </w:r>
      <w:r w:rsidR="00113A4F" w:rsidRPr="00F60414">
        <w:rPr>
          <w:rFonts w:ascii="Times New Roman" w:hAnsi="Times New Roman" w:cs="Times New Roman"/>
          <w:sz w:val="24"/>
          <w:lang w:val="id-ID"/>
        </w:rPr>
        <w:t xml:space="preserve">an </w:t>
      </w:r>
      <w:r w:rsidR="00113A4F" w:rsidRPr="00F60414">
        <w:rPr>
          <w:rFonts w:ascii="Times New Roman" w:hAnsi="Times New Roman" w:cs="Times New Roman"/>
          <w:i/>
          <w:sz w:val="24"/>
          <w:lang w:val="id-ID"/>
        </w:rPr>
        <w:t>input-input</w:t>
      </w:r>
      <w:r w:rsidR="00113A4F" w:rsidRPr="00F60414">
        <w:rPr>
          <w:rFonts w:ascii="Times New Roman" w:hAnsi="Times New Roman" w:cs="Times New Roman"/>
          <w:sz w:val="24"/>
          <w:lang w:val="id-ID"/>
        </w:rPr>
        <w:t xml:space="preserve"> produksi </w:t>
      </w:r>
      <w:r w:rsidR="00113A4F">
        <w:rPr>
          <w:rFonts w:ascii="Times New Roman" w:hAnsi="Times New Roman" w:cs="Times New Roman"/>
          <w:sz w:val="24"/>
          <w:lang w:val="id-ID"/>
        </w:rPr>
        <w:t>menjadi lebih efektif dan efisien dan penerapannya sehingga diperoleh hasil produksi yang optimal.</w:t>
      </w:r>
      <w:r w:rsidR="00F2633A">
        <w:rPr>
          <w:rFonts w:ascii="Times New Roman" w:hAnsi="Times New Roman" w:cs="Times New Roman"/>
          <w:sz w:val="24"/>
          <w:lang w:val="id-ID"/>
        </w:rPr>
        <w:t xml:space="preserve"> 2). </w:t>
      </w:r>
      <w:r w:rsidR="00953693">
        <w:rPr>
          <w:rFonts w:ascii="Times New Roman" w:hAnsi="Times New Roman" w:cs="Times New Roman"/>
          <w:sz w:val="24"/>
          <w:lang w:val="id-ID"/>
        </w:rPr>
        <w:t xml:space="preserve">Variabel pada usahatani tanaman jagung manis dan ternak sapi potong yang  tidak </w:t>
      </w:r>
      <w:r w:rsidR="00953693" w:rsidRPr="00F60414">
        <w:rPr>
          <w:rFonts w:ascii="Times New Roman" w:hAnsi="Times New Roman" w:cs="Times New Roman"/>
          <w:sz w:val="24"/>
          <w:szCs w:val="24"/>
          <w:lang w:val="id-ID"/>
        </w:rPr>
        <w:t>berpengaruh signifikan</w:t>
      </w:r>
      <w:r w:rsidR="00953693">
        <w:rPr>
          <w:rFonts w:ascii="Times New Roman" w:hAnsi="Times New Roman" w:cs="Times New Roman"/>
          <w:sz w:val="24"/>
          <w:szCs w:val="24"/>
          <w:lang w:val="id-ID"/>
        </w:rPr>
        <w:t xml:space="preserve"> dan tidak merespon penggunaan dan penambahan </w:t>
      </w:r>
      <w:r w:rsidR="00953693" w:rsidRPr="005E7B34">
        <w:rPr>
          <w:rFonts w:ascii="Times New Roman" w:hAnsi="Times New Roman" w:cs="Times New Roman"/>
          <w:i/>
          <w:sz w:val="24"/>
          <w:szCs w:val="24"/>
          <w:lang w:val="id-ID"/>
        </w:rPr>
        <w:t>input</w:t>
      </w:r>
      <w:r w:rsidR="00953693">
        <w:rPr>
          <w:rFonts w:ascii="Times New Roman" w:hAnsi="Times New Roman" w:cs="Times New Roman"/>
          <w:sz w:val="24"/>
          <w:szCs w:val="24"/>
          <w:lang w:val="id-ID"/>
        </w:rPr>
        <w:t xml:space="preserve"> produksi</w:t>
      </w:r>
      <w:r w:rsidR="00953693" w:rsidRPr="00F60414">
        <w:rPr>
          <w:rFonts w:ascii="Times New Roman" w:hAnsi="Times New Roman" w:cs="Times New Roman"/>
          <w:sz w:val="24"/>
          <w:szCs w:val="24"/>
          <w:lang w:val="id-ID"/>
        </w:rPr>
        <w:t xml:space="preserve"> </w:t>
      </w:r>
      <w:r w:rsidR="00953693">
        <w:rPr>
          <w:rFonts w:ascii="Times New Roman" w:hAnsi="Times New Roman" w:cs="Times New Roman"/>
          <w:sz w:val="24"/>
          <w:szCs w:val="24"/>
          <w:lang w:val="id-ID"/>
        </w:rPr>
        <w:t xml:space="preserve">untuk meningkatkan </w:t>
      </w:r>
      <w:r w:rsidR="00953693" w:rsidRPr="001859AA">
        <w:rPr>
          <w:rFonts w:ascii="Times New Roman" w:hAnsi="Times New Roman" w:cs="Times New Roman"/>
          <w:i/>
          <w:sz w:val="24"/>
          <w:szCs w:val="24"/>
          <w:lang w:val="id-ID"/>
        </w:rPr>
        <w:t>output</w:t>
      </w:r>
      <w:r w:rsidR="00953693">
        <w:rPr>
          <w:rFonts w:ascii="Times New Roman" w:hAnsi="Times New Roman" w:cs="Times New Roman"/>
          <w:sz w:val="24"/>
          <w:szCs w:val="24"/>
          <w:lang w:val="id-ID"/>
        </w:rPr>
        <w:t xml:space="preserve"> produksi, yaitu</w:t>
      </w:r>
      <w:r w:rsidR="00953693" w:rsidRPr="00F60414">
        <w:rPr>
          <w:rFonts w:ascii="Times New Roman" w:hAnsi="Times New Roman" w:cs="Times New Roman"/>
          <w:sz w:val="24"/>
          <w:szCs w:val="24"/>
          <w:lang w:val="id-ID"/>
        </w:rPr>
        <w:t xml:space="preserve"> hasil produksi pada</w:t>
      </w:r>
      <w:r w:rsidR="00953693">
        <w:rPr>
          <w:rFonts w:ascii="Times New Roman" w:hAnsi="Times New Roman" w:cs="Times New Roman"/>
          <w:sz w:val="24"/>
          <w:szCs w:val="24"/>
          <w:lang w:val="id-ID"/>
        </w:rPr>
        <w:t xml:space="preserve"> usahatani tanaman jagung manis dan ternak sapi potong </w:t>
      </w:r>
      <w:r w:rsidR="00953693">
        <w:rPr>
          <w:rFonts w:ascii="Times New Roman" w:hAnsi="Times New Roman" w:cs="Times New Roman"/>
          <w:sz w:val="24"/>
          <w:lang w:val="id-ID"/>
        </w:rPr>
        <w:t>pada aspek teknis sudah seharusnya</w:t>
      </w:r>
      <w:r w:rsidR="00953693" w:rsidRPr="00BD1F0A">
        <w:rPr>
          <w:rFonts w:ascii="Times New Roman" w:hAnsi="Times New Roman" w:cs="Times New Roman"/>
          <w:sz w:val="24"/>
          <w:lang w:val="id-ID"/>
        </w:rPr>
        <w:t xml:space="preserve"> mendapat perhatian </w:t>
      </w:r>
      <w:r w:rsidR="00953693">
        <w:rPr>
          <w:rFonts w:ascii="Times New Roman" w:hAnsi="Times New Roman" w:cs="Times New Roman"/>
          <w:sz w:val="24"/>
          <w:lang w:val="id-ID"/>
        </w:rPr>
        <w:t>bagi para pelaku usahatani.</w:t>
      </w:r>
      <w:r w:rsidR="00953693" w:rsidRPr="00BD1F0A">
        <w:rPr>
          <w:rFonts w:ascii="Times New Roman" w:hAnsi="Times New Roman" w:cs="Times New Roman"/>
          <w:sz w:val="24"/>
          <w:lang w:val="id-ID"/>
        </w:rPr>
        <w:t xml:space="preserve"> </w:t>
      </w:r>
      <w:r w:rsidR="00953693">
        <w:rPr>
          <w:rFonts w:ascii="Times New Roman" w:hAnsi="Times New Roman" w:cs="Times New Roman"/>
          <w:sz w:val="24"/>
          <w:lang w:val="id-ID"/>
        </w:rPr>
        <w:t xml:space="preserve">Perlunya penggunaan </w:t>
      </w:r>
      <w:r w:rsidR="00953693" w:rsidRPr="0003797D">
        <w:rPr>
          <w:rFonts w:ascii="Times New Roman" w:hAnsi="Times New Roman" w:cs="Times New Roman"/>
          <w:i/>
          <w:sz w:val="24"/>
          <w:lang w:val="id-ID"/>
        </w:rPr>
        <w:t>input</w:t>
      </w:r>
      <w:r w:rsidR="00953693">
        <w:rPr>
          <w:rFonts w:ascii="Times New Roman" w:hAnsi="Times New Roman" w:cs="Times New Roman"/>
          <w:sz w:val="24"/>
          <w:lang w:val="id-ID"/>
        </w:rPr>
        <w:t xml:space="preserve"> produksi tersebut mendapat perhatian khusus bagi pemerintah, swasta dan masyarakat umum untuk mengedukasi penggunaan dan penerapan </w:t>
      </w:r>
      <w:r w:rsidR="00953693" w:rsidRPr="00555303">
        <w:rPr>
          <w:rFonts w:ascii="Times New Roman" w:hAnsi="Times New Roman" w:cs="Times New Roman"/>
          <w:i/>
          <w:sz w:val="24"/>
          <w:lang w:val="id-ID"/>
        </w:rPr>
        <w:t>input-input</w:t>
      </w:r>
      <w:r w:rsidR="00953693">
        <w:rPr>
          <w:rFonts w:ascii="Times New Roman" w:hAnsi="Times New Roman" w:cs="Times New Roman"/>
          <w:sz w:val="24"/>
          <w:lang w:val="id-ID"/>
        </w:rPr>
        <w:t xml:space="preserve"> produksi melalui wadah organisasi kelembagaan ke para pelaku usahatani, khusunya dalam penelitian ini yaitu usahatani tanaman jagung manis dan ternak sapi potong. Edukasi usahatani berupa penyerapan inovasi-inovasi baru untuk menerapkan penggunaan </w:t>
      </w:r>
      <w:r w:rsidR="00953693" w:rsidRPr="00971105">
        <w:rPr>
          <w:rFonts w:ascii="Times New Roman" w:hAnsi="Times New Roman" w:cs="Times New Roman"/>
          <w:i/>
          <w:sz w:val="24"/>
          <w:lang w:val="id-ID"/>
        </w:rPr>
        <w:t>inpu</w:t>
      </w:r>
      <w:r w:rsidR="00953693">
        <w:rPr>
          <w:rFonts w:ascii="Times New Roman" w:hAnsi="Times New Roman" w:cs="Times New Roman"/>
          <w:i/>
          <w:sz w:val="24"/>
          <w:lang w:val="id-ID"/>
        </w:rPr>
        <w:t>-input</w:t>
      </w:r>
      <w:r w:rsidR="00953693">
        <w:rPr>
          <w:rFonts w:ascii="Times New Roman" w:hAnsi="Times New Roman" w:cs="Times New Roman"/>
          <w:sz w:val="24"/>
          <w:lang w:val="id-ID"/>
        </w:rPr>
        <w:t xml:space="preserve"> produksi yang tepat guna dalam pengaplikasiannya sudah seharunnya para pelaku usahatani dapatkan sebelum memulai usahataninya. </w:t>
      </w:r>
      <w:r w:rsidR="00953693">
        <w:rPr>
          <w:rFonts w:ascii="Times New Roman" w:hAnsi="Times New Roman" w:cs="Times New Roman"/>
          <w:sz w:val="24"/>
          <w:lang w:val="id-ID"/>
        </w:rPr>
        <w:lastRenderedPageBreak/>
        <w:t xml:space="preserve">Pemahaman yang baik dalam penerapan </w:t>
      </w:r>
      <w:r w:rsidR="00953693" w:rsidRPr="00971105">
        <w:rPr>
          <w:rFonts w:ascii="Times New Roman" w:hAnsi="Times New Roman" w:cs="Times New Roman"/>
          <w:i/>
          <w:sz w:val="24"/>
          <w:lang w:val="id-ID"/>
        </w:rPr>
        <w:t>input-input</w:t>
      </w:r>
      <w:r w:rsidR="00953693">
        <w:rPr>
          <w:rFonts w:ascii="Times New Roman" w:hAnsi="Times New Roman" w:cs="Times New Roman"/>
          <w:sz w:val="24"/>
          <w:lang w:val="id-ID"/>
        </w:rPr>
        <w:t xml:space="preserve"> produksi pada usahatani, diyakini akan membantu merealisasikan </w:t>
      </w:r>
      <w:r w:rsidR="00953693">
        <w:rPr>
          <w:rFonts w:ascii="Times New Roman" w:hAnsi="Times New Roman" w:cs="Times New Roman"/>
          <w:sz w:val="24"/>
          <w:lang w:val="id-ID"/>
        </w:rPr>
        <w:lastRenderedPageBreak/>
        <w:t>pencapaian hasil produksi yang optimal dan berkesi</w:t>
      </w:r>
      <w:r w:rsidR="007E0EB3">
        <w:rPr>
          <w:rFonts w:ascii="Times New Roman" w:hAnsi="Times New Roman" w:cs="Times New Roman"/>
          <w:sz w:val="24"/>
          <w:lang w:val="id-ID"/>
        </w:rPr>
        <w:t>nambungan dalam siklus produksi.</w:t>
      </w:r>
    </w:p>
    <w:p w:rsidR="0023572C" w:rsidRPr="0023572C" w:rsidRDefault="0023572C" w:rsidP="008A5E28">
      <w:pPr>
        <w:pStyle w:val="ListParagraph"/>
        <w:tabs>
          <w:tab w:val="left" w:pos="284"/>
        </w:tabs>
        <w:spacing w:after="0"/>
        <w:ind w:left="0"/>
        <w:jc w:val="both"/>
        <w:rPr>
          <w:rFonts w:ascii="Times New Roman" w:hAnsi="Times New Roman" w:cs="Times New Roman"/>
          <w:sz w:val="24"/>
          <w:lang w:val="id-ID"/>
        </w:rPr>
      </w:pPr>
    </w:p>
    <w:sdt>
      <w:sdtPr>
        <w:rPr>
          <w:b w:val="0"/>
          <w:sz w:val="24"/>
          <w:szCs w:val="24"/>
          <w:lang w:eastAsia="en-US"/>
        </w:rPr>
        <w:id w:val="698201120"/>
        <w:docPartObj>
          <w:docPartGallery w:val="Bibliographies"/>
          <w:docPartUnique/>
        </w:docPartObj>
      </w:sdtPr>
      <w:sdtContent>
        <w:p w:rsidR="00107C1A" w:rsidRPr="006B585E" w:rsidRDefault="00575852">
          <w:pPr>
            <w:pStyle w:val="Heading1"/>
            <w:rPr>
              <w:b w:val="0"/>
              <w:sz w:val="24"/>
              <w:szCs w:val="24"/>
              <w:lang w:val="id-ID" w:eastAsia="en-US"/>
            </w:rPr>
          </w:pPr>
          <w:r w:rsidRPr="009950A3">
            <w:rPr>
              <w:sz w:val="24"/>
              <w:szCs w:val="24"/>
            </w:rPr>
            <w:t>Daftar Pustaka</w:t>
          </w:r>
        </w:p>
        <w:sdt>
          <w:sdtPr>
            <w:rPr>
              <w:rFonts w:ascii="Times New Roman" w:eastAsia="Times New Roman" w:hAnsi="Times New Roman" w:cs="Times New Roman"/>
              <w:sz w:val="24"/>
              <w:szCs w:val="24"/>
            </w:rPr>
            <w:id w:val="111145805"/>
            <w:bibliography/>
          </w:sdtPr>
          <w:sdtContent>
            <w:p w:rsidR="003739B8" w:rsidRPr="00E71A69" w:rsidRDefault="00E71A69" w:rsidP="003739B8">
              <w:pPr>
                <w:pStyle w:val="ListParagraph"/>
                <w:ind w:left="426" w:hanging="426"/>
                <w:jc w:val="both"/>
                <w:rPr>
                  <w:rFonts w:ascii="Times New Roman" w:hAnsi="Times New Roman" w:cs="Times New Roman"/>
                  <w:color w:val="000000" w:themeColor="text1"/>
                  <w:sz w:val="24"/>
                  <w:szCs w:val="24"/>
                  <w:lang w:val="id-ID"/>
                </w:rPr>
              </w:pPr>
              <w:proofErr w:type="gramStart"/>
              <w:r w:rsidRPr="00E71A69">
                <w:rPr>
                  <w:rFonts w:ascii="Times New Roman" w:hAnsi="Times New Roman" w:cs="Times New Roman"/>
                  <w:sz w:val="24"/>
                </w:rPr>
                <w:t>Simatupang</w:t>
              </w:r>
              <w:r w:rsidR="00AB7954">
                <w:rPr>
                  <w:rFonts w:ascii="Times New Roman" w:hAnsi="Times New Roman" w:cs="Times New Roman"/>
                  <w:color w:val="000000"/>
                  <w:sz w:val="24"/>
                  <w:lang w:val="id-ID"/>
                </w:rPr>
                <w:t xml:space="preserve"> (</w:t>
              </w:r>
              <w:r w:rsidR="00AB7954" w:rsidRPr="00AB7954">
                <w:rPr>
                  <w:rFonts w:ascii="Times New Roman" w:hAnsi="Times New Roman" w:cs="Times New Roman"/>
                  <w:color w:val="000000"/>
                  <w:sz w:val="24"/>
                </w:rPr>
                <w:t>1997</w:t>
              </w:r>
              <w:r w:rsidR="008133E0">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lang w:val="id-ID"/>
                </w:rPr>
                <w:t xml:space="preserve"> </w:t>
              </w:r>
              <w:proofErr w:type="gramStart"/>
              <w:r w:rsidRPr="00E71A69">
                <w:rPr>
                  <w:rFonts w:ascii="Times New Roman" w:hAnsi="Times New Roman" w:cs="Times New Roman"/>
                  <w:i/>
                  <w:sz w:val="24"/>
                </w:rPr>
                <w:t>Akselerasi Pembangunan Pertanian dan Pedesaan Melalui Strategi Keterkaitan Berspektrum Luas.</w:t>
              </w:r>
              <w:proofErr w:type="gramEnd"/>
              <w:r w:rsidRPr="00E71A69">
                <w:rPr>
                  <w:rFonts w:ascii="Times New Roman" w:hAnsi="Times New Roman" w:cs="Times New Roman"/>
                  <w:i/>
                  <w:sz w:val="24"/>
                </w:rPr>
                <w:t xml:space="preserve"> </w:t>
              </w:r>
              <w:proofErr w:type="gramStart"/>
              <w:r w:rsidRPr="00E71A69">
                <w:rPr>
                  <w:rFonts w:ascii="Times New Roman" w:hAnsi="Times New Roman" w:cs="Times New Roman"/>
                  <w:i/>
                  <w:sz w:val="24"/>
                </w:rPr>
                <w:t>Pusat Penelitian Sosial Ekonomi</w:t>
              </w:r>
              <w:r w:rsidRPr="00E71A69">
                <w:rPr>
                  <w:rFonts w:ascii="Times New Roman" w:hAnsi="Times New Roman" w:cs="Times New Roman"/>
                  <w:sz w:val="24"/>
                </w:rPr>
                <w:t>.</w:t>
              </w:r>
              <w:proofErr w:type="gramEnd"/>
              <w:r w:rsidRPr="00E71A69">
                <w:rPr>
                  <w:rFonts w:ascii="Times New Roman" w:hAnsi="Times New Roman" w:cs="Times New Roman"/>
                  <w:sz w:val="24"/>
                </w:rPr>
                <w:t xml:space="preserve"> Bogor.</w:t>
              </w:r>
            </w:p>
            <w:p w:rsidR="003739B8" w:rsidRPr="00E71A69" w:rsidRDefault="00AB7954" w:rsidP="003739B8">
              <w:pPr>
                <w:pStyle w:val="ListParagraph"/>
                <w:spacing w:after="0"/>
                <w:ind w:left="426" w:hanging="426"/>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sz w:val="24"/>
                  <w:szCs w:val="2"/>
                </w:rPr>
                <w:t>Haryanto</w:t>
              </w:r>
              <w:r w:rsidRPr="00AB7954">
                <w:rPr>
                  <w:rFonts w:ascii="Times New Roman" w:hAnsi="Times New Roman" w:cs="Times New Roman"/>
                  <w:color w:val="000000"/>
                  <w:sz w:val="24"/>
                  <w:szCs w:val="2"/>
                </w:rPr>
                <w:t xml:space="preserve"> </w:t>
              </w:r>
              <w:r>
                <w:rPr>
                  <w:rFonts w:ascii="Times New Roman" w:hAnsi="Times New Roman" w:cs="Times New Roman"/>
                  <w:color w:val="000000"/>
                  <w:sz w:val="24"/>
                  <w:szCs w:val="2"/>
                  <w:lang w:val="id-ID"/>
                </w:rPr>
                <w:t>(</w:t>
              </w:r>
              <w:r w:rsidRPr="00AB7954">
                <w:rPr>
                  <w:rFonts w:ascii="Times New Roman" w:hAnsi="Times New Roman" w:cs="Times New Roman"/>
                  <w:color w:val="000000"/>
                  <w:sz w:val="24"/>
                  <w:szCs w:val="2"/>
                </w:rPr>
                <w:t>2002</w:t>
              </w:r>
              <w:r w:rsidR="008133E0">
                <w:rPr>
                  <w:rFonts w:ascii="Times New Roman" w:hAnsi="Times New Roman" w:cs="Times New Roman"/>
                  <w:color w:val="000000" w:themeColor="text1"/>
                  <w:sz w:val="24"/>
                  <w:szCs w:val="24"/>
                </w:rPr>
                <w:t>).</w:t>
              </w:r>
              <w:proofErr w:type="gramEnd"/>
              <w:r w:rsidR="00E71A69">
                <w:rPr>
                  <w:rFonts w:ascii="Times New Roman" w:hAnsi="Times New Roman" w:cs="Times New Roman"/>
                  <w:color w:val="000000" w:themeColor="text1"/>
                  <w:sz w:val="24"/>
                  <w:szCs w:val="24"/>
                  <w:lang w:val="id-ID"/>
                </w:rPr>
                <w:t xml:space="preserve"> </w:t>
              </w:r>
              <w:proofErr w:type="gramStart"/>
              <w:r w:rsidR="00E71A69" w:rsidRPr="00E71A69">
                <w:rPr>
                  <w:rFonts w:ascii="Times New Roman" w:hAnsi="Times New Roman" w:cs="Times New Roman"/>
                  <w:i/>
                  <w:sz w:val="24"/>
                </w:rPr>
                <w:t xml:space="preserve">Panduan teknis Sistem Integrasi </w:t>
              </w:r>
              <w:r w:rsidR="00E71A69">
                <w:rPr>
                  <w:rFonts w:ascii="Times New Roman" w:hAnsi="Times New Roman" w:cs="Times New Roman"/>
                  <w:i/>
                  <w:sz w:val="24"/>
                  <w:lang w:val="id-ID"/>
                </w:rPr>
                <w:t>Jagung</w:t>
              </w:r>
              <w:r w:rsidR="00E71A69" w:rsidRPr="00E71A69">
                <w:rPr>
                  <w:rFonts w:ascii="Times New Roman" w:hAnsi="Times New Roman" w:cs="Times New Roman"/>
                  <w:i/>
                  <w:sz w:val="24"/>
                </w:rPr>
                <w:t>-Ternak.</w:t>
              </w:r>
              <w:proofErr w:type="gramEnd"/>
              <w:r w:rsidR="00E71A69" w:rsidRPr="00E71A69">
                <w:rPr>
                  <w:rFonts w:ascii="Times New Roman" w:hAnsi="Times New Roman" w:cs="Times New Roman"/>
                  <w:i/>
                  <w:sz w:val="24"/>
                </w:rPr>
                <w:t xml:space="preserve"> Badan Litbang Pertanian</w:t>
              </w:r>
              <w:r w:rsidR="00E71A69">
                <w:t xml:space="preserve">. </w:t>
              </w:r>
              <w:r w:rsidR="00E71A69" w:rsidRPr="00E71A69">
                <w:rPr>
                  <w:rFonts w:ascii="Times New Roman" w:hAnsi="Times New Roman" w:cs="Times New Roman"/>
                  <w:sz w:val="24"/>
                </w:rPr>
                <w:t>Departemen Pertanian</w:t>
              </w:r>
              <w:r w:rsidR="00E71A69" w:rsidRPr="00E71A69">
                <w:rPr>
                  <w:rFonts w:ascii="Times New Roman" w:hAnsi="Times New Roman" w:cs="Times New Roman"/>
                  <w:sz w:val="24"/>
                  <w:lang w:val="id-ID"/>
                </w:rPr>
                <w:t>.</w:t>
              </w:r>
              <w:r w:rsidR="00E71A69" w:rsidRPr="00E71A69">
                <w:rPr>
                  <w:sz w:val="24"/>
                  <w:lang w:val="id-ID"/>
                </w:rPr>
                <w:t xml:space="preserve"> </w:t>
              </w:r>
            </w:p>
            <w:p w:rsidR="003739B8" w:rsidRPr="00E71A69" w:rsidRDefault="00AB7954" w:rsidP="003739B8">
              <w:pPr>
                <w:pStyle w:val="ListParagraph"/>
                <w:ind w:left="426" w:hanging="426"/>
                <w:jc w:val="both"/>
                <w:rPr>
                  <w:rFonts w:ascii="Times New Roman" w:hAnsi="Times New Roman" w:cs="Times New Roman"/>
                  <w:color w:val="000000" w:themeColor="text1"/>
                  <w:sz w:val="24"/>
                  <w:szCs w:val="24"/>
                  <w:lang w:val="id-ID"/>
                </w:rPr>
              </w:pPr>
              <w:proofErr w:type="gramStart"/>
              <w:r w:rsidRPr="00AB7954">
                <w:rPr>
                  <w:rFonts w:ascii="Times New Roman" w:hAnsi="Times New Roman" w:cs="Times New Roman"/>
                  <w:sz w:val="24"/>
                </w:rPr>
                <w:t xml:space="preserve">Moehar </w:t>
              </w:r>
              <w:r w:rsidRPr="00AB7954">
                <w:rPr>
                  <w:rFonts w:ascii="Times New Roman" w:hAnsi="Times New Roman" w:cs="Times New Roman"/>
                  <w:sz w:val="24"/>
                  <w:lang w:val="id-ID"/>
                </w:rPr>
                <w:t>(</w:t>
              </w:r>
              <w:r w:rsidRPr="00AB7954">
                <w:rPr>
                  <w:rFonts w:ascii="Times New Roman" w:hAnsi="Times New Roman" w:cs="Times New Roman"/>
                  <w:sz w:val="24"/>
                </w:rPr>
                <w:t>2001</w:t>
              </w:r>
              <w:r w:rsidR="008133E0">
                <w:rPr>
                  <w:rFonts w:ascii="Times New Roman" w:hAnsi="Times New Roman" w:cs="Times New Roman"/>
                  <w:color w:val="000000" w:themeColor="text1"/>
                  <w:sz w:val="24"/>
                  <w:szCs w:val="24"/>
                </w:rPr>
                <w:t>).</w:t>
              </w:r>
              <w:proofErr w:type="gramEnd"/>
              <w:r w:rsidR="00E71A69">
                <w:rPr>
                  <w:rFonts w:ascii="Times New Roman" w:hAnsi="Times New Roman" w:cs="Times New Roman"/>
                  <w:color w:val="000000" w:themeColor="text1"/>
                  <w:sz w:val="24"/>
                  <w:szCs w:val="24"/>
                  <w:lang w:val="id-ID"/>
                </w:rPr>
                <w:t xml:space="preserve"> </w:t>
              </w:r>
              <w:r w:rsidR="00E71A69" w:rsidRPr="00E71A69">
                <w:rPr>
                  <w:rFonts w:ascii="Times New Roman" w:hAnsi="Times New Roman" w:cs="Times New Roman"/>
                  <w:i/>
                  <w:color w:val="000000" w:themeColor="text1"/>
                  <w:sz w:val="24"/>
                  <w:szCs w:val="24"/>
                  <w:lang w:val="id-ID"/>
                </w:rPr>
                <w:t>Pengantar Ekonomi Pertanian</w:t>
              </w:r>
              <w:r w:rsidR="00E71A69" w:rsidRPr="00E71A69">
                <w:rPr>
                  <w:rFonts w:ascii="Times New Roman" w:hAnsi="Times New Roman" w:cs="Times New Roman"/>
                  <w:color w:val="000000" w:themeColor="text1"/>
                  <w:sz w:val="24"/>
                  <w:szCs w:val="24"/>
                  <w:lang w:val="id-ID"/>
                </w:rPr>
                <w:t>. Bumi Aksara</w:t>
              </w:r>
              <w:r w:rsidR="00E71A69">
                <w:rPr>
                  <w:rFonts w:ascii="Times New Roman" w:hAnsi="Times New Roman" w:cs="Times New Roman"/>
                  <w:color w:val="000000" w:themeColor="text1"/>
                  <w:sz w:val="24"/>
                  <w:szCs w:val="24"/>
                  <w:lang w:val="id-ID"/>
                </w:rPr>
                <w:t xml:space="preserve"> : Jakarta.</w:t>
              </w:r>
            </w:p>
            <w:p w:rsidR="003739B8" w:rsidRPr="00E71A69" w:rsidRDefault="00AB7954" w:rsidP="003739B8">
              <w:pPr>
                <w:pStyle w:val="ListParagraph"/>
                <w:spacing w:after="0"/>
                <w:ind w:left="426" w:hanging="426"/>
                <w:jc w:val="both"/>
                <w:rPr>
                  <w:rFonts w:ascii="Times New Roman" w:hAnsi="Times New Roman" w:cs="Times New Roman"/>
                  <w:sz w:val="24"/>
                  <w:szCs w:val="24"/>
                  <w:lang w:val="id-ID" w:eastAsia="en-MY"/>
                </w:rPr>
              </w:pPr>
              <w:r w:rsidRPr="00AB7954">
                <w:rPr>
                  <w:rFonts w:ascii="Times New Roman" w:hAnsi="Times New Roman" w:cs="Times New Roman"/>
                  <w:sz w:val="24"/>
                </w:rPr>
                <w:t>Griffin (</w:t>
              </w:r>
              <w:proofErr w:type="gramStart"/>
              <w:r w:rsidRPr="00AB7954">
                <w:rPr>
                  <w:rFonts w:ascii="Times New Roman" w:hAnsi="Times New Roman" w:cs="Times New Roman"/>
                  <w:sz w:val="24"/>
                </w:rPr>
                <w:t>2006</w:t>
              </w:r>
              <w:r w:rsidRPr="00AB7954">
                <w:rPr>
                  <w:rFonts w:ascii="Times New Roman" w:hAnsi="Times New Roman" w:cs="Times New Roman"/>
                  <w:sz w:val="24"/>
                  <w:lang w:val="id-ID"/>
                </w:rPr>
                <w:t xml:space="preserve"> </w:t>
              </w:r>
              <w:r w:rsidRPr="00AB7954">
                <w:rPr>
                  <w:rFonts w:ascii="Times New Roman" w:hAnsi="Times New Roman" w:cs="Times New Roman"/>
                  <w:sz w:val="24"/>
                </w:rPr>
                <w:t>:</w:t>
              </w:r>
              <w:proofErr w:type="gramEnd"/>
              <w:r w:rsidRPr="00AB7954">
                <w:rPr>
                  <w:rFonts w:ascii="Times New Roman" w:hAnsi="Times New Roman" w:cs="Times New Roman"/>
                  <w:sz w:val="24"/>
                  <w:lang w:val="id-ID"/>
                </w:rPr>
                <w:t xml:space="preserve"> </w:t>
              </w:r>
              <w:r w:rsidRPr="00AB7954">
                <w:rPr>
                  <w:rFonts w:ascii="Times New Roman" w:hAnsi="Times New Roman" w:cs="Times New Roman"/>
                  <w:sz w:val="24"/>
                </w:rPr>
                <w:t>14</w:t>
              </w:r>
              <w:r w:rsidRPr="00AB7954">
                <w:rPr>
                  <w:rFonts w:ascii="Times New Roman" w:hAnsi="Times New Roman" w:cs="Times New Roman"/>
                  <w:sz w:val="24"/>
                  <w:lang w:val="id-ID"/>
                </w:rPr>
                <w:t>)</w:t>
              </w:r>
              <w:r w:rsidR="008133E0">
                <w:rPr>
                  <w:rFonts w:ascii="Times New Roman" w:hAnsi="Times New Roman" w:cs="Times New Roman"/>
                  <w:color w:val="000000" w:themeColor="text1"/>
                  <w:sz w:val="24"/>
                  <w:szCs w:val="24"/>
                  <w:lang w:val="en-MY"/>
                </w:rPr>
                <w:t>.</w:t>
              </w:r>
              <w:r w:rsidR="00E71A69">
                <w:rPr>
                  <w:rFonts w:ascii="Times New Roman" w:hAnsi="Times New Roman" w:cs="Times New Roman"/>
                  <w:color w:val="000000" w:themeColor="text1"/>
                  <w:sz w:val="24"/>
                  <w:szCs w:val="24"/>
                  <w:lang w:val="id-ID"/>
                </w:rPr>
                <w:t xml:space="preserve"> </w:t>
              </w:r>
              <w:proofErr w:type="gramStart"/>
              <w:r w:rsidR="00E71A69" w:rsidRPr="00E71A69">
                <w:rPr>
                  <w:rFonts w:ascii="Times New Roman" w:hAnsi="Times New Roman" w:cs="Times New Roman"/>
                  <w:i/>
                  <w:sz w:val="24"/>
                </w:rPr>
                <w:t>Bisnis ed</w:t>
              </w:r>
              <w:r w:rsidR="00E71A69" w:rsidRPr="00E71A69">
                <w:rPr>
                  <w:rFonts w:ascii="Times New Roman" w:hAnsi="Times New Roman" w:cs="Times New Roman"/>
                  <w:i/>
                  <w:sz w:val="24"/>
                  <w:lang w:val="id-ID"/>
                </w:rPr>
                <w:t>isi</w:t>
              </w:r>
              <w:r w:rsidR="00E71A69" w:rsidRPr="00E71A69">
                <w:rPr>
                  <w:rFonts w:ascii="Times New Roman" w:hAnsi="Times New Roman" w:cs="Times New Roman"/>
                  <w:i/>
                  <w:sz w:val="24"/>
                </w:rPr>
                <w:t xml:space="preserve"> 8 jilid </w:t>
              </w:r>
              <w:r w:rsidR="00E71A69" w:rsidRPr="00E71A69">
                <w:rPr>
                  <w:rFonts w:ascii="Times New Roman" w:hAnsi="Times New Roman" w:cs="Times New Roman"/>
                  <w:i/>
                  <w:sz w:val="24"/>
                  <w:lang w:val="id-ID"/>
                </w:rPr>
                <w:t>2</w:t>
              </w:r>
              <w:r w:rsidR="00E71A69" w:rsidRPr="00E71A69">
                <w:rPr>
                  <w:rFonts w:ascii="Times New Roman" w:hAnsi="Times New Roman" w:cs="Times New Roman"/>
                  <w:sz w:val="24"/>
                  <w:lang w:val="id-ID"/>
                </w:rPr>
                <w:t>.</w:t>
              </w:r>
              <w:proofErr w:type="gramEnd"/>
              <w:r w:rsidR="00E71A69" w:rsidRPr="00E71A69">
                <w:rPr>
                  <w:rFonts w:ascii="Times New Roman" w:hAnsi="Times New Roman" w:cs="Times New Roman"/>
                  <w:sz w:val="24"/>
                  <w:lang w:val="id-ID"/>
                </w:rPr>
                <w:t xml:space="preserve"> </w:t>
              </w:r>
              <w:r w:rsidR="00E71A69" w:rsidRPr="00E71A69">
                <w:rPr>
                  <w:rFonts w:ascii="Times New Roman" w:hAnsi="Times New Roman" w:cs="Times New Roman"/>
                  <w:sz w:val="24"/>
                </w:rPr>
                <w:t>Jakarta: Erlangga</w:t>
              </w:r>
              <w:r w:rsidR="00E71A69" w:rsidRPr="00E71A69">
                <w:rPr>
                  <w:rFonts w:ascii="Times New Roman" w:hAnsi="Times New Roman" w:cs="Times New Roman"/>
                  <w:sz w:val="24"/>
                  <w:lang w:val="id-ID"/>
                </w:rPr>
                <w:t>.</w:t>
              </w:r>
            </w:p>
            <w:p w:rsidR="003739B8" w:rsidRPr="00E71A69" w:rsidRDefault="00C0662C" w:rsidP="003739B8">
              <w:pPr>
                <w:pStyle w:val="ListParagraph"/>
                <w:spacing w:after="0"/>
                <w:ind w:left="426" w:hanging="426"/>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Sugiyono</w:t>
              </w:r>
              <w:r w:rsidRPr="00C0662C">
                <w:rPr>
                  <w:rFonts w:ascii="Times New Roman" w:hAnsi="Times New Roman" w:cs="Times New Roman"/>
                  <w:sz w:val="24"/>
                  <w:szCs w:val="24"/>
                  <w:lang w:val="id-ID"/>
                </w:rPr>
                <w:t xml:space="preserve"> (2010</w:t>
              </w:r>
              <w:r w:rsidR="008133E0">
                <w:rPr>
                  <w:rFonts w:ascii="Times New Roman" w:hAnsi="Times New Roman" w:cs="Times New Roman"/>
                  <w:color w:val="000000" w:themeColor="text1"/>
                  <w:sz w:val="24"/>
                  <w:szCs w:val="24"/>
                  <w:lang w:val="en-MY"/>
                </w:rPr>
                <w:t>).</w:t>
              </w:r>
              <w:r w:rsidR="00E71A69">
                <w:rPr>
                  <w:rFonts w:ascii="Times New Roman" w:hAnsi="Times New Roman" w:cs="Times New Roman"/>
                  <w:color w:val="000000" w:themeColor="text1"/>
                  <w:sz w:val="24"/>
                  <w:szCs w:val="24"/>
                  <w:lang w:val="id-ID"/>
                </w:rPr>
                <w:t xml:space="preserve"> </w:t>
              </w:r>
              <w:proofErr w:type="gramStart"/>
              <w:r w:rsidR="00E71A69" w:rsidRPr="00E71A69">
                <w:rPr>
                  <w:rFonts w:ascii="Times New Roman" w:hAnsi="Times New Roman" w:cs="Times New Roman"/>
                  <w:i/>
                  <w:sz w:val="24"/>
                </w:rPr>
                <w:t>Metode Penelitian Pendidikan Pen</w:t>
              </w:r>
              <w:r w:rsidR="00E71A69">
                <w:rPr>
                  <w:rFonts w:ascii="Times New Roman" w:hAnsi="Times New Roman" w:cs="Times New Roman"/>
                  <w:i/>
                  <w:sz w:val="24"/>
                </w:rPr>
                <w:t>dekatan Kuantitatif kualitatif</w:t>
              </w:r>
              <w:r w:rsidR="00E71A69" w:rsidRPr="00E71A69">
                <w:rPr>
                  <w:rFonts w:ascii="Times New Roman" w:hAnsi="Times New Roman" w:cs="Times New Roman"/>
                  <w:sz w:val="24"/>
                </w:rPr>
                <w:t>.</w:t>
              </w:r>
              <w:proofErr w:type="gramEnd"/>
              <w:r w:rsidR="00E71A69" w:rsidRPr="00E71A69">
                <w:rPr>
                  <w:rFonts w:ascii="Times New Roman" w:hAnsi="Times New Roman" w:cs="Times New Roman"/>
                  <w:sz w:val="24"/>
                </w:rPr>
                <w:t xml:space="preserve"> </w:t>
              </w:r>
              <w:proofErr w:type="gramStart"/>
              <w:r w:rsidR="00E71A69" w:rsidRPr="00E71A69">
                <w:rPr>
                  <w:rFonts w:ascii="Times New Roman" w:hAnsi="Times New Roman" w:cs="Times New Roman"/>
                  <w:sz w:val="24"/>
                </w:rPr>
                <w:t>Bandung</w:t>
              </w:r>
              <w:r w:rsidR="00E71A69" w:rsidRPr="00E71A69">
                <w:rPr>
                  <w:rFonts w:ascii="Times New Roman" w:hAnsi="Times New Roman" w:cs="Times New Roman"/>
                  <w:sz w:val="24"/>
                  <w:lang w:val="id-ID"/>
                </w:rPr>
                <w:t xml:space="preserve"> </w:t>
              </w:r>
              <w:r w:rsidR="00E71A69" w:rsidRPr="00E71A69">
                <w:rPr>
                  <w:rFonts w:ascii="Times New Roman" w:hAnsi="Times New Roman" w:cs="Times New Roman"/>
                  <w:sz w:val="24"/>
                </w:rPr>
                <w:t>:</w:t>
              </w:r>
              <w:proofErr w:type="gramEnd"/>
              <w:r w:rsidR="00E71A69" w:rsidRPr="00E71A69">
                <w:rPr>
                  <w:rFonts w:ascii="Times New Roman" w:hAnsi="Times New Roman" w:cs="Times New Roman"/>
                  <w:sz w:val="24"/>
                </w:rPr>
                <w:t xml:space="preserve"> Alfabeta</w:t>
              </w:r>
              <w:r w:rsidR="00E71A69" w:rsidRPr="00E71A69">
                <w:rPr>
                  <w:rFonts w:ascii="Times New Roman" w:hAnsi="Times New Roman" w:cs="Times New Roman"/>
                  <w:sz w:val="24"/>
                  <w:lang w:val="id-ID"/>
                </w:rPr>
                <w:t>.</w:t>
              </w:r>
            </w:p>
            <w:p w:rsidR="003739B8" w:rsidRPr="00E71A69" w:rsidRDefault="00C0662C" w:rsidP="003739B8">
              <w:pPr>
                <w:spacing w:line="276" w:lineRule="auto"/>
                <w:ind w:left="567" w:hanging="567"/>
                <w:jc w:val="both"/>
                <w:rPr>
                  <w:lang w:val="id-ID" w:eastAsia="en-MY"/>
                </w:rPr>
              </w:pPr>
              <w:r>
                <w:rPr>
                  <w:lang w:val="id-ID" w:eastAsia="en-MY"/>
                </w:rPr>
                <w:t>Gujarati</w:t>
              </w:r>
              <w:r w:rsidRPr="00C340DE">
                <w:rPr>
                  <w:lang w:val="id-ID" w:eastAsia="en-MY"/>
                </w:rPr>
                <w:t xml:space="preserve"> </w:t>
              </w:r>
              <w:r>
                <w:rPr>
                  <w:lang w:val="id-ID" w:eastAsia="en-MY"/>
                </w:rPr>
                <w:t>(</w:t>
              </w:r>
              <w:r w:rsidRPr="00C340DE">
                <w:rPr>
                  <w:lang w:val="id-ID" w:eastAsia="en-MY"/>
                </w:rPr>
                <w:t>2003</w:t>
              </w:r>
              <w:r w:rsidR="008133E0">
                <w:rPr>
                  <w:color w:val="000000" w:themeColor="text1"/>
                  <w:lang w:val="en-MY"/>
                </w:rPr>
                <w:t>).</w:t>
              </w:r>
              <w:r w:rsidR="00E71A69">
                <w:rPr>
                  <w:color w:val="000000" w:themeColor="text1"/>
                  <w:lang w:val="id-ID"/>
                </w:rPr>
                <w:t xml:space="preserve"> </w:t>
              </w:r>
              <w:r w:rsidR="00E71A69" w:rsidRPr="001657BD">
                <w:rPr>
                  <w:i/>
                </w:rPr>
                <w:t>Ekonometri Dasar</w:t>
              </w:r>
              <w:r w:rsidR="00E71A69">
                <w:t xml:space="preserve">. </w:t>
              </w:r>
              <w:proofErr w:type="gramStart"/>
              <w:r w:rsidR="00E71A69">
                <w:t>Jakarta</w:t>
              </w:r>
              <w:r w:rsidR="001657BD">
                <w:rPr>
                  <w:lang w:val="id-ID"/>
                </w:rPr>
                <w:t xml:space="preserve"> </w:t>
              </w:r>
              <w:r w:rsidR="00E71A69">
                <w:t>:</w:t>
              </w:r>
              <w:proofErr w:type="gramEnd"/>
              <w:r w:rsidR="00E71A69">
                <w:t xml:space="preserve"> Erlangga.</w:t>
              </w:r>
            </w:p>
            <w:p w:rsidR="008133E0" w:rsidRPr="001657BD" w:rsidRDefault="008133E0" w:rsidP="003739B8">
              <w:pPr>
                <w:spacing w:line="276" w:lineRule="auto"/>
                <w:ind w:left="567" w:hanging="567"/>
                <w:jc w:val="both"/>
                <w:rPr>
                  <w:color w:val="000000" w:themeColor="text1"/>
                  <w:lang w:val="id-ID"/>
                </w:rPr>
              </w:pPr>
              <w:r>
                <w:rPr>
                  <w:color w:val="000000" w:themeColor="text1"/>
                  <w:lang w:val="id-ID"/>
                </w:rPr>
                <w:t>Ghozali (</w:t>
              </w:r>
              <w:r w:rsidRPr="00E07813">
                <w:rPr>
                  <w:color w:val="000000" w:themeColor="text1"/>
                  <w:lang w:val="id-ID"/>
                </w:rPr>
                <w:t>2013</w:t>
              </w:r>
              <w:r>
                <w:rPr>
                  <w:color w:val="000000" w:themeColor="text1"/>
                  <w:lang w:val="id-ID"/>
                </w:rPr>
                <w:t xml:space="preserve"> </w:t>
              </w:r>
              <w:r w:rsidRPr="00E07813">
                <w:rPr>
                  <w:color w:val="000000" w:themeColor="text1"/>
                  <w:lang w:val="id-ID"/>
                </w:rPr>
                <w:t>: 110</w:t>
              </w:r>
              <w:r>
                <w:rPr>
                  <w:color w:val="000000" w:themeColor="text1"/>
                  <w:lang w:val="en-MY"/>
                </w:rPr>
                <w:t>).</w:t>
              </w:r>
              <w:r w:rsidR="001657BD">
                <w:rPr>
                  <w:color w:val="000000" w:themeColor="text1"/>
                  <w:lang w:val="id-ID"/>
                </w:rPr>
                <w:t xml:space="preserve"> </w:t>
              </w:r>
              <w:proofErr w:type="gramStart"/>
              <w:r w:rsidR="001657BD" w:rsidRPr="001657BD">
                <w:rPr>
                  <w:i/>
                </w:rPr>
                <w:t>Aplikasi Analisis Multivariate dengan Program IBM SPSS 20</w:t>
              </w:r>
              <w:r w:rsidR="001657BD">
                <w:t>.</w:t>
              </w:r>
              <w:proofErr w:type="gramEnd"/>
              <w:r w:rsidR="001657BD">
                <w:t xml:space="preserve"> Semarang: Badan Penerbit Universitas Diponegoro. </w:t>
              </w:r>
              <w:r w:rsidR="001657BD">
                <w:rPr>
                  <w:color w:val="000000" w:themeColor="text1"/>
                  <w:lang w:val="id-ID"/>
                </w:rPr>
                <w:t xml:space="preserve"> </w:t>
              </w:r>
            </w:p>
            <w:p w:rsidR="003739B8" w:rsidRPr="001657BD" w:rsidRDefault="008133E0" w:rsidP="003739B8">
              <w:pPr>
                <w:spacing w:line="276" w:lineRule="auto"/>
                <w:ind w:left="567" w:hanging="567"/>
                <w:jc w:val="both"/>
                <w:rPr>
                  <w:lang w:val="id-ID" w:eastAsia="en-MY"/>
                </w:rPr>
              </w:pPr>
              <w:r w:rsidRPr="00CD637B">
                <w:t>Widarjono</w:t>
              </w:r>
              <w:r>
                <w:t xml:space="preserve"> </w:t>
              </w:r>
              <w:r>
                <w:rPr>
                  <w:lang w:val="id-ID"/>
                </w:rPr>
                <w:t>(</w:t>
              </w:r>
              <w:proofErr w:type="gramStart"/>
              <w:r w:rsidRPr="00CD637B">
                <w:t>2007</w:t>
              </w:r>
              <w:r>
                <w:rPr>
                  <w:lang w:val="id-ID"/>
                </w:rPr>
                <w:t xml:space="preserve"> </w:t>
              </w:r>
              <w:r w:rsidRPr="00CD637B">
                <w:t>:</w:t>
              </w:r>
              <w:proofErr w:type="gramEnd"/>
              <w:r>
                <w:rPr>
                  <w:lang w:val="id-ID"/>
                </w:rPr>
                <w:t xml:space="preserve"> </w:t>
              </w:r>
              <w:r w:rsidRPr="00CD637B">
                <w:t>141</w:t>
              </w:r>
              <w:r>
                <w:rPr>
                  <w:color w:val="000000" w:themeColor="text1"/>
                  <w:lang w:val="en-MY"/>
                </w:rPr>
                <w:t>).</w:t>
              </w:r>
              <w:r w:rsidR="001657BD">
                <w:rPr>
                  <w:color w:val="000000" w:themeColor="text1"/>
                  <w:lang w:val="id-ID"/>
                </w:rPr>
                <w:t xml:space="preserve"> </w:t>
              </w:r>
              <w:proofErr w:type="gramStart"/>
              <w:r w:rsidR="001657BD" w:rsidRPr="001657BD">
                <w:rPr>
                  <w:i/>
                  <w:shd w:val="clear" w:color="auto" w:fill="FFFFFF"/>
                </w:rPr>
                <w:t>Ekonometrika Teori dan Aplikasi</w:t>
              </w:r>
              <w:r w:rsidR="001657BD" w:rsidRPr="001657BD">
                <w:rPr>
                  <w:shd w:val="clear" w:color="auto" w:fill="FFFFFF"/>
                </w:rPr>
                <w:t>.</w:t>
              </w:r>
              <w:proofErr w:type="gramEnd"/>
              <w:r w:rsidR="001657BD" w:rsidRPr="001657BD">
                <w:rPr>
                  <w:shd w:val="clear" w:color="auto" w:fill="FFFFFF"/>
                </w:rPr>
                <w:t xml:space="preserve"> </w:t>
              </w:r>
              <w:proofErr w:type="gramStart"/>
              <w:r w:rsidR="001657BD" w:rsidRPr="001657BD">
                <w:rPr>
                  <w:shd w:val="clear" w:color="auto" w:fill="FFFFFF"/>
                </w:rPr>
                <w:t>Yogyakarta :</w:t>
              </w:r>
              <w:proofErr w:type="gramEnd"/>
              <w:r w:rsidR="001657BD" w:rsidRPr="001657BD">
                <w:rPr>
                  <w:shd w:val="clear" w:color="auto" w:fill="FFFFFF"/>
                </w:rPr>
                <w:t xml:space="preserve"> Ekonisia</w:t>
              </w:r>
              <w:r w:rsidR="001657BD" w:rsidRPr="001657BD">
                <w:rPr>
                  <w:shd w:val="clear" w:color="auto" w:fill="FFFFFF"/>
                  <w:lang w:val="id-ID"/>
                </w:rPr>
                <w:t>.</w:t>
              </w:r>
            </w:p>
            <w:p w:rsidR="00534307" w:rsidRPr="001657BD" w:rsidRDefault="008133E0" w:rsidP="007E640C">
              <w:pPr>
                <w:spacing w:line="276" w:lineRule="auto"/>
                <w:ind w:left="567" w:hanging="567"/>
                <w:jc w:val="both"/>
                <w:rPr>
                  <w:i/>
                  <w:color w:val="000000" w:themeColor="text1"/>
                  <w:sz w:val="32"/>
                  <w:lang w:val="id-ID"/>
                </w:rPr>
              </w:pPr>
              <w:r w:rsidRPr="00330631">
                <w:rPr>
                  <w:color w:val="000000" w:themeColor="text1"/>
                  <w:lang w:val="id-ID"/>
                </w:rPr>
                <w:t>Budiono A., Wilda K. dan Yanti N., D.</w:t>
              </w:r>
              <w:r>
                <w:rPr>
                  <w:color w:val="000000" w:themeColor="text1"/>
                  <w:lang w:val="id-ID"/>
                </w:rPr>
                <w:t xml:space="preserve"> (2012</w:t>
              </w:r>
              <w:r w:rsidRPr="00330631">
                <w:rPr>
                  <w:color w:val="000000" w:themeColor="text1"/>
                  <w:lang w:val="id-ID"/>
                </w:rPr>
                <w:t>)</w:t>
              </w:r>
              <w:r w:rsidR="00534307" w:rsidRPr="00990CBE">
                <w:rPr>
                  <w:color w:val="000000" w:themeColor="text1"/>
                  <w:lang w:val="en-MY"/>
                </w:rPr>
                <w:t xml:space="preserve">. </w:t>
              </w:r>
              <w:r w:rsidRPr="001657BD">
                <w:rPr>
                  <w:color w:val="000000" w:themeColor="text1"/>
                  <w:lang w:val="id-ID"/>
                </w:rPr>
                <w:t>Analisis Faktor-faktor yang Mempengaruhi Produksi Jagung di Kecamatan Batu Ampar Kabupaten Tanah Laut</w:t>
              </w:r>
              <w:r w:rsidR="00534307" w:rsidRPr="001657BD">
                <w:rPr>
                  <w:color w:val="000000" w:themeColor="text1"/>
                  <w:lang w:val="en-MY"/>
                </w:rPr>
                <w:t>.</w:t>
              </w:r>
              <w:r w:rsidR="00534307" w:rsidRPr="00385DC3">
                <w:rPr>
                  <w:color w:val="000000" w:themeColor="text1"/>
                  <w:lang w:val="id-ID"/>
                </w:rPr>
                <w:t xml:space="preserve"> </w:t>
              </w:r>
              <w:r w:rsidR="001657BD" w:rsidRPr="001657BD">
                <w:rPr>
                  <w:rFonts w:eastAsiaTheme="minorHAnsi"/>
                  <w:i/>
                  <w:szCs w:val="20"/>
                  <w:lang w:val="id-ID"/>
                </w:rPr>
                <w:t xml:space="preserve">Jurnal Agribisnis Perdesaan, 2 (02). </w:t>
              </w:r>
            </w:p>
            <w:p w:rsidR="001657BD" w:rsidRPr="001657BD" w:rsidRDefault="008133E0" w:rsidP="001657BD">
              <w:pPr>
                <w:pStyle w:val="ListParagraph"/>
                <w:spacing w:after="0"/>
                <w:ind w:left="567" w:hanging="567"/>
                <w:jc w:val="both"/>
                <w:rPr>
                  <w:rFonts w:ascii="Times New Roman" w:hAnsi="Times New Roman" w:cs="Times New Roman"/>
                  <w:color w:val="000000" w:themeColor="text1"/>
                  <w:sz w:val="24"/>
                  <w:szCs w:val="24"/>
                  <w:lang w:val="id-ID"/>
                </w:rPr>
              </w:pPr>
              <w:r w:rsidRPr="00330631">
                <w:rPr>
                  <w:rFonts w:ascii="Times New Roman" w:hAnsi="Times New Roman" w:cs="Times New Roman"/>
                  <w:color w:val="000000" w:themeColor="text1"/>
                  <w:sz w:val="24"/>
                  <w:szCs w:val="24"/>
                  <w:lang w:val="id-ID"/>
                </w:rPr>
                <w:t>Noza L., Yetti H. dan Khoiri M., A. (2014)</w:t>
              </w:r>
              <w:r w:rsidR="003739B8" w:rsidRPr="009950A3">
                <w:rPr>
                  <w:rFonts w:ascii="Times New Roman" w:hAnsi="Times New Roman" w:cs="Times New Roman"/>
                  <w:color w:val="000000" w:themeColor="text1"/>
                  <w:sz w:val="24"/>
                  <w:szCs w:val="24"/>
                  <w:lang w:val="en-MY"/>
                </w:rPr>
                <w:t xml:space="preserve">. </w:t>
              </w:r>
              <w:r w:rsidRPr="00330631">
                <w:rPr>
                  <w:rFonts w:ascii="Times New Roman" w:hAnsi="Times New Roman" w:cs="Times New Roman"/>
                  <w:color w:val="000000" w:themeColor="text1"/>
                  <w:sz w:val="24"/>
                  <w:szCs w:val="24"/>
                  <w:lang w:val="id-ID"/>
                </w:rPr>
                <w:t>Pengaruh Pemberian Dolomit Dan Pupuk N, P, K Terhadap Pertumbuhan Dan Produksi Tanaman Jagung Manis (</w:t>
              </w:r>
              <w:r w:rsidRPr="00330631">
                <w:rPr>
                  <w:rFonts w:ascii="Times New Roman" w:hAnsi="Times New Roman" w:cs="Times New Roman"/>
                  <w:i/>
                  <w:color w:val="000000" w:themeColor="text1"/>
                  <w:sz w:val="24"/>
                  <w:szCs w:val="24"/>
                  <w:lang w:val="id-ID"/>
                </w:rPr>
                <w:t>Zea Mays Saccharata Sturt</w:t>
              </w:r>
              <w:r>
                <w:rPr>
                  <w:rFonts w:ascii="Times New Roman" w:hAnsi="Times New Roman" w:cs="Times New Roman"/>
                  <w:color w:val="000000" w:themeColor="text1"/>
                  <w:sz w:val="24"/>
                  <w:szCs w:val="24"/>
                  <w:lang w:val="id-ID"/>
                </w:rPr>
                <w:t>) Di Lahan Gambut</w:t>
              </w:r>
              <w:r w:rsidR="003739B8" w:rsidRPr="009950A3">
                <w:rPr>
                  <w:rFonts w:ascii="Times New Roman" w:hAnsi="Times New Roman" w:cs="Times New Roman"/>
                  <w:color w:val="000000" w:themeColor="text1"/>
                  <w:sz w:val="24"/>
                  <w:szCs w:val="24"/>
                  <w:lang w:val="en-MY"/>
                </w:rPr>
                <w:t>.</w:t>
              </w:r>
              <w:r w:rsidR="003739B8" w:rsidRPr="009950A3">
                <w:rPr>
                  <w:rFonts w:ascii="Times New Roman" w:hAnsi="Times New Roman" w:cs="Times New Roman"/>
                  <w:color w:val="000000" w:themeColor="text1"/>
                  <w:sz w:val="24"/>
                  <w:szCs w:val="24"/>
                  <w:lang w:val="id-ID"/>
                </w:rPr>
                <w:t xml:space="preserve"> </w:t>
              </w:r>
              <w:r w:rsidR="001657BD" w:rsidRPr="001657BD">
                <w:rPr>
                  <w:rFonts w:ascii="Times New Roman" w:hAnsi="Times New Roman" w:cs="Times New Roman"/>
                  <w:i/>
                  <w:sz w:val="24"/>
                  <w:szCs w:val="24"/>
                  <w:lang w:val="id-ID"/>
                </w:rPr>
                <w:t>Jom Faperta, 1 (2).</w:t>
              </w:r>
            </w:p>
            <w:p w:rsidR="00534307" w:rsidRPr="00985497" w:rsidRDefault="001657BD" w:rsidP="00985497">
              <w:pPr>
                <w:pStyle w:val="Default"/>
                <w:ind w:left="567" w:hanging="567"/>
                <w:jc w:val="both"/>
                <w:rPr>
                  <w:i/>
                  <w:color w:val="auto"/>
                </w:rPr>
              </w:pPr>
              <w:r w:rsidRPr="001657BD">
                <w:lastRenderedPageBreak/>
                <w:t xml:space="preserve"> </w:t>
              </w:r>
              <w:r>
                <w:rPr>
                  <w:szCs w:val="20"/>
                </w:rPr>
                <w:t>Dartius., Munar</w:t>
              </w:r>
              <w:r w:rsidR="00985497">
                <w:rPr>
                  <w:szCs w:val="20"/>
                </w:rPr>
                <w:t>.,</w:t>
              </w:r>
              <w:r>
                <w:rPr>
                  <w:szCs w:val="20"/>
                </w:rPr>
                <w:t xml:space="preserve"> dan </w:t>
              </w:r>
              <w:r w:rsidRPr="001657BD">
                <w:rPr>
                  <w:szCs w:val="20"/>
                </w:rPr>
                <w:t>Taufik</w:t>
              </w:r>
              <w:r w:rsidR="00985497">
                <w:rPr>
                  <w:szCs w:val="20"/>
                </w:rPr>
                <w:t>.</w:t>
              </w:r>
              <w:r w:rsidR="008133E0" w:rsidRPr="001657BD">
                <w:rPr>
                  <w:color w:val="000000" w:themeColor="text1"/>
                  <w:sz w:val="32"/>
                </w:rPr>
                <w:t xml:space="preserve"> </w:t>
              </w:r>
              <w:r w:rsidR="008133E0" w:rsidRPr="00EB76FF">
                <w:rPr>
                  <w:color w:val="000000" w:themeColor="text1"/>
                </w:rPr>
                <w:t>(201</w:t>
              </w:r>
              <w:r w:rsidR="00985497">
                <w:rPr>
                  <w:color w:val="000000" w:themeColor="text1"/>
                </w:rPr>
                <w:t>2</w:t>
              </w:r>
              <w:r w:rsidR="008133E0">
                <w:rPr>
                  <w:color w:val="000000" w:themeColor="text1"/>
                </w:rPr>
                <w:t>)</w:t>
              </w:r>
              <w:r w:rsidR="00985497">
                <w:rPr>
                  <w:color w:val="000000" w:themeColor="text1"/>
                  <w:lang w:val="en-MY"/>
                </w:rPr>
                <w:t>.</w:t>
              </w:r>
              <w:r w:rsidR="00985497">
                <w:rPr>
                  <w:color w:val="000000" w:themeColor="text1"/>
                </w:rPr>
                <w:t xml:space="preserve"> </w:t>
              </w:r>
              <w:r w:rsidRPr="001657BD">
                <w:rPr>
                  <w:szCs w:val="20"/>
                </w:rPr>
                <w:t>Pupuk Kandang Sapi Dan Pupuk Abg Berpengaruh Terhadap Pertumbuhan Dan Produksi Jagung Manis</w:t>
              </w:r>
              <w:r w:rsidR="00534307" w:rsidRPr="00E87604">
                <w:rPr>
                  <w:color w:val="000000" w:themeColor="text1"/>
                  <w:lang w:val="en-MY"/>
                </w:rPr>
                <w:t>.</w:t>
              </w:r>
              <w:r w:rsidR="00985497">
                <w:rPr>
                  <w:color w:val="000000" w:themeColor="text1"/>
                </w:rPr>
                <w:t xml:space="preserve"> </w:t>
              </w:r>
              <w:r w:rsidR="00985497" w:rsidRPr="00985497">
                <w:rPr>
                  <w:i/>
                  <w:color w:val="auto"/>
                </w:rPr>
                <w:t>Agrium, 17 (2).</w:t>
              </w:r>
            </w:p>
            <w:p w:rsidR="00534307" w:rsidRPr="00985497" w:rsidRDefault="008133E0" w:rsidP="00985497">
              <w:pPr>
                <w:pStyle w:val="ListParagraph"/>
                <w:spacing w:after="0"/>
                <w:ind w:left="567" w:hanging="567"/>
                <w:jc w:val="both"/>
                <w:rPr>
                  <w:rFonts w:ascii="Times New Roman" w:hAnsi="Times New Roman" w:cs="Times New Roman"/>
                  <w:i/>
                  <w:color w:val="000000" w:themeColor="text1"/>
                  <w:sz w:val="24"/>
                  <w:szCs w:val="24"/>
                  <w:lang w:val="id-ID"/>
                </w:rPr>
              </w:pPr>
              <w:r w:rsidRPr="002E5088">
                <w:rPr>
                  <w:rFonts w:ascii="Times New Roman" w:hAnsi="Times New Roman" w:cs="Times New Roman"/>
                  <w:color w:val="000000" w:themeColor="text1"/>
                  <w:sz w:val="24"/>
                  <w:szCs w:val="24"/>
                  <w:lang w:val="id-ID"/>
                </w:rPr>
                <w:t>Nasution A., S. (2013)</w:t>
              </w:r>
              <w:r w:rsidR="00534307" w:rsidRPr="00990CBE">
                <w:rPr>
                  <w:rFonts w:ascii="Times New Roman" w:hAnsi="Times New Roman" w:cs="Times New Roman"/>
                  <w:color w:val="000000" w:themeColor="text1"/>
                  <w:sz w:val="24"/>
                  <w:lang w:val="en-MY"/>
                </w:rPr>
                <w:t xml:space="preserve">. </w:t>
              </w:r>
              <w:r w:rsidR="00985497" w:rsidRPr="00985497">
                <w:rPr>
                  <w:rFonts w:ascii="Times New Roman" w:hAnsi="Times New Roman" w:cs="Times New Roman"/>
                  <w:i/>
                  <w:color w:val="000000" w:themeColor="text1"/>
                  <w:sz w:val="24"/>
                  <w:szCs w:val="24"/>
                  <w:lang w:val="id-ID"/>
                </w:rPr>
                <w:t>Faktor – Fa</w:t>
              </w:r>
              <w:r w:rsidR="00985497">
                <w:rPr>
                  <w:rFonts w:ascii="Times New Roman" w:hAnsi="Times New Roman" w:cs="Times New Roman"/>
                  <w:i/>
                  <w:color w:val="000000" w:themeColor="text1"/>
                  <w:sz w:val="24"/>
                  <w:szCs w:val="24"/>
                  <w:lang w:val="id-ID"/>
                </w:rPr>
                <w:t xml:space="preserve">ktor Yang Mempengaruhi Produksi </w:t>
              </w:r>
              <w:r w:rsidR="00985497" w:rsidRPr="00985497">
                <w:rPr>
                  <w:rFonts w:ascii="Times New Roman" w:hAnsi="Times New Roman" w:cs="Times New Roman"/>
                  <w:i/>
                  <w:color w:val="000000" w:themeColor="text1"/>
                  <w:sz w:val="24"/>
                  <w:szCs w:val="24"/>
                  <w:lang w:val="id-ID"/>
                </w:rPr>
                <w:t>Dan Pendapatan Petani Jagung</w:t>
              </w:r>
              <w:r w:rsidR="00534307" w:rsidRPr="00E87604">
                <w:rPr>
                  <w:rFonts w:ascii="Times New Roman" w:hAnsi="Times New Roman" w:cs="Times New Roman"/>
                  <w:color w:val="000000" w:themeColor="text1"/>
                  <w:sz w:val="24"/>
                  <w:lang w:val="en-MY"/>
                </w:rPr>
                <w:t>.</w:t>
              </w:r>
              <w:r w:rsidR="00534307" w:rsidRPr="00E87604">
                <w:rPr>
                  <w:rFonts w:ascii="Times New Roman" w:hAnsi="Times New Roman" w:cs="Times New Roman"/>
                  <w:color w:val="000000" w:themeColor="text1"/>
                  <w:sz w:val="24"/>
                  <w:lang w:val="id-ID"/>
                </w:rPr>
                <w:t xml:space="preserve"> </w:t>
              </w:r>
              <w:r w:rsidR="00985497" w:rsidRPr="00985497">
                <w:rPr>
                  <w:rFonts w:ascii="Times New Roman" w:hAnsi="Times New Roman" w:cs="Times New Roman"/>
                  <w:sz w:val="24"/>
                  <w:lang w:val="id-ID"/>
                </w:rPr>
                <w:t>Medan</w:t>
              </w:r>
              <w:r w:rsidR="00534307" w:rsidRPr="00985497">
                <w:rPr>
                  <w:rFonts w:ascii="Times New Roman" w:hAnsi="Times New Roman" w:cs="Times New Roman"/>
                  <w:sz w:val="24"/>
                  <w:lang w:val="id-ID"/>
                </w:rPr>
                <w:t xml:space="preserve"> : Universitas </w:t>
              </w:r>
              <w:r w:rsidR="00985497" w:rsidRPr="00985497">
                <w:rPr>
                  <w:rFonts w:ascii="Times New Roman" w:hAnsi="Times New Roman" w:cs="Times New Roman"/>
                  <w:sz w:val="24"/>
                  <w:lang w:val="id-ID"/>
                </w:rPr>
                <w:t>Sumatera Utara</w:t>
              </w:r>
              <w:r w:rsidR="00534307" w:rsidRPr="00985497">
                <w:rPr>
                  <w:rFonts w:ascii="Times New Roman" w:hAnsi="Times New Roman" w:cs="Times New Roman"/>
                  <w:sz w:val="24"/>
                  <w:lang w:val="id-ID"/>
                </w:rPr>
                <w:t>.</w:t>
              </w:r>
            </w:p>
            <w:p w:rsidR="003739B8" w:rsidRDefault="00813B56" w:rsidP="00057DD9">
              <w:pPr>
                <w:spacing w:line="276" w:lineRule="auto"/>
                <w:ind w:left="567" w:hanging="567"/>
                <w:jc w:val="both"/>
                <w:rPr>
                  <w:lang w:val="id-ID" w:eastAsia="en-MY"/>
                </w:rPr>
              </w:pPr>
              <w:r w:rsidRPr="00EB76FF">
                <w:rPr>
                  <w:color w:val="000000" w:themeColor="text1"/>
                  <w:lang w:val="id-ID"/>
                </w:rPr>
                <w:t>Marjaya, Hartono S., Masyhuri dan Darwanto D., H. (2012)</w:t>
              </w:r>
              <w:r w:rsidR="003739B8" w:rsidRPr="009950A3">
                <w:rPr>
                  <w:color w:val="000000" w:themeColor="text1"/>
                  <w:lang w:val="en-MY"/>
                </w:rPr>
                <w:t xml:space="preserve">. </w:t>
              </w:r>
              <w:r w:rsidRPr="00EB76FF">
                <w:rPr>
                  <w:color w:val="000000" w:themeColor="text1"/>
                  <w:lang w:val="id-ID"/>
                </w:rPr>
                <w:t>Analisis Efisiensi Komoditas Pada Sistem Usahatani Integrasi Jagung-Sapi Di Kabupaten Kupang</w:t>
              </w:r>
              <w:r w:rsidR="003739B8" w:rsidRPr="009950A3">
                <w:rPr>
                  <w:color w:val="000000" w:themeColor="text1"/>
                  <w:lang w:val="en-MY"/>
                </w:rPr>
                <w:t xml:space="preserve">. </w:t>
              </w:r>
              <w:r w:rsidR="00985497" w:rsidRPr="00985497">
                <w:rPr>
                  <w:i/>
                  <w:lang w:val="id-ID"/>
                </w:rPr>
                <w:t>Bididaya Pertanian</w:t>
              </w:r>
              <w:r w:rsidR="003739B8" w:rsidRPr="00985497">
                <w:rPr>
                  <w:lang w:eastAsia="en-MY"/>
                </w:rPr>
                <w:t xml:space="preserve">, </w:t>
              </w:r>
              <w:r w:rsidR="00985497" w:rsidRPr="00985497">
                <w:rPr>
                  <w:lang w:val="id-ID" w:eastAsia="en-MY"/>
                </w:rPr>
                <w:t>8</w:t>
              </w:r>
              <w:r w:rsidR="003739B8" w:rsidRPr="00985497">
                <w:rPr>
                  <w:lang w:val="id-ID" w:eastAsia="en-MY"/>
                </w:rPr>
                <w:t xml:space="preserve"> </w:t>
              </w:r>
              <w:r w:rsidR="003739B8" w:rsidRPr="00985497">
                <w:rPr>
                  <w:lang w:eastAsia="en-MY"/>
                </w:rPr>
                <w:t>(</w:t>
              </w:r>
              <w:r w:rsidR="003739B8" w:rsidRPr="00985497">
                <w:rPr>
                  <w:lang w:val="id-ID" w:eastAsia="en-MY"/>
                </w:rPr>
                <w:t>2</w:t>
              </w:r>
              <w:r w:rsidR="003739B8" w:rsidRPr="00985497">
                <w:rPr>
                  <w:lang w:eastAsia="en-MY"/>
                </w:rPr>
                <w:t>)</w:t>
              </w:r>
              <w:r w:rsidR="003739B8" w:rsidRPr="00985497">
                <w:rPr>
                  <w:lang w:val="id-ID" w:eastAsia="en-MY"/>
                </w:rPr>
                <w:t>.</w:t>
              </w:r>
            </w:p>
            <w:p w:rsidR="00985497" w:rsidRDefault="00985497" w:rsidP="00985497">
              <w:pPr>
                <w:spacing w:line="276" w:lineRule="auto"/>
                <w:ind w:left="567" w:hanging="567"/>
                <w:jc w:val="both"/>
                <w:rPr>
                  <w:lang w:val="id-ID" w:eastAsia="en-MY"/>
                </w:rPr>
              </w:pPr>
              <w:r w:rsidRPr="002E5088">
                <w:rPr>
                  <w:color w:val="000000" w:themeColor="text1"/>
                  <w:lang w:val="id-ID"/>
                </w:rPr>
                <w:t>Rou</w:t>
              </w:r>
              <w:r>
                <w:rPr>
                  <w:color w:val="000000" w:themeColor="text1"/>
                  <w:lang w:val="id-ID"/>
                </w:rPr>
                <w:t>f A., A. dan Munawaroh S. (2016</w:t>
              </w:r>
              <w:r w:rsidRPr="009950A3">
                <w:rPr>
                  <w:color w:val="000000" w:themeColor="text1"/>
                  <w:lang w:val="en-MY"/>
                </w:rPr>
                <w:t xml:space="preserve">). </w:t>
              </w:r>
              <w:r w:rsidRPr="00813B56">
                <w:rPr>
                  <w:color w:val="000000" w:themeColor="text1"/>
                  <w:lang w:val="id-ID"/>
                </w:rPr>
                <w:t>Analisis Efisiensi Teknis Dan Faktor Penentu Inefisiensi Usaha Penggemukan Sapi Potong Di Kabupaten Gorontalo</w:t>
              </w:r>
              <w:r w:rsidRPr="009950A3">
                <w:rPr>
                  <w:color w:val="000000" w:themeColor="text1"/>
                  <w:lang w:val="en-MY"/>
                </w:rPr>
                <w:t xml:space="preserve">. </w:t>
              </w:r>
              <w:r w:rsidRPr="009950A3">
                <w:rPr>
                  <w:i/>
                  <w:color w:val="000000" w:themeColor="text1"/>
                  <w:lang w:val="id-ID"/>
                </w:rPr>
                <w:t>Pengkajian dan Pengembangan Teknologi Pertanian</w:t>
              </w:r>
              <w:r w:rsidRPr="009950A3">
                <w:rPr>
                  <w:lang w:eastAsia="en-MY"/>
                </w:rPr>
                <w:t xml:space="preserve">, </w:t>
              </w:r>
              <w:r w:rsidRPr="009950A3">
                <w:rPr>
                  <w:lang w:val="id-ID" w:eastAsia="en-MY"/>
                </w:rPr>
                <w:t xml:space="preserve">19 </w:t>
              </w:r>
              <w:r w:rsidRPr="009950A3">
                <w:rPr>
                  <w:lang w:eastAsia="en-MY"/>
                </w:rPr>
                <w:t>(</w:t>
              </w:r>
              <w:r w:rsidRPr="009950A3">
                <w:rPr>
                  <w:lang w:val="id-ID" w:eastAsia="en-MY"/>
                </w:rPr>
                <w:t>2</w:t>
              </w:r>
              <w:r w:rsidRPr="009950A3">
                <w:rPr>
                  <w:lang w:eastAsia="en-MY"/>
                </w:rPr>
                <w:t>)</w:t>
              </w:r>
              <w:r w:rsidRPr="009950A3">
                <w:rPr>
                  <w:lang w:val="id-ID" w:eastAsia="en-MY"/>
                </w:rPr>
                <w:t>, 103 - 118.</w:t>
              </w:r>
            </w:p>
            <w:p w:rsidR="00534307" w:rsidRPr="00F516C4" w:rsidRDefault="00F516C4" w:rsidP="00F516C4">
              <w:pPr>
                <w:spacing w:line="276" w:lineRule="auto"/>
                <w:ind w:left="567" w:hanging="567"/>
                <w:jc w:val="both"/>
                <w:rPr>
                  <w:color w:val="000000" w:themeColor="text1"/>
                  <w:lang w:val="id-ID"/>
                </w:rPr>
              </w:pPr>
              <w:r w:rsidRPr="00F516C4">
                <w:rPr>
                  <w:color w:val="000000" w:themeColor="text1"/>
                  <w:lang w:val="id-ID"/>
                </w:rPr>
                <w:t>Rouf</w:t>
              </w:r>
              <w:r>
                <w:rPr>
                  <w:color w:val="000000" w:themeColor="text1"/>
                  <w:lang w:val="id-ID"/>
                </w:rPr>
                <w:t xml:space="preserve"> A., A.</w:t>
              </w:r>
              <w:r w:rsidRPr="00F516C4">
                <w:rPr>
                  <w:color w:val="000000" w:themeColor="text1"/>
                  <w:lang w:val="id-ID"/>
                </w:rPr>
                <w:t xml:space="preserve"> dan Munawaroh</w:t>
              </w:r>
              <w:r>
                <w:rPr>
                  <w:color w:val="000000" w:themeColor="text1"/>
                  <w:lang w:val="id-ID"/>
                </w:rPr>
                <w:t>., S. (2016</w:t>
              </w:r>
              <w:r w:rsidR="00534307" w:rsidRPr="00385DC3">
                <w:rPr>
                  <w:color w:val="000000" w:themeColor="text1"/>
                  <w:lang w:val="en-MY"/>
                </w:rPr>
                <w:t xml:space="preserve">). </w:t>
              </w:r>
              <w:r w:rsidRPr="00F516C4">
                <w:rPr>
                  <w:color w:val="000000" w:themeColor="text1"/>
                  <w:lang w:val="id-ID"/>
                </w:rPr>
                <w:t xml:space="preserve">Analisis Efisiensi Teknis Dan Faktor Penentu Inefisiensi Usaha Penggemukan Sapi Potong Di </w:t>
              </w:r>
              <w:r w:rsidRPr="00F516C4">
                <w:rPr>
                  <w:lang w:val="id-ID"/>
                </w:rPr>
                <w:t>Kabupaten Gorontalo.</w:t>
              </w:r>
              <w:r w:rsidR="00534307" w:rsidRPr="00F516C4">
                <w:rPr>
                  <w:lang w:val="en-MY"/>
                </w:rPr>
                <w:t xml:space="preserve"> </w:t>
              </w:r>
              <w:r w:rsidRPr="00F516C4">
                <w:rPr>
                  <w:i/>
                  <w:lang w:val="id-ID"/>
                </w:rPr>
                <w:t>Jurnal Pengkajian dan Pengembangan Teknologi Pertanian, 19 (2), Hal (103-118)</w:t>
              </w:r>
              <w:r w:rsidRPr="00F516C4">
                <w:rPr>
                  <w:lang w:val="id-ID"/>
                </w:rPr>
                <w:t>.</w:t>
              </w:r>
            </w:p>
            <w:p w:rsidR="00534307" w:rsidRPr="00F516C4" w:rsidRDefault="00F516C4" w:rsidP="00F516C4">
              <w:pPr>
                <w:spacing w:line="276" w:lineRule="auto"/>
                <w:ind w:left="567" w:hanging="567"/>
                <w:jc w:val="both"/>
                <w:rPr>
                  <w:color w:val="000000" w:themeColor="text1"/>
                  <w:lang w:val="id-ID"/>
                </w:rPr>
              </w:pPr>
              <w:r>
                <w:rPr>
                  <w:color w:val="000000" w:themeColor="text1"/>
                  <w:lang w:val="id-ID"/>
                </w:rPr>
                <w:t>Indrayani I., Nurmalina R., dan Fariyanti A.</w:t>
              </w:r>
              <w:r w:rsidR="00813B56" w:rsidRPr="008F585F">
                <w:rPr>
                  <w:color w:val="000000" w:themeColor="text1"/>
                  <w:lang w:val="id-ID"/>
                </w:rPr>
                <w:t xml:space="preserve"> (2012</w:t>
              </w:r>
              <w:r w:rsidR="00534307" w:rsidRPr="00990CBE">
                <w:rPr>
                  <w:color w:val="000000" w:themeColor="text1"/>
                  <w:lang w:val="en-MY"/>
                </w:rPr>
                <w:t xml:space="preserve">). </w:t>
              </w:r>
              <w:r w:rsidRPr="00F516C4">
                <w:rPr>
                  <w:color w:val="000000" w:themeColor="text1"/>
                  <w:lang w:val="id-ID"/>
                </w:rPr>
                <w:t>Analisis Efisiensi Teknis Usaha Penggemukan Sapi Potong di Kabupaten Agam Provinsi Sumatera Barat</w:t>
              </w:r>
              <w:r w:rsidR="00534307" w:rsidRPr="00E87604">
                <w:rPr>
                  <w:color w:val="000000" w:themeColor="text1"/>
                  <w:lang w:val="en-MY"/>
                </w:rPr>
                <w:t>.</w:t>
              </w:r>
              <w:r w:rsidR="00534307" w:rsidRPr="00E87604">
                <w:rPr>
                  <w:color w:val="000000" w:themeColor="text1"/>
                  <w:lang w:val="id-ID"/>
                </w:rPr>
                <w:t xml:space="preserve"> </w:t>
              </w:r>
              <w:r w:rsidRPr="00F516C4">
                <w:rPr>
                  <w:i/>
                  <w:lang w:val="id-ID"/>
                </w:rPr>
                <w:t>Jurnal Peternakan Indonesia, 14(1).</w:t>
              </w:r>
            </w:p>
            <w:p w:rsidR="00057DD9" w:rsidRPr="00813B56" w:rsidRDefault="008B57D7" w:rsidP="00813B56">
              <w:pPr>
                <w:spacing w:line="360" w:lineRule="auto"/>
                <w:jc w:val="both"/>
                <w:rPr>
                  <w:color w:val="000000" w:themeColor="text1"/>
                  <w:lang w:val="id-ID"/>
                </w:rPr>
              </w:pPr>
            </w:p>
          </w:sdtContent>
        </w:sdt>
      </w:sdtContent>
    </w:sdt>
    <w:sectPr w:rsidR="00057DD9" w:rsidRPr="00813B56" w:rsidSect="007E0EB3">
      <w:type w:val="continuous"/>
      <w:pgSz w:w="11906" w:h="16838"/>
      <w:pgMar w:top="1701" w:right="1440" w:bottom="1440" w:left="1701" w:header="709" w:footer="709" w:gutter="0"/>
      <w:cols w:num="2" w:space="59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95" w:rsidRDefault="00E11F95">
      <w:r>
        <w:separator/>
      </w:r>
    </w:p>
  </w:endnote>
  <w:endnote w:type="continuationSeparator" w:id="0">
    <w:p w:rsidR="00E11F95" w:rsidRDefault="00E1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95" w:rsidRDefault="00E11F95">
      <w:r>
        <w:separator/>
      </w:r>
    </w:p>
  </w:footnote>
  <w:footnote w:type="continuationSeparator" w:id="0">
    <w:p w:rsidR="00E11F95" w:rsidRDefault="00E11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D7" w:rsidRDefault="008B57D7" w:rsidP="008F2609">
    <w:pPr>
      <w:pStyle w:val="Header"/>
    </w:pPr>
  </w:p>
  <w:p w:rsidR="008B57D7" w:rsidRDefault="008B5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2E7"/>
    <w:multiLevelType w:val="hybridMultilevel"/>
    <w:tmpl w:val="04F6AA4C"/>
    <w:lvl w:ilvl="0" w:tplc="B756D2D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93679C"/>
    <w:multiLevelType w:val="hybridMultilevel"/>
    <w:tmpl w:val="81BC8CB6"/>
    <w:lvl w:ilvl="0" w:tplc="39F4C80C">
      <w:start w:val="1"/>
      <w:numFmt w:val="decimal"/>
      <w:lvlText w:val="3.%1"/>
      <w:lvlJc w:val="left"/>
      <w:pPr>
        <w:ind w:left="720" w:hanging="360"/>
      </w:pPr>
      <w:rPr>
        <w:rFonts w:hint="default"/>
      </w:rPr>
    </w:lvl>
    <w:lvl w:ilvl="1" w:tplc="459602A0">
      <w:start w:val="1"/>
      <w:numFmt w:val="decimal"/>
      <w:lvlText w:val="3.6.%2"/>
      <w:lvlJc w:val="left"/>
      <w:pPr>
        <w:ind w:left="1440" w:hanging="360"/>
      </w:pPr>
      <w:rPr>
        <w:rFonts w:hint="default"/>
      </w:rPr>
    </w:lvl>
    <w:lvl w:ilvl="2" w:tplc="11B48EA6">
      <w:start w:val="1"/>
      <w:numFmt w:val="lowerLetter"/>
      <w:lvlText w:val="%3)"/>
      <w:lvlJc w:val="left"/>
      <w:pPr>
        <w:ind w:left="2340" w:hanging="360"/>
      </w:pPr>
      <w:rPr>
        <w:rFonts w:hint="default"/>
      </w:rPr>
    </w:lvl>
    <w:lvl w:ilvl="3" w:tplc="52A03146">
      <w:start w:val="1"/>
      <w:numFmt w:val="decimal"/>
      <w:lvlText w:val="%4."/>
      <w:lvlJc w:val="left"/>
      <w:pPr>
        <w:ind w:left="2880" w:hanging="360"/>
      </w:pPr>
      <w:rPr>
        <w:rFonts w:hint="default"/>
      </w:rPr>
    </w:lvl>
    <w:lvl w:ilvl="4" w:tplc="459602A0">
      <w:start w:val="1"/>
      <w:numFmt w:val="decimal"/>
      <w:lvlText w:val="3.6.%5"/>
      <w:lvlJc w:val="left"/>
      <w:pPr>
        <w:ind w:left="3600" w:hanging="360"/>
      </w:pPr>
      <w:rPr>
        <w:rFonts w:hint="default"/>
      </w:rPr>
    </w:lvl>
    <w:lvl w:ilvl="5" w:tplc="118C87AC">
      <w:start w:val="1"/>
      <w:numFmt w:val="decimal"/>
      <w:lvlText w:val="%6)"/>
      <w:lvlJc w:val="left"/>
      <w:pPr>
        <w:ind w:left="36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F32639"/>
    <w:multiLevelType w:val="hybridMultilevel"/>
    <w:tmpl w:val="DB9A39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5C54D0"/>
    <w:multiLevelType w:val="hybridMultilevel"/>
    <w:tmpl w:val="9C6EB7EC"/>
    <w:lvl w:ilvl="0" w:tplc="8DFEB750">
      <w:start w:val="1"/>
      <w:numFmt w:val="upperLetter"/>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7DB344A"/>
    <w:multiLevelType w:val="multilevel"/>
    <w:tmpl w:val="E3D2B3A8"/>
    <w:lvl w:ilvl="0">
      <w:start w:val="1"/>
      <w:numFmt w:val="upperLetter"/>
      <w:lvlText w:val="%1."/>
      <w:lvlJc w:val="left"/>
      <w:pPr>
        <w:ind w:left="928" w:hanging="360"/>
      </w:pPr>
      <w:rPr>
        <w:rFonts w:ascii="Times New Roman" w:eastAsiaTheme="minorHAnsi" w:hAnsi="Times New Roman" w:cs="Times New Roman"/>
        <w:color w:val="000000" w:themeColor="text1"/>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rPr>
        <w:color w:val="auto"/>
      </w:r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2C5F0435"/>
    <w:multiLevelType w:val="hybridMultilevel"/>
    <w:tmpl w:val="48FEA266"/>
    <w:lvl w:ilvl="0" w:tplc="A52ABF1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E42EAC"/>
    <w:multiLevelType w:val="hybridMultilevel"/>
    <w:tmpl w:val="E34EC99C"/>
    <w:lvl w:ilvl="0" w:tplc="41FCBF0C">
      <w:start w:val="1"/>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3CBA6E8D"/>
    <w:multiLevelType w:val="hybridMultilevel"/>
    <w:tmpl w:val="B83EA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D16F8F"/>
    <w:multiLevelType w:val="hybridMultilevel"/>
    <w:tmpl w:val="DB2A91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9A0E94"/>
    <w:multiLevelType w:val="hybridMultilevel"/>
    <w:tmpl w:val="64E07E78"/>
    <w:lvl w:ilvl="0" w:tplc="ABBCFE32">
      <w:start w:val="1"/>
      <w:numFmt w:val="upp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32499E"/>
    <w:multiLevelType w:val="hybridMultilevel"/>
    <w:tmpl w:val="970C36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410EC9"/>
    <w:multiLevelType w:val="hybridMultilevel"/>
    <w:tmpl w:val="F67EE7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683450"/>
    <w:multiLevelType w:val="hybridMultilevel"/>
    <w:tmpl w:val="8822F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8A57EE"/>
    <w:multiLevelType w:val="hybridMultilevel"/>
    <w:tmpl w:val="EDF44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6766A7"/>
    <w:multiLevelType w:val="multilevel"/>
    <w:tmpl w:val="656766A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F4091A"/>
    <w:multiLevelType w:val="multilevel"/>
    <w:tmpl w:val="D97021D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i w:val="0"/>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922532"/>
    <w:multiLevelType w:val="multilevel"/>
    <w:tmpl w:val="0928B9FE"/>
    <w:lvl w:ilvl="0">
      <w:start w:val="3"/>
      <w:numFmt w:val="decimal"/>
      <w:lvlText w:val="%1"/>
      <w:lvlJc w:val="left"/>
      <w:pPr>
        <w:ind w:left="480" w:hanging="480"/>
      </w:pPr>
      <w:rPr>
        <w:rFonts w:hint="default"/>
      </w:rPr>
    </w:lvl>
    <w:lvl w:ilvl="1">
      <w:start w:val="3"/>
      <w:numFmt w:val="decimal"/>
      <w:lvlText w:val="%1.%2"/>
      <w:lvlJc w:val="left"/>
      <w:pPr>
        <w:ind w:left="918" w:hanging="480"/>
      </w:pPr>
      <w:rPr>
        <w:rFonts w:hint="default"/>
        <w:b/>
      </w:rPr>
    </w:lvl>
    <w:lvl w:ilvl="2">
      <w:start w:val="1"/>
      <w:numFmt w:val="decimal"/>
      <w:lvlText w:val="%1.%2.%3"/>
      <w:lvlJc w:val="left"/>
      <w:pPr>
        <w:ind w:left="1596" w:hanging="720"/>
      </w:pPr>
      <w:rPr>
        <w:rFonts w:hint="default"/>
        <w:i w:val="0"/>
        <w:color w:val="auto"/>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5304" w:hanging="1800"/>
      </w:pPr>
      <w:rPr>
        <w:rFonts w:hint="default"/>
      </w:rPr>
    </w:lvl>
  </w:abstractNum>
  <w:abstractNum w:abstractNumId="17">
    <w:nsid w:val="767F3024"/>
    <w:multiLevelType w:val="hybridMultilevel"/>
    <w:tmpl w:val="3FEEFCE2"/>
    <w:lvl w:ilvl="0" w:tplc="C7AC93CE">
      <w:start w:val="2"/>
      <w:numFmt w:val="upp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EF4B4B"/>
    <w:multiLevelType w:val="hybridMultilevel"/>
    <w:tmpl w:val="1CFC3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31587F"/>
    <w:multiLevelType w:val="hybridMultilevel"/>
    <w:tmpl w:val="4028C82E"/>
    <w:lvl w:ilvl="0" w:tplc="A3B6EDCC">
      <w:start w:val="1"/>
      <w:numFmt w:val="upperLetter"/>
      <w:lvlText w:val="%1."/>
      <w:lvlJc w:val="left"/>
      <w:pPr>
        <w:ind w:left="5040" w:hanging="360"/>
      </w:pPr>
      <w:rPr>
        <w:rFonts w:hint="default"/>
        <w:color w:val="auto"/>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0">
    <w:nsid w:val="7C150072"/>
    <w:multiLevelType w:val="hybridMultilevel"/>
    <w:tmpl w:val="3AD8CF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15"/>
  </w:num>
  <w:num w:numId="5">
    <w:abstractNumId w:val="9"/>
  </w:num>
  <w:num w:numId="6">
    <w:abstractNumId w:val="4"/>
  </w:num>
  <w:num w:numId="7">
    <w:abstractNumId w:val="19"/>
  </w:num>
  <w:num w:numId="8">
    <w:abstractNumId w:val="17"/>
  </w:num>
  <w:num w:numId="9">
    <w:abstractNumId w:val="2"/>
  </w:num>
  <w:num w:numId="10">
    <w:abstractNumId w:val="13"/>
  </w:num>
  <w:num w:numId="11">
    <w:abstractNumId w:val="20"/>
  </w:num>
  <w:num w:numId="12">
    <w:abstractNumId w:val="12"/>
  </w:num>
  <w:num w:numId="13">
    <w:abstractNumId w:val="18"/>
  </w:num>
  <w:num w:numId="14">
    <w:abstractNumId w:val="7"/>
  </w:num>
  <w:num w:numId="15">
    <w:abstractNumId w:val="10"/>
  </w:num>
  <w:num w:numId="16">
    <w:abstractNumId w:val="3"/>
  </w:num>
  <w:num w:numId="17">
    <w:abstractNumId w:val="16"/>
  </w:num>
  <w:num w:numId="18">
    <w:abstractNumId w:val="11"/>
  </w:num>
  <w:num w:numId="19">
    <w:abstractNumId w:val="8"/>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1A"/>
    <w:rsid w:val="00012889"/>
    <w:rsid w:val="0001459B"/>
    <w:rsid w:val="00022754"/>
    <w:rsid w:val="0003190C"/>
    <w:rsid w:val="00057DD9"/>
    <w:rsid w:val="000736B2"/>
    <w:rsid w:val="00074A60"/>
    <w:rsid w:val="0008028F"/>
    <w:rsid w:val="00093089"/>
    <w:rsid w:val="000D3A16"/>
    <w:rsid w:val="000E41A4"/>
    <w:rsid w:val="000E57F1"/>
    <w:rsid w:val="00107C1A"/>
    <w:rsid w:val="001107F3"/>
    <w:rsid w:val="00113A4F"/>
    <w:rsid w:val="00123465"/>
    <w:rsid w:val="001256F9"/>
    <w:rsid w:val="00150E3B"/>
    <w:rsid w:val="00161811"/>
    <w:rsid w:val="001657BD"/>
    <w:rsid w:val="00183EA0"/>
    <w:rsid w:val="00211818"/>
    <w:rsid w:val="00215274"/>
    <w:rsid w:val="00224AF9"/>
    <w:rsid w:val="0023572C"/>
    <w:rsid w:val="00242F82"/>
    <w:rsid w:val="00244FE3"/>
    <w:rsid w:val="00245502"/>
    <w:rsid w:val="00263FCE"/>
    <w:rsid w:val="00275966"/>
    <w:rsid w:val="002763D3"/>
    <w:rsid w:val="00282BE4"/>
    <w:rsid w:val="002A2D3E"/>
    <w:rsid w:val="002C1811"/>
    <w:rsid w:val="00301AC9"/>
    <w:rsid w:val="00311829"/>
    <w:rsid w:val="00313D0F"/>
    <w:rsid w:val="00321FE4"/>
    <w:rsid w:val="003268DE"/>
    <w:rsid w:val="00334D03"/>
    <w:rsid w:val="003739B8"/>
    <w:rsid w:val="003969AA"/>
    <w:rsid w:val="003A2231"/>
    <w:rsid w:val="003B7526"/>
    <w:rsid w:val="003F415C"/>
    <w:rsid w:val="003F6291"/>
    <w:rsid w:val="00412C28"/>
    <w:rsid w:val="004140D1"/>
    <w:rsid w:val="0043006B"/>
    <w:rsid w:val="00436CA6"/>
    <w:rsid w:val="0044558F"/>
    <w:rsid w:val="004600CD"/>
    <w:rsid w:val="0046532A"/>
    <w:rsid w:val="004673CD"/>
    <w:rsid w:val="00467E52"/>
    <w:rsid w:val="004D15D9"/>
    <w:rsid w:val="004E088D"/>
    <w:rsid w:val="004E5E91"/>
    <w:rsid w:val="00511B28"/>
    <w:rsid w:val="00515E96"/>
    <w:rsid w:val="00525617"/>
    <w:rsid w:val="00534307"/>
    <w:rsid w:val="005545D4"/>
    <w:rsid w:val="005645A9"/>
    <w:rsid w:val="00571104"/>
    <w:rsid w:val="00575852"/>
    <w:rsid w:val="005A2797"/>
    <w:rsid w:val="005A3CE1"/>
    <w:rsid w:val="005B62C3"/>
    <w:rsid w:val="005E468C"/>
    <w:rsid w:val="005F5887"/>
    <w:rsid w:val="00616881"/>
    <w:rsid w:val="00637A23"/>
    <w:rsid w:val="00651C62"/>
    <w:rsid w:val="0066318C"/>
    <w:rsid w:val="00680185"/>
    <w:rsid w:val="00686695"/>
    <w:rsid w:val="00692DDA"/>
    <w:rsid w:val="006B585E"/>
    <w:rsid w:val="006D30EE"/>
    <w:rsid w:val="006E002C"/>
    <w:rsid w:val="006E34D8"/>
    <w:rsid w:val="006F46B7"/>
    <w:rsid w:val="00705824"/>
    <w:rsid w:val="00706083"/>
    <w:rsid w:val="00712729"/>
    <w:rsid w:val="00716F3A"/>
    <w:rsid w:val="0072193E"/>
    <w:rsid w:val="00730DC4"/>
    <w:rsid w:val="007354DE"/>
    <w:rsid w:val="00736A5F"/>
    <w:rsid w:val="00740A47"/>
    <w:rsid w:val="00752115"/>
    <w:rsid w:val="00767CDB"/>
    <w:rsid w:val="00780416"/>
    <w:rsid w:val="007839B1"/>
    <w:rsid w:val="00795051"/>
    <w:rsid w:val="007B44F1"/>
    <w:rsid w:val="007D11CB"/>
    <w:rsid w:val="007E0EB3"/>
    <w:rsid w:val="007E640C"/>
    <w:rsid w:val="007F717D"/>
    <w:rsid w:val="00803C24"/>
    <w:rsid w:val="00806FA4"/>
    <w:rsid w:val="008133E0"/>
    <w:rsid w:val="00813B56"/>
    <w:rsid w:val="00815A59"/>
    <w:rsid w:val="00815D12"/>
    <w:rsid w:val="00824FE3"/>
    <w:rsid w:val="0083629B"/>
    <w:rsid w:val="008529B6"/>
    <w:rsid w:val="00855BD6"/>
    <w:rsid w:val="00861964"/>
    <w:rsid w:val="00876F77"/>
    <w:rsid w:val="00892E6E"/>
    <w:rsid w:val="00896A8D"/>
    <w:rsid w:val="008A35C5"/>
    <w:rsid w:val="008A5E28"/>
    <w:rsid w:val="008B57D7"/>
    <w:rsid w:val="008C3EC8"/>
    <w:rsid w:val="008C4FA7"/>
    <w:rsid w:val="008D6D34"/>
    <w:rsid w:val="008E35B9"/>
    <w:rsid w:val="008F0A4E"/>
    <w:rsid w:val="008F0EA6"/>
    <w:rsid w:val="008F2609"/>
    <w:rsid w:val="009032E2"/>
    <w:rsid w:val="00936680"/>
    <w:rsid w:val="009467A4"/>
    <w:rsid w:val="00952F8C"/>
    <w:rsid w:val="00953693"/>
    <w:rsid w:val="00962E49"/>
    <w:rsid w:val="00985497"/>
    <w:rsid w:val="009950A3"/>
    <w:rsid w:val="00997BD6"/>
    <w:rsid w:val="009A1D33"/>
    <w:rsid w:val="009A63F8"/>
    <w:rsid w:val="009A6531"/>
    <w:rsid w:val="009B1477"/>
    <w:rsid w:val="009B389D"/>
    <w:rsid w:val="009B3E3E"/>
    <w:rsid w:val="009B6312"/>
    <w:rsid w:val="009B6706"/>
    <w:rsid w:val="009C712C"/>
    <w:rsid w:val="009E4560"/>
    <w:rsid w:val="009F487E"/>
    <w:rsid w:val="00A2571D"/>
    <w:rsid w:val="00A5690F"/>
    <w:rsid w:val="00A924FE"/>
    <w:rsid w:val="00A93AD4"/>
    <w:rsid w:val="00AB1311"/>
    <w:rsid w:val="00AB15C4"/>
    <w:rsid w:val="00AB7954"/>
    <w:rsid w:val="00AC5123"/>
    <w:rsid w:val="00AD2042"/>
    <w:rsid w:val="00AE3427"/>
    <w:rsid w:val="00AF1ACB"/>
    <w:rsid w:val="00B02187"/>
    <w:rsid w:val="00B43A09"/>
    <w:rsid w:val="00B619D9"/>
    <w:rsid w:val="00B67ED4"/>
    <w:rsid w:val="00B71651"/>
    <w:rsid w:val="00B769F0"/>
    <w:rsid w:val="00B91A2B"/>
    <w:rsid w:val="00BC1F2F"/>
    <w:rsid w:val="00BF5AB9"/>
    <w:rsid w:val="00C01383"/>
    <w:rsid w:val="00C0662C"/>
    <w:rsid w:val="00C12EC2"/>
    <w:rsid w:val="00C17935"/>
    <w:rsid w:val="00C204D5"/>
    <w:rsid w:val="00C21EE5"/>
    <w:rsid w:val="00C26C02"/>
    <w:rsid w:val="00C415B7"/>
    <w:rsid w:val="00C55F73"/>
    <w:rsid w:val="00C624BE"/>
    <w:rsid w:val="00C64954"/>
    <w:rsid w:val="00C9645D"/>
    <w:rsid w:val="00CC7E58"/>
    <w:rsid w:val="00CD0039"/>
    <w:rsid w:val="00CE1420"/>
    <w:rsid w:val="00D01567"/>
    <w:rsid w:val="00D13B48"/>
    <w:rsid w:val="00D32D63"/>
    <w:rsid w:val="00D504C6"/>
    <w:rsid w:val="00D56D7B"/>
    <w:rsid w:val="00D61FAD"/>
    <w:rsid w:val="00D920DA"/>
    <w:rsid w:val="00D922E8"/>
    <w:rsid w:val="00D97289"/>
    <w:rsid w:val="00D97FA8"/>
    <w:rsid w:val="00DA2E63"/>
    <w:rsid w:val="00DB0F67"/>
    <w:rsid w:val="00DB6EBD"/>
    <w:rsid w:val="00DD7143"/>
    <w:rsid w:val="00DE58CE"/>
    <w:rsid w:val="00DE5A07"/>
    <w:rsid w:val="00E11F95"/>
    <w:rsid w:val="00E319F6"/>
    <w:rsid w:val="00E40C20"/>
    <w:rsid w:val="00E470E1"/>
    <w:rsid w:val="00E536E5"/>
    <w:rsid w:val="00E6494C"/>
    <w:rsid w:val="00E67237"/>
    <w:rsid w:val="00E71A69"/>
    <w:rsid w:val="00E90BCC"/>
    <w:rsid w:val="00E90CA3"/>
    <w:rsid w:val="00E946DF"/>
    <w:rsid w:val="00EA0BE3"/>
    <w:rsid w:val="00EA3B06"/>
    <w:rsid w:val="00EC127F"/>
    <w:rsid w:val="00EC5FFE"/>
    <w:rsid w:val="00EE5D90"/>
    <w:rsid w:val="00EF46EE"/>
    <w:rsid w:val="00F050BE"/>
    <w:rsid w:val="00F0538F"/>
    <w:rsid w:val="00F1729A"/>
    <w:rsid w:val="00F22757"/>
    <w:rsid w:val="00F2633A"/>
    <w:rsid w:val="00F516C4"/>
    <w:rsid w:val="00F71A6C"/>
    <w:rsid w:val="00FB0A6B"/>
    <w:rsid w:val="00FB2BCC"/>
    <w:rsid w:val="00FD0DAC"/>
    <w:rsid w:val="00FD7F6A"/>
    <w:rsid w:val="00FE1B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07C1A"/>
    <w:pPr>
      <w:keepNext/>
      <w:tabs>
        <w:tab w:val="num" w:pos="0"/>
      </w:tabs>
      <w:suppressAutoHyphens/>
      <w:jc w:val="both"/>
      <w:outlineLvl w:val="0"/>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C1A"/>
    <w:rPr>
      <w:rFonts w:ascii="Times New Roman" w:eastAsia="Times New Roman" w:hAnsi="Times New Roman" w:cs="Times New Roman"/>
      <w:b/>
      <w:sz w:val="20"/>
      <w:szCs w:val="20"/>
      <w:lang w:val="en-US" w:eastAsia="ar-SA"/>
    </w:rPr>
  </w:style>
  <w:style w:type="paragraph" w:customStyle="1" w:styleId="BodyAbstract">
    <w:name w:val="Body Abstract"/>
    <w:basedOn w:val="Heading1"/>
    <w:rsid w:val="00107C1A"/>
    <w:pPr>
      <w:tabs>
        <w:tab w:val="clear" w:pos="0"/>
      </w:tabs>
      <w:ind w:left="567" w:right="567"/>
      <w:outlineLvl w:val="9"/>
    </w:pPr>
    <w:rPr>
      <w:b w:val="0"/>
      <w:i/>
    </w:rPr>
  </w:style>
  <w:style w:type="paragraph" w:customStyle="1" w:styleId="StyleTitle">
    <w:name w:val="Style Title"/>
    <w:basedOn w:val="Title"/>
    <w:rsid w:val="00107C1A"/>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uiPriority w:val="99"/>
    <w:unhideWhenUsed/>
    <w:rsid w:val="00107C1A"/>
    <w:rPr>
      <w:color w:val="0563C1" w:themeColor="hyperlink"/>
      <w:u w:val="single"/>
    </w:rPr>
  </w:style>
  <w:style w:type="paragraph" w:customStyle="1" w:styleId="Default">
    <w:name w:val="Default"/>
    <w:rsid w:val="00107C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7C1A"/>
    <w:pPr>
      <w:tabs>
        <w:tab w:val="center" w:pos="4513"/>
        <w:tab w:val="right" w:pos="9026"/>
      </w:tabs>
    </w:pPr>
  </w:style>
  <w:style w:type="character" w:customStyle="1" w:styleId="HeaderChar">
    <w:name w:val="Header Char"/>
    <w:basedOn w:val="DefaultParagraphFont"/>
    <w:link w:val="Header"/>
    <w:uiPriority w:val="99"/>
    <w:rsid w:val="00107C1A"/>
    <w:rPr>
      <w:rFonts w:ascii="Times New Roman" w:eastAsia="Times New Roman" w:hAnsi="Times New Roman" w:cs="Times New Roman"/>
      <w:sz w:val="24"/>
      <w:szCs w:val="24"/>
      <w:lang w:val="en-US"/>
    </w:rPr>
  </w:style>
  <w:style w:type="paragraph" w:styleId="NoSpacing">
    <w:name w:val="No Spacing"/>
    <w:uiPriority w:val="1"/>
    <w:qFormat/>
    <w:rsid w:val="00107C1A"/>
    <w:pPr>
      <w:spacing w:after="0" w:line="240" w:lineRule="auto"/>
    </w:pPr>
    <w:rPr>
      <w:lang w:val="en-US"/>
    </w:rPr>
  </w:style>
  <w:style w:type="paragraph" w:styleId="BalloonText">
    <w:name w:val="Balloon Text"/>
    <w:basedOn w:val="Normal"/>
    <w:link w:val="BalloonTextChar"/>
    <w:uiPriority w:val="99"/>
    <w:unhideWhenUsed/>
    <w:rsid w:val="00107C1A"/>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07C1A"/>
    <w:rPr>
      <w:rFonts w:ascii="Tahoma" w:hAnsi="Tahoma" w:cs="Tahoma"/>
      <w:sz w:val="16"/>
      <w:szCs w:val="16"/>
      <w:lang w:val="en-US"/>
    </w:rPr>
  </w:style>
  <w:style w:type="paragraph" w:styleId="Title">
    <w:name w:val="Title"/>
    <w:basedOn w:val="Normal"/>
    <w:next w:val="Normal"/>
    <w:link w:val="TitleChar"/>
    <w:uiPriority w:val="10"/>
    <w:qFormat/>
    <w:rsid w:val="00107C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C1A"/>
    <w:rPr>
      <w:rFonts w:asciiTheme="majorHAnsi" w:eastAsiaTheme="majorEastAsia" w:hAnsiTheme="majorHAnsi" w:cstheme="majorBidi"/>
      <w:spacing w:val="-10"/>
      <w:kern w:val="28"/>
      <w:sz w:val="56"/>
      <w:szCs w:val="56"/>
      <w:lang w:val="en-US"/>
    </w:rPr>
  </w:style>
  <w:style w:type="paragraph" w:styleId="Bibliography">
    <w:name w:val="Bibliography"/>
    <w:basedOn w:val="Normal"/>
    <w:next w:val="Normal"/>
    <w:uiPriority w:val="37"/>
    <w:unhideWhenUsed/>
    <w:rsid w:val="00107C1A"/>
  </w:style>
  <w:style w:type="paragraph" w:styleId="Footer">
    <w:name w:val="footer"/>
    <w:basedOn w:val="Normal"/>
    <w:link w:val="FooterChar"/>
    <w:uiPriority w:val="99"/>
    <w:unhideWhenUsed/>
    <w:rsid w:val="008F2609"/>
    <w:pPr>
      <w:tabs>
        <w:tab w:val="center" w:pos="4513"/>
        <w:tab w:val="right" w:pos="9026"/>
      </w:tabs>
    </w:pPr>
  </w:style>
  <w:style w:type="character" w:customStyle="1" w:styleId="FooterChar">
    <w:name w:val="Footer Char"/>
    <w:basedOn w:val="DefaultParagraphFont"/>
    <w:link w:val="Footer"/>
    <w:uiPriority w:val="99"/>
    <w:rsid w:val="008F2609"/>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705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05824"/>
    <w:rPr>
      <w:rFonts w:ascii="Courier New" w:eastAsia="Times New Roman" w:hAnsi="Courier New" w:cs="Courier New"/>
      <w:sz w:val="20"/>
      <w:szCs w:val="20"/>
      <w:lang w:eastAsia="id-ID"/>
    </w:rPr>
  </w:style>
  <w:style w:type="character" w:styleId="LineNumber">
    <w:name w:val="line number"/>
    <w:basedOn w:val="DefaultParagraphFont"/>
    <w:uiPriority w:val="99"/>
    <w:semiHidden/>
    <w:unhideWhenUsed/>
    <w:rsid w:val="009E4560"/>
  </w:style>
  <w:style w:type="table" w:styleId="TableGrid">
    <w:name w:val="Table Grid"/>
    <w:basedOn w:val="TableNormal"/>
    <w:uiPriority w:val="59"/>
    <w:rsid w:val="005545D4"/>
    <w:pPr>
      <w:spacing w:after="0" w:line="240" w:lineRule="auto"/>
    </w:pPr>
    <w:rPr>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50E3B"/>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24FE3"/>
    <w:pPr>
      <w:widowControl w:val="0"/>
      <w:autoSpaceDE w:val="0"/>
      <w:autoSpaceDN w:val="0"/>
    </w:pPr>
    <w:rPr>
      <w:sz w:val="22"/>
      <w:szCs w:val="22"/>
    </w:rPr>
  </w:style>
  <w:style w:type="character" w:customStyle="1" w:styleId="BodyTextChar">
    <w:name w:val="Body Text Char"/>
    <w:basedOn w:val="DefaultParagraphFont"/>
    <w:link w:val="BodyText"/>
    <w:uiPriority w:val="1"/>
    <w:rsid w:val="00824FE3"/>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07C1A"/>
    <w:pPr>
      <w:keepNext/>
      <w:tabs>
        <w:tab w:val="num" w:pos="0"/>
      </w:tabs>
      <w:suppressAutoHyphens/>
      <w:jc w:val="both"/>
      <w:outlineLvl w:val="0"/>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C1A"/>
    <w:rPr>
      <w:rFonts w:ascii="Times New Roman" w:eastAsia="Times New Roman" w:hAnsi="Times New Roman" w:cs="Times New Roman"/>
      <w:b/>
      <w:sz w:val="20"/>
      <w:szCs w:val="20"/>
      <w:lang w:val="en-US" w:eastAsia="ar-SA"/>
    </w:rPr>
  </w:style>
  <w:style w:type="paragraph" w:customStyle="1" w:styleId="BodyAbstract">
    <w:name w:val="Body Abstract"/>
    <w:basedOn w:val="Heading1"/>
    <w:rsid w:val="00107C1A"/>
    <w:pPr>
      <w:tabs>
        <w:tab w:val="clear" w:pos="0"/>
      </w:tabs>
      <w:ind w:left="567" w:right="567"/>
      <w:outlineLvl w:val="9"/>
    </w:pPr>
    <w:rPr>
      <w:b w:val="0"/>
      <w:i/>
    </w:rPr>
  </w:style>
  <w:style w:type="paragraph" w:customStyle="1" w:styleId="StyleTitle">
    <w:name w:val="Style Title"/>
    <w:basedOn w:val="Title"/>
    <w:rsid w:val="00107C1A"/>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uiPriority w:val="99"/>
    <w:unhideWhenUsed/>
    <w:rsid w:val="00107C1A"/>
    <w:rPr>
      <w:color w:val="0563C1" w:themeColor="hyperlink"/>
      <w:u w:val="single"/>
    </w:rPr>
  </w:style>
  <w:style w:type="paragraph" w:customStyle="1" w:styleId="Default">
    <w:name w:val="Default"/>
    <w:rsid w:val="00107C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7C1A"/>
    <w:pPr>
      <w:tabs>
        <w:tab w:val="center" w:pos="4513"/>
        <w:tab w:val="right" w:pos="9026"/>
      </w:tabs>
    </w:pPr>
  </w:style>
  <w:style w:type="character" w:customStyle="1" w:styleId="HeaderChar">
    <w:name w:val="Header Char"/>
    <w:basedOn w:val="DefaultParagraphFont"/>
    <w:link w:val="Header"/>
    <w:uiPriority w:val="99"/>
    <w:rsid w:val="00107C1A"/>
    <w:rPr>
      <w:rFonts w:ascii="Times New Roman" w:eastAsia="Times New Roman" w:hAnsi="Times New Roman" w:cs="Times New Roman"/>
      <w:sz w:val="24"/>
      <w:szCs w:val="24"/>
      <w:lang w:val="en-US"/>
    </w:rPr>
  </w:style>
  <w:style w:type="paragraph" w:styleId="NoSpacing">
    <w:name w:val="No Spacing"/>
    <w:uiPriority w:val="1"/>
    <w:qFormat/>
    <w:rsid w:val="00107C1A"/>
    <w:pPr>
      <w:spacing w:after="0" w:line="240" w:lineRule="auto"/>
    </w:pPr>
    <w:rPr>
      <w:lang w:val="en-US"/>
    </w:rPr>
  </w:style>
  <w:style w:type="paragraph" w:styleId="BalloonText">
    <w:name w:val="Balloon Text"/>
    <w:basedOn w:val="Normal"/>
    <w:link w:val="BalloonTextChar"/>
    <w:uiPriority w:val="99"/>
    <w:unhideWhenUsed/>
    <w:rsid w:val="00107C1A"/>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07C1A"/>
    <w:rPr>
      <w:rFonts w:ascii="Tahoma" w:hAnsi="Tahoma" w:cs="Tahoma"/>
      <w:sz w:val="16"/>
      <w:szCs w:val="16"/>
      <w:lang w:val="en-US"/>
    </w:rPr>
  </w:style>
  <w:style w:type="paragraph" w:styleId="Title">
    <w:name w:val="Title"/>
    <w:basedOn w:val="Normal"/>
    <w:next w:val="Normal"/>
    <w:link w:val="TitleChar"/>
    <w:uiPriority w:val="10"/>
    <w:qFormat/>
    <w:rsid w:val="00107C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C1A"/>
    <w:rPr>
      <w:rFonts w:asciiTheme="majorHAnsi" w:eastAsiaTheme="majorEastAsia" w:hAnsiTheme="majorHAnsi" w:cstheme="majorBidi"/>
      <w:spacing w:val="-10"/>
      <w:kern w:val="28"/>
      <w:sz w:val="56"/>
      <w:szCs w:val="56"/>
      <w:lang w:val="en-US"/>
    </w:rPr>
  </w:style>
  <w:style w:type="paragraph" w:styleId="Bibliography">
    <w:name w:val="Bibliography"/>
    <w:basedOn w:val="Normal"/>
    <w:next w:val="Normal"/>
    <w:uiPriority w:val="37"/>
    <w:unhideWhenUsed/>
    <w:rsid w:val="00107C1A"/>
  </w:style>
  <w:style w:type="paragraph" w:styleId="Footer">
    <w:name w:val="footer"/>
    <w:basedOn w:val="Normal"/>
    <w:link w:val="FooterChar"/>
    <w:uiPriority w:val="99"/>
    <w:unhideWhenUsed/>
    <w:rsid w:val="008F2609"/>
    <w:pPr>
      <w:tabs>
        <w:tab w:val="center" w:pos="4513"/>
        <w:tab w:val="right" w:pos="9026"/>
      </w:tabs>
    </w:pPr>
  </w:style>
  <w:style w:type="character" w:customStyle="1" w:styleId="FooterChar">
    <w:name w:val="Footer Char"/>
    <w:basedOn w:val="DefaultParagraphFont"/>
    <w:link w:val="Footer"/>
    <w:uiPriority w:val="99"/>
    <w:rsid w:val="008F2609"/>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705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05824"/>
    <w:rPr>
      <w:rFonts w:ascii="Courier New" w:eastAsia="Times New Roman" w:hAnsi="Courier New" w:cs="Courier New"/>
      <w:sz w:val="20"/>
      <w:szCs w:val="20"/>
      <w:lang w:eastAsia="id-ID"/>
    </w:rPr>
  </w:style>
  <w:style w:type="character" w:styleId="LineNumber">
    <w:name w:val="line number"/>
    <w:basedOn w:val="DefaultParagraphFont"/>
    <w:uiPriority w:val="99"/>
    <w:semiHidden/>
    <w:unhideWhenUsed/>
    <w:rsid w:val="009E4560"/>
  </w:style>
  <w:style w:type="table" w:styleId="TableGrid">
    <w:name w:val="Table Grid"/>
    <w:basedOn w:val="TableNormal"/>
    <w:uiPriority w:val="59"/>
    <w:rsid w:val="005545D4"/>
    <w:pPr>
      <w:spacing w:after="0" w:line="240" w:lineRule="auto"/>
    </w:pPr>
    <w:rPr>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50E3B"/>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24FE3"/>
    <w:pPr>
      <w:widowControl w:val="0"/>
      <w:autoSpaceDE w:val="0"/>
      <w:autoSpaceDN w:val="0"/>
    </w:pPr>
    <w:rPr>
      <w:sz w:val="22"/>
      <w:szCs w:val="22"/>
    </w:rPr>
  </w:style>
  <w:style w:type="character" w:customStyle="1" w:styleId="BodyTextChar">
    <w:name w:val="Body Text Char"/>
    <w:basedOn w:val="DefaultParagraphFont"/>
    <w:link w:val="BodyText"/>
    <w:uiPriority w:val="1"/>
    <w:rsid w:val="00824FE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1701">
      <w:bodyDiv w:val="1"/>
      <w:marLeft w:val="0"/>
      <w:marRight w:val="0"/>
      <w:marTop w:val="0"/>
      <w:marBottom w:val="0"/>
      <w:divBdr>
        <w:top w:val="none" w:sz="0" w:space="0" w:color="auto"/>
        <w:left w:val="none" w:sz="0" w:space="0" w:color="auto"/>
        <w:bottom w:val="none" w:sz="0" w:space="0" w:color="auto"/>
        <w:right w:val="none" w:sz="0" w:space="0" w:color="auto"/>
      </w:divBdr>
    </w:div>
    <w:div w:id="285082458">
      <w:bodyDiv w:val="1"/>
      <w:marLeft w:val="0"/>
      <w:marRight w:val="0"/>
      <w:marTop w:val="0"/>
      <w:marBottom w:val="0"/>
      <w:divBdr>
        <w:top w:val="none" w:sz="0" w:space="0" w:color="auto"/>
        <w:left w:val="none" w:sz="0" w:space="0" w:color="auto"/>
        <w:bottom w:val="none" w:sz="0" w:space="0" w:color="auto"/>
        <w:right w:val="none" w:sz="0" w:space="0" w:color="auto"/>
      </w:divBdr>
    </w:div>
    <w:div w:id="452672627">
      <w:bodyDiv w:val="1"/>
      <w:marLeft w:val="0"/>
      <w:marRight w:val="0"/>
      <w:marTop w:val="0"/>
      <w:marBottom w:val="0"/>
      <w:divBdr>
        <w:top w:val="none" w:sz="0" w:space="0" w:color="auto"/>
        <w:left w:val="none" w:sz="0" w:space="0" w:color="auto"/>
        <w:bottom w:val="none" w:sz="0" w:space="0" w:color="auto"/>
        <w:right w:val="none" w:sz="0" w:space="0" w:color="auto"/>
      </w:divBdr>
    </w:div>
    <w:div w:id="608858568">
      <w:bodyDiv w:val="1"/>
      <w:marLeft w:val="0"/>
      <w:marRight w:val="0"/>
      <w:marTop w:val="0"/>
      <w:marBottom w:val="0"/>
      <w:divBdr>
        <w:top w:val="none" w:sz="0" w:space="0" w:color="auto"/>
        <w:left w:val="none" w:sz="0" w:space="0" w:color="auto"/>
        <w:bottom w:val="none" w:sz="0" w:space="0" w:color="auto"/>
        <w:right w:val="none" w:sz="0" w:space="0" w:color="auto"/>
      </w:divBdr>
    </w:div>
    <w:div w:id="949437517">
      <w:bodyDiv w:val="1"/>
      <w:marLeft w:val="0"/>
      <w:marRight w:val="0"/>
      <w:marTop w:val="0"/>
      <w:marBottom w:val="0"/>
      <w:divBdr>
        <w:top w:val="none" w:sz="0" w:space="0" w:color="auto"/>
        <w:left w:val="none" w:sz="0" w:space="0" w:color="auto"/>
        <w:bottom w:val="none" w:sz="0" w:space="0" w:color="auto"/>
        <w:right w:val="none" w:sz="0" w:space="0" w:color="auto"/>
      </w:divBdr>
    </w:div>
    <w:div w:id="1401832781">
      <w:bodyDiv w:val="1"/>
      <w:marLeft w:val="0"/>
      <w:marRight w:val="0"/>
      <w:marTop w:val="0"/>
      <w:marBottom w:val="0"/>
      <w:divBdr>
        <w:top w:val="none" w:sz="0" w:space="0" w:color="auto"/>
        <w:left w:val="none" w:sz="0" w:space="0" w:color="auto"/>
        <w:bottom w:val="none" w:sz="0" w:space="0" w:color="auto"/>
        <w:right w:val="none" w:sz="0" w:space="0" w:color="auto"/>
      </w:divBdr>
    </w:div>
    <w:div w:id="1417747729">
      <w:bodyDiv w:val="1"/>
      <w:marLeft w:val="0"/>
      <w:marRight w:val="0"/>
      <w:marTop w:val="0"/>
      <w:marBottom w:val="0"/>
      <w:divBdr>
        <w:top w:val="none" w:sz="0" w:space="0" w:color="auto"/>
        <w:left w:val="none" w:sz="0" w:space="0" w:color="auto"/>
        <w:bottom w:val="none" w:sz="0" w:space="0" w:color="auto"/>
        <w:right w:val="none" w:sz="0" w:space="0" w:color="auto"/>
      </w:divBdr>
    </w:div>
    <w:div w:id="1763718338">
      <w:bodyDiv w:val="1"/>
      <w:marLeft w:val="0"/>
      <w:marRight w:val="0"/>
      <w:marTop w:val="0"/>
      <w:marBottom w:val="0"/>
      <w:divBdr>
        <w:top w:val="none" w:sz="0" w:space="0" w:color="auto"/>
        <w:left w:val="none" w:sz="0" w:space="0" w:color="auto"/>
        <w:bottom w:val="none" w:sz="0" w:space="0" w:color="auto"/>
        <w:right w:val="none" w:sz="0" w:space="0" w:color="auto"/>
      </w:divBdr>
    </w:div>
    <w:div w:id="1785880740">
      <w:bodyDiv w:val="1"/>
      <w:marLeft w:val="0"/>
      <w:marRight w:val="0"/>
      <w:marTop w:val="0"/>
      <w:marBottom w:val="0"/>
      <w:divBdr>
        <w:top w:val="none" w:sz="0" w:space="0" w:color="auto"/>
        <w:left w:val="none" w:sz="0" w:space="0" w:color="auto"/>
        <w:bottom w:val="none" w:sz="0" w:space="0" w:color="auto"/>
        <w:right w:val="none" w:sz="0" w:space="0" w:color="auto"/>
      </w:divBdr>
    </w:div>
    <w:div w:id="18489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is.sridewi14@gmail.com" TargetMode="External"/><Relationship Id="rId4" Type="http://schemas.microsoft.com/office/2007/relationships/stylesWithEffects" Target="stylesWithEffects.xml"/><Relationship Id="rId9" Type="http://schemas.openxmlformats.org/officeDocument/2006/relationships/hyperlink" Target="mailto:*Alannuari174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Fau08</b:Tag>
    <b:SourceType>BookSection</b:SourceType>
    <b:Guid>{CAE86C91-0CFF-4010-BE44-89E5237BE403}</b:Guid>
    <b:Author>
      <b:Author>
        <b:NameList>
          <b:Person>
            <b:Last>Fauzi</b:Last>
          </b:Person>
        </b:NameList>
      </b:Author>
    </b:Author>
    <b:Title>Kelapa Sawit</b:Title>
    <b:Year>2008</b:Year>
    <b:City>Jakarta</b:City>
    <b:Publisher>Penebar Swadaya</b:Publisher>
    <b:RefOrder>1</b:RefOrder>
  </b:Source>
  <b:Source>
    <b:Tag>Has03</b:Tag>
    <b:SourceType>Book</b:SourceType>
    <b:Guid>{2B3FD990-E451-423F-B5F3-5D6C3140B22D}</b:Guid>
    <b:Author>
      <b:Author>
        <b:NameList>
          <b:Person>
            <b:Last>Hasibuan</b:Last>
            <b:First>Malayu</b:First>
            <b:Middle>S.P.</b:Middle>
          </b:Person>
        </b:NameList>
      </b:Author>
    </b:Author>
    <b:Year>2003</b:Year>
    <b:City>Jakarta</b:City>
    <b:Publisher>PT Bumi Aksara</b:Publisher>
    <b:RefOrder>2</b:RefOrder>
  </b:Source>
  <b:Source>
    <b:Tag>Asa04</b:Tag>
    <b:SourceType>Book</b:SourceType>
    <b:Guid>{5C0E8D06-0817-42FF-BF71-CF17E7AE296D}</b:Guid>
    <b:Author>
      <b:Author>
        <b:NameList>
          <b:Person>
            <b:Last>As'ad</b:Last>
            <b:First>M</b:First>
          </b:Person>
        </b:NameList>
      </b:Author>
    </b:Author>
    <b:Title>Psikologi Industri</b:Title>
    <b:Year>2004</b:Year>
    <b:City>Yogyakarta</b:City>
    <b:Publisher>Liberty</b:Publisher>
    <b:RefOrder>3</b:RefOrder>
  </b:Source>
  <b:Source>
    <b:Tag>Hai06</b:Tag>
    <b:SourceType>Book</b:SourceType>
    <b:Guid>{5889D083-2C2E-4E1A-BC59-ECF4B384032C}</b:Guid>
    <b:Author>
      <b:Author>
        <b:NameList>
          <b:Person>
            <b:Last>Hair</b:Last>
            <b:First>Joseph</b:First>
            <b:Middle>F</b:Middle>
          </b:Person>
          <b:Person>
            <b:Last>Black</b:Last>
          </b:Person>
          <b:Person>
            <b:Last>C</b:Last>
            <b:First>Willian</b:First>
          </b:Person>
          <b:Person>
            <b:Last>Babin</b:Last>
          </b:Person>
          <b:Person>
            <b:Last>J</b:Last>
            <b:First>Barry</b:First>
          </b:Person>
          <b:Person>
            <b:Last>Anderson</b:Last>
          </b:Person>
          <b:Person>
            <b:Last>E</b:Last>
            <b:First>Rolph</b:First>
          </b:Person>
          <b:Person>
            <b:Last>Tatham</b:Last>
          </b:Person>
          <b:Person>
            <b:Last>L</b:Last>
            <b:First>Ronald</b:First>
          </b:Person>
        </b:NameList>
      </b:Author>
    </b:Author>
    <b:Title>Multivariate Data Analysis</b:Title>
    <b:Year>2006</b:Year>
    <b:City>New Jersey</b:City>
    <b:Publisher>Pearson Education, Inc</b:Publisher>
    <b:Edition>Sixth</b:Edition>
    <b:RefOrder>4</b:RefOrder>
  </b:Source>
  <b:Source>
    <b:Tag>Sug09</b:Tag>
    <b:SourceType>Report</b:SourceType>
    <b:Guid>{E93001F4-B209-44DD-8382-4A92D2E12A79}</b:Guid>
    <b:Author>
      <b:Author>
        <b:NameList>
          <b:Person>
            <b:Last>Sugiyono</b:Last>
          </b:Person>
        </b:NameList>
      </b:Author>
    </b:Author>
    <b:Title>Statistika Untuk Penelitian</b:Title>
    <b:Year>2009</b:Year>
    <b:Publisher>CV. Alfabeta</b:Publisher>
    <b:City>Bandung</b:City>
    <b:RefOrder>5</b:RefOrder>
  </b:Source>
  <b:Source>
    <b:Tag>Pro17</b:Tag>
    <b:SourceType>Book</b:SourceType>
    <b:Guid>{017A8253-95DA-4599-AD3D-4CDBFD13E0D8}</b:Guid>
    <b:Author>
      <b:Author>
        <b:NameList>
          <b:Person>
            <b:Last>Sugiono</b:Last>
            <b:First>Prof.Dr.</b:First>
          </b:Person>
        </b:NameList>
      </b:Author>
    </b:Author>
    <b:Title>Metode Penelitian Kuantitatif, Kualitatif Dan R&amp;D</b:Title>
    <b:Year>2017</b:Year>
    <b:City>BANDUNG</b:City>
    <b:Publisher>ALFABETA</b:Publisher>
    <b:RefOrder>6</b:RefOrder>
  </b:Source>
  <b:Source>
    <b:Tag>Wij081</b:Tag>
    <b:SourceType>Book</b:SourceType>
    <b:Guid>{207A5589-7B14-4CF2-B69A-D8E45ED4661A}</b:Guid>
    <b:Author>
      <b:Author>
        <b:NameList>
          <b:Person>
            <b:Last>Wijanto</b:Last>
            <b:First>Setyo</b:First>
            <b:Middle>Hari</b:Middle>
          </b:Person>
        </b:NameList>
      </b:Author>
    </b:Author>
    <b:Title>Struktural Equation Modeling dengan Lisrel 8.8</b:Title>
    <b:Year>2008</b:Year>
    <b:Publisher>Graha Ilmu</b:Publisher>
    <b:City>Yogyakarta</b:City>
    <b:RefOrder>7</b:RefOrder>
  </b:Source>
  <b:Source>
    <b:Tag>Lut02</b:Tag>
    <b:SourceType>JournalArticle</b:SourceType>
    <b:Guid>{F5D6DF41-5EBF-4E81-A8F5-63843284B596}</b:Guid>
    <b:Author>
      <b:Author>
        <b:NameList>
          <b:Person>
            <b:Last>Luthans</b:Last>
            <b:First>F</b:First>
          </b:Person>
        </b:NameList>
      </b:Author>
    </b:Author>
    <b:Title>The Need For And Meaning Of Positive Organizational Behavior</b:Title>
    <b:Year>2002</b:Year>
    <b:JournalName>Journal of Organizational Behavior</b:JournalName>
    <b:Pages>23,695-706</b:Pages>
    <b:RefOrder>8</b:RefOrder>
  </b:Source>
  <b:Source>
    <b:Tag>Cip09</b:Tag>
    <b:SourceType>Report</b:SourceType>
    <b:Guid>{B601DB24-B2C9-4861-92D5-C447B1E06AB9}</b:Guid>
    <b:Author>
      <b:Author>
        <b:NameList>
          <b:Person>
            <b:Last>Ciptaningrum</b:Last>
            <b:First>Asri</b:First>
          </b:Person>
        </b:NameList>
      </b:Author>
    </b:Author>
    <b:Title>Kepuasan Kerja pada Staf di Perpustakaan Universitas Sumatera Utara</b:Title>
    <b:Year>2009</b:Year>
    <b:Publisher>Universitas Sumatera Utara</b:Publisher>
    <b:City>Medan</b:City>
    <b:Department>Fakultas Kesehatan Masyarakat</b:Department>
    <b:Institution>Universitas Sumatera Utara</b:Institution>
    <b:ThesisType>Skripsi</b:ThesisType>
    <b:RefOrder>9</b:RefOrder>
  </b:Source>
  <b:Source>
    <b:Tag>Far15</b:Tag>
    <b:SourceType>JournalArticle</b:SourceType>
    <b:Guid>{CDACA0AA-BC21-4941-8CBC-B23BC83DAA8F}</b:Guid>
    <b:Title>Analisis Hubungan Atasan-Bawahan Terhadap Kepuasan Kerja dan Dampak Pada Kepuasan Kerja Karyawan</b:Title>
    <b:Year>2015</b:Year>
    <b:Author>
      <b:Author>
        <b:NameList>
          <b:Person>
            <b:Last>Fari</b:Last>
            <b:First>Riska</b:First>
            <b:Middle>Nur Evita</b:Middle>
          </b:Person>
        </b:NameList>
      </b:Author>
    </b:Author>
    <b:JournalName>Jurnal Adminitrasi Bisnis</b:JournalName>
    <b:Pages>22</b:Pages>
    <b:RefOrder>10</b:RefOrder>
  </b:Source>
  <b:Source>
    <b:Tag>Har11</b:Tag>
    <b:SourceType>JournalArticle</b:SourceType>
    <b:Guid>{49A77A04-4FBB-433C-BA60-A99B263DC58A}</b:Guid>
    <b:Author>
      <b:Author>
        <b:NameList>
          <b:Person>
            <b:Last>Haris</b:Last>
            <b:First>Wibowo</b:First>
          </b:Person>
        </b:NameList>
      </b:Author>
    </b:Author>
    <b:Title>Analisis Pengaruh Atasan Terhadap Kepuasan Kerja Pada Kantor Logistik Semarang</b:Title>
    <b:JournalName>Longuistik Indonesia</b:JournalName>
    <b:Year>2011</b:Year>
    <b:Pages>16</b:Pages>
    <b:RefOrder>11</b:RefOrder>
  </b:Source>
  <b:Source>
    <b:Tag>Pam12</b:Tag>
    <b:SourceType>JournalArticle</b:SourceType>
    <b:Guid>{444A2322-8B17-4EC5-801B-DFEEA4C58B88}</b:Guid>
    <b:Author>
      <b:Author>
        <b:NameList>
          <b:Person>
            <b:Last>Ichsan</b:Last>
            <b:First>Pamungkas</b:First>
          </b:Person>
        </b:NameList>
      </b:Author>
    </b:Author>
    <b:Title>Analisis Faktor-Faktor  Yang Mempengaruhi Good Corporate Governance Rating</b:Title>
    <b:JournalName>Diponegoro Jurnal Of Accounting</b:JournalName>
    <b:Year>2012</b:Year>
    <b:Pages>11</b:Pages>
    <b:RefOrder>12</b:RefOrder>
  </b:Source>
  <b:Source>
    <b:Tag>Weh12</b:Tag>
    <b:SourceType>JournalArticle</b:SourceType>
    <b:Guid>{7DE80172-FD61-40B9-A2FE-C57335D97D9D}</b:Guid>
    <b:Author>
      <b:Author>
        <b:NameList>
          <b:Person>
            <b:Last>Rumawas</b:Last>
            <b:First>Wehelmina</b:First>
          </b:Person>
        </b:NameList>
      </b:Author>
    </b:Author>
    <b:Title>Pengaruh Kepemimpinan Terhadap Kepuasan Kerja Karyawan</b:Title>
    <b:JournalName>Lecturer of Business Administration</b:JournalName>
    <b:Year>2012</b:Year>
    <b:Pages>9</b:Pages>
    <b:RefOrder>29</b:RefOrder>
  </b:Source>
  <b:Source>
    <b:Tag>Aur14</b:Tag>
    <b:SourceType>JournalArticle</b:SourceType>
    <b:Guid>{4D9C7459-152D-4F79-B0E3-8797477A003B}</b:Guid>
    <b:Title>Kepemimpinan, Motivasi dan Lingkungan Kerja Pengaruhnya Terhadap Kepuasan Kerja Pada Kanwil Ditjen Kekayaan Negara Suluttenggo dan Maluku Utara Di Manado</b:Title>
    <b:Year>2014</b:Year>
    <b:Author>
      <b:Author>
        <b:NameList>
          <b:Person>
            <b:Last>Potu</b:Last>
            <b:First>Aurelia</b:First>
          </b:Person>
        </b:NameList>
      </b:Author>
    </b:Author>
    <b:JournalName>Jurnal EMBA</b:JournalName>
    <b:Pages>1208-1218</b:Pages>
    <b:RefOrder>13</b:RefOrder>
  </b:Source>
  <b:Source>
    <b:Tag>Jul10</b:Tag>
    <b:SourceType>JournalArticle</b:SourceType>
    <b:Guid>{A5115CBB-B1AE-46DF-A755-FDCDC3BD0DFA}</b:Guid>
    <b:Title>Pengaruh Hubungan Interpersonal dan Lingkungan Kerja Terhadap Kepuasan Kerja Pegawai Dinas Kebudayaan Dan Pariwisata Pro5. Kalimantan Timur</b:Title>
    <b:Year>2010</b:Year>
    <b:JournalName>Jurnal Ilmiah Kepegawaian Dinas</b:JournalName>
    <b:Pages>12</b:Pages>
    <b:Author>
      <b:Author>
        <b:NameList>
          <b:Person>
            <b:Last>Julian</b:Last>
            <b:First>Nur</b:First>
          </b:Person>
        </b:NameList>
      </b:Author>
    </b:Author>
    <b:RefOrder>14</b:RefOrder>
  </b:Source>
  <b:Source>
    <b:Tag>Abd12</b:Tag>
    <b:SourceType>Book</b:SourceType>
    <b:Guid>{337D9EEB-E803-4A79-90D4-D2A83E310B8C}</b:Guid>
    <b:Title>Hubungan Interpersonal : Pengertian, Daya Tarik dan Jenis-Jenisnya. Pendidikan Sosiologi dan</b:Title>
    <b:Year>2012</b:Year>
    <b:Author>
      <b:Author>
        <b:NameList>
          <b:Person>
            <b:Last>Abdul</b:Last>
            <b:First>Aziz</b:First>
          </b:Person>
        </b:NameList>
      </b:Author>
    </b:Author>
    <b:City>Jakarta</b:City>
    <b:Publisher>PT Raja Grafindo</b:Publisher>
    <b:RefOrder>15</b:RefOrder>
  </b:Source>
  <b:Source>
    <b:Tag>Hak14</b:Tag>
    <b:SourceType>JournalArticle</b:SourceType>
    <b:Guid>{77DDBFF3-DE3F-4A66-8079-5753E57A8157}</b:Guid>
    <b:Title>Pengaruh Hubungan Interpersonal dan Lingkungan Kerja Terhadap Kepuasan Kerja Perawat di Ruangan UGD RSUD Salewangang Maros</b:Title>
    <b:Year>2014</b:Year>
    <b:JournalName>Jurnal Ilmiah Kesehatan Diagnosisi Volume 4 Nomor 5</b:JournalName>
    <b:Pages>8</b:Pages>
    <b:Author>
      <b:Author>
        <b:NameList>
          <b:Person>
            <b:Last>Hakim</b:Last>
            <b:First>Abdul</b:First>
          </b:Person>
          <b:Person>
            <b:Last>Yassir</b:Last>
            <b:First>Muhammad</b:First>
          </b:Person>
          <b:Person>
            <b:Last>Nur</b:Last>
            <b:First>Muhammad</b:First>
          </b:Person>
        </b:NameList>
      </b:Author>
    </b:Author>
    <b:RefOrder>16</b:RefOrder>
  </b:Source>
  <b:Source>
    <b:Tag>Tho01</b:Tag>
    <b:SourceType>JournalArticle</b:SourceType>
    <b:Guid>{96C785F3-E3D8-4AD0-B91E-3619F41966C9}</b:Guid>
    <b:Title>Pengarh Faktor Motivasi dan Gaji Terhadap Kepuasan Prestasi Kerja Karyawan oada Kantor Perum Perhutanan Unit II Surabaya</b:Title>
    <b:JournalName>Jurnal Fakultas Ekonomi Universitas Brawijaya</b:JournalName>
    <b:Year>2001</b:Year>
    <b:Pages>12</b:Pages>
    <b:Author>
      <b:Author>
        <b:NameList>
          <b:Person>
            <b:Last>Thoyib</b:Last>
            <b:First>Armanu</b:First>
          </b:Person>
          <b:Person>
            <b:Last>Ermayanti</b:Last>
            <b:First>Dwi</b:First>
          </b:Person>
        </b:NameList>
      </b:Author>
    </b:Author>
    <b:RefOrder>17</b:RefOrder>
  </b:Source>
  <b:Source>
    <b:Tag>Sim14</b:Tag>
    <b:SourceType>JournalArticle</b:SourceType>
    <b:Guid>{DD9B221A-1D2F-46A1-B7E4-5612D8199553}</b:Guid>
    <b:Author>
      <b:Author>
        <b:NameList>
          <b:Person>
            <b:Last>Simajuntak</b:Last>
            <b:First>Payaman</b:First>
          </b:Person>
        </b:NameList>
      </b:Author>
    </b:Author>
    <b:Title>Manajemen Kinerja</b:Title>
    <b:JournalName>Jurnal Ekonomi Universitas Indonesia</b:JournalName>
    <b:Year>2005</b:Year>
    <b:Pages>14</b:Pages>
    <b:RefOrder>18</b:RefOrder>
  </b:Source>
  <b:Source>
    <b:Tag>Has031</b:Tag>
    <b:SourceType>Book</b:SourceType>
    <b:Guid>{1130D2D5-0597-463B-9CC8-9A65DD535FCA}</b:Guid>
    <b:Author>
      <b:Author>
        <b:NameList>
          <b:Person>
            <b:Last>Hasibuan</b:Last>
            <b:First>Malayu</b:First>
            <b:Middle>S.P.</b:Middle>
          </b:Person>
        </b:NameList>
      </b:Author>
    </b:Author>
    <b:Year>2003</b:Year>
    <b:City>Jakarta</b:City>
    <b:Publisher>PT Bumi Aksara</b:Publisher>
    <b:RefOrder>19</b:RefOrder>
  </b:Source>
  <b:Source>
    <b:Tag>Dik141</b:Tag>
    <b:SourceType>Book</b:SourceType>
    <b:Guid>{3E340CAB-26BF-4C6E-9A17-9CBEA2FF0240}</b:Guid>
    <b:Title>Pengaruh Promosi Jabatan dan Hubungan Interpersonal Terhadap Kepuasan Kerja Pegawai PT.Kereta Api Indonesia</b:Title>
    <b:Year>2014</b:Year>
    <b:Author>
      <b:BookAuthor>
        <b:NameList>
          <b:Person>
            <b:Last>Yuliastuti</b:Last>
            <b:First>Dika</b:First>
          </b:Person>
        </b:NameList>
      </b:BookAuthor>
      <b:Author>
        <b:NameList>
          <b:Person>
            <b:Last>Yuliastuti</b:Last>
            <b:First>Dika</b:First>
          </b:Person>
        </b:NameList>
      </b:Author>
    </b:Author>
    <b:City>Padang </b:City>
    <b:Publisher>Sekolah Tinggi Keguruan dan Ilmu Penddikan</b:Publisher>
    <b:RefOrder>20</b:RefOrder>
  </b:Source>
  <b:Source>
    <b:Tag>Mun03</b:Tag>
    <b:SourceType>JournalArticle</b:SourceType>
    <b:Guid>{7F463E2C-E8F7-45CD-9FB7-66B1F96CF323}</b:Guid>
    <b:Author>
      <b:Author>
        <b:NameList>
          <b:Person>
            <b:Last>Munawaroh</b:Last>
            <b:First>Munjiati</b:First>
          </b:Person>
        </b:NameList>
      </b:Author>
    </b:Author>
    <b:Title>Analisis Pengaruh Kualitas Jasa Terhadap Reputasi Perusahaan</b:Title>
    <b:JournalName>Jurnal Siasat Bisnis</b:JournalName>
    <b:Year>2003</b:Year>
    <b:Pages>15</b:Pages>
    <b:RefOrder>21</b:RefOrder>
  </b:Source>
  <b:Source>
    <b:Tag>Sar17</b:Tag>
    <b:SourceType>JournalArticle</b:SourceType>
    <b:Guid>{3EE694CE-4756-45B6-AF19-D7A5862E37E6}</b:Guid>
    <b:Title>Pengaruh Corporate Social Responsibility (CSR) Terhadap kepuasan kerja dan Komite Organisasi</b:Title>
    <b:Year>2017</b:Year>
    <b:Pages>9</b:Pages>
    <b:JournalName>Jurnal Administrasi Bisnis (JAB)|Vol. 49 No.1</b:JournalName>
    <b:Author>
      <b:Author>
        <b:NameList>
          <b:Person>
            <b:Last>Sari</b:Last>
            <b:Middle>Pupita</b:Middle>
            <b:First>Retno</b:First>
          </b:Person>
        </b:NameList>
      </b:Author>
    </b:Author>
    <b:RefOrder>22</b:RefOrder>
  </b:Source>
  <b:Source>
    <b:Tag>Kar13</b:Tag>
    <b:SourceType>Book</b:SourceType>
    <b:Guid>{E3967362-4D05-48B3-AF31-3389A7948307}</b:Guid>
    <b:Title>Corporate Social Responsibility Transformasi Konsep Sustainability Management dan Implementasi di Indonesia</b:Title>
    <b:Year>2013</b:Year>
    <b:Publisher>Refika Aditama</b:Publisher>
    <b:City>Bandung</b:City>
    <b:Author>
      <b:Author>
        <b:NameList>
          <b:Person>
            <b:Last>Kartini</b:Last>
            <b:First>Dwi</b:First>
          </b:Person>
        </b:NameList>
      </b:Author>
    </b:Author>
    <b:RefOrder>23</b:RefOrder>
  </b:Source>
  <b:Source>
    <b:Tag>Ari16</b:Tag>
    <b:SourceType>Report</b:SourceType>
    <b:Guid>{8F553AA3-5266-42A7-8C17-D62D6CDB9D14}</b:Guid>
    <b:Author>
      <b:Author>
        <b:NameList>
          <b:Person>
            <b:Last>Arista</b:Last>
            <b:Middle>Engga</b:Middle>
            <b:First>Ovi</b:First>
          </b:Person>
        </b:NameList>
      </b:Author>
    </b:Author>
    <b:Title>Pengaruh Persepsi atas Corporate Social Responsibility Terhadap Kepuasan Kerja dan Komitmen Organisasi</b:Title>
    <b:Year>2016</b:Year>
    <b:City>Yogyakarta</b:City>
    <b:Publisher>eprints.uny.ac.id</b:Publisher>
    <b:RefOrder>24</b:RefOrder>
  </b:Source>
  <b:Source>
    <b:Tag>Nur10</b:Tag>
    <b:SourceType>JournalArticle</b:SourceType>
    <b:Guid>{B2756059-E5BA-4BE4-B709-C27668011D68}</b:Guid>
    <b:Author>
      <b:Author>
        <b:NameList>
          <b:Person>
            <b:Last>Nurlaila</b:Last>
          </b:Person>
        </b:NameList>
      </b:Author>
    </b:Author>
    <b:Title>Pengaruh Saran Karyawan (Voise) Terhadap Kepuasan Kerja</b:Title>
    <b:JournalName>Skripsi</b:JournalName>
    <b:Year>2010</b:Year>
    <b:Pages>18</b:Pages>
    <b:RefOrder>26</b:RefOrder>
  </b:Source>
  <b:Source>
    <b:Tag>Org09</b:Tag>
    <b:SourceType>JournalArticle</b:SourceType>
    <b:Guid>{361C29F7-9969-4DC2-AC7A-BA1111D0B5D2}</b:Guid>
    <b:Title>Triyanto Agus Organizational Citizenship Behavior (OCB) Dan Pengaruhnya Terhadap Keinginan Keluar dan Kepuasan Kerja Karyawan</b:Title>
    <b:Year>2009</b:Year>
    <b:Author>
      <b:Author>
        <b:NameList>
          <b:Person>
            <b:Last>Agus</b:Last>
            <b:First>Triyanto</b:First>
          </b:Person>
        </b:NameList>
      </b:Author>
    </b:Author>
    <b:JournalName>Jurnal Manajemen,</b:JournalName>
    <b:Pages>13</b:Pages>
    <b:RefOrder>27</b:RefOrder>
  </b:Source>
  <b:Source>
    <b:Tag>SKi06</b:Tag>
    <b:SourceType>JournalArticle</b:SourceType>
    <b:Guid>{E99E0835-CB10-4109-A468-7EC7D0D307AB}</b:Guid>
    <b:Author>
      <b:Author>
        <b:NameList>
          <b:Person>
            <b:Last>S.Kim</b:Last>
          </b:Person>
        </b:NameList>
      </b:Author>
    </b:Author>
    <b:Title>Public Service Motivation and Organizational Citizenship Behavior In Korea</b:Title>
    <b:JournalName>Department of Public Administration, Seoul National University of Technology, Seoul, South Korea</b:JournalName>
    <b:Year>2006</b:Year>
    <b:Pages>13</b:Pages>
    <b:RefOrder>28</b:RefOrder>
  </b:Source>
  <b:Source>
    <b:Tag>Ali05</b:Tag>
    <b:SourceType>JournalArticle</b:SourceType>
    <b:Guid>{1906F140-0D5A-43C3-A272-9653BA97C249}</b:Guid>
    <b:Author>
      <b:Author>
        <b:NameList>
          <b:Person>
            <b:Last>Khalid</b:Last>
            <b:First>S</b:First>
            <b:Middle>&amp; Ali, H</b:Middle>
          </b:Person>
        </b:NameList>
      </b:Author>
    </b:Author>
    <b:Title>The Effect Of Organizational Citizenship Behavior On Withdrawal Behavior: A Malaysian Study</b:Title>
    <b:JournalName>International Journal Of Management and Entreprenuership</b:JournalName>
    <b:Year>2005</b:Year>
    <b:Pages>30-40</b:Pages>
    <b:RefOrder>25</b:RefOrder>
  </b:Source>
</b:Sources>
</file>

<file path=customXml/itemProps1.xml><?xml version="1.0" encoding="utf-8"?>
<ds:datastoreItem xmlns:ds="http://schemas.openxmlformats.org/officeDocument/2006/customXml" ds:itemID="{6A3C7204-3DBA-41CD-87A1-25893FD6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5247</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cp:revision>
  <cp:lastPrinted>2019-01-12T13:02:00Z</cp:lastPrinted>
  <dcterms:created xsi:type="dcterms:W3CDTF">2019-03-14T11:56:00Z</dcterms:created>
  <dcterms:modified xsi:type="dcterms:W3CDTF">2019-03-18T16:52:00Z</dcterms:modified>
</cp:coreProperties>
</file>