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4F" w:rsidRDefault="00665E4F" w:rsidP="00665E4F">
      <w:pPr>
        <w:pStyle w:val="NoSpacing"/>
        <w:jc w:val="center"/>
        <w:rPr>
          <w:rStyle w:val="hps"/>
          <w:b/>
          <w:sz w:val="24"/>
          <w:szCs w:val="24"/>
        </w:rPr>
      </w:pPr>
      <w:r w:rsidRPr="00205056">
        <w:rPr>
          <w:rStyle w:val="hps"/>
          <w:b/>
          <w:sz w:val="24"/>
          <w:szCs w:val="24"/>
        </w:rPr>
        <w:t xml:space="preserve">The effects of </w:t>
      </w:r>
      <w:proofErr w:type="spellStart"/>
      <w:r w:rsidRPr="00205056">
        <w:rPr>
          <w:rStyle w:val="hps"/>
          <w:b/>
          <w:sz w:val="24"/>
          <w:szCs w:val="24"/>
        </w:rPr>
        <w:t>S</w:t>
      </w:r>
      <w:r w:rsidRPr="00205056">
        <w:rPr>
          <w:rStyle w:val="hps"/>
          <w:b/>
          <w:i/>
          <w:sz w:val="24"/>
          <w:szCs w:val="24"/>
        </w:rPr>
        <w:t>ukun</w:t>
      </w:r>
      <w:proofErr w:type="spellEnd"/>
      <w:r w:rsidRPr="00205056">
        <w:rPr>
          <w:rStyle w:val="hps"/>
          <w:b/>
          <w:sz w:val="24"/>
          <w:szCs w:val="24"/>
        </w:rPr>
        <w:t xml:space="preserve"> Flour substitution </w:t>
      </w:r>
      <w:r w:rsidRPr="00205056">
        <w:rPr>
          <w:b/>
          <w:sz w:val="24"/>
          <w:szCs w:val="24"/>
        </w:rPr>
        <w:t xml:space="preserve">for tapioca starch </w:t>
      </w:r>
      <w:r w:rsidRPr="00205056">
        <w:rPr>
          <w:rStyle w:val="hps"/>
          <w:b/>
          <w:sz w:val="24"/>
          <w:szCs w:val="24"/>
        </w:rPr>
        <w:t>on</w:t>
      </w:r>
      <w:r w:rsidRPr="00205056">
        <w:rPr>
          <w:b/>
          <w:sz w:val="24"/>
          <w:szCs w:val="24"/>
        </w:rPr>
        <w:t xml:space="preserve"> </w:t>
      </w:r>
      <w:r w:rsidRPr="00205056">
        <w:rPr>
          <w:rStyle w:val="hps"/>
          <w:b/>
          <w:sz w:val="24"/>
          <w:szCs w:val="24"/>
        </w:rPr>
        <w:t>the physicochemical characteristics</w:t>
      </w:r>
      <w:r w:rsidRPr="00205056">
        <w:rPr>
          <w:b/>
          <w:sz w:val="24"/>
          <w:szCs w:val="24"/>
        </w:rPr>
        <w:t xml:space="preserve"> </w:t>
      </w:r>
      <w:r w:rsidRPr="00205056">
        <w:rPr>
          <w:rStyle w:val="hps"/>
          <w:b/>
          <w:sz w:val="24"/>
          <w:szCs w:val="24"/>
        </w:rPr>
        <w:t>and</w:t>
      </w:r>
      <w:r w:rsidRPr="00205056">
        <w:rPr>
          <w:b/>
          <w:sz w:val="24"/>
          <w:szCs w:val="24"/>
        </w:rPr>
        <w:t xml:space="preserve"> </w:t>
      </w:r>
      <w:r w:rsidRPr="00205056">
        <w:rPr>
          <w:rStyle w:val="hps"/>
          <w:b/>
          <w:sz w:val="24"/>
          <w:szCs w:val="24"/>
        </w:rPr>
        <w:t>sensory</w:t>
      </w:r>
      <w:r w:rsidRPr="00205056">
        <w:rPr>
          <w:b/>
          <w:sz w:val="24"/>
          <w:szCs w:val="24"/>
        </w:rPr>
        <w:t xml:space="preserve"> </w:t>
      </w:r>
      <w:r w:rsidRPr="00205056">
        <w:rPr>
          <w:rStyle w:val="hps"/>
          <w:b/>
          <w:sz w:val="24"/>
          <w:szCs w:val="24"/>
        </w:rPr>
        <w:t>of</w:t>
      </w:r>
      <w:r w:rsidRPr="00205056">
        <w:rPr>
          <w:b/>
          <w:sz w:val="24"/>
          <w:szCs w:val="24"/>
        </w:rPr>
        <w:t xml:space="preserve"> </w:t>
      </w:r>
      <w:r w:rsidRPr="00205056">
        <w:rPr>
          <w:rStyle w:val="hps"/>
          <w:b/>
          <w:sz w:val="24"/>
          <w:szCs w:val="24"/>
        </w:rPr>
        <w:t>chicken sausages</w:t>
      </w:r>
    </w:p>
    <w:p w:rsidR="00665E4F" w:rsidRPr="00205056" w:rsidRDefault="00665E4F" w:rsidP="00665E4F">
      <w:pPr>
        <w:pStyle w:val="NoSpacing"/>
        <w:jc w:val="center"/>
        <w:rPr>
          <w:rStyle w:val="hps"/>
          <w:b/>
          <w:sz w:val="24"/>
          <w:szCs w:val="24"/>
        </w:rPr>
      </w:pPr>
    </w:p>
    <w:p w:rsidR="00665E4F" w:rsidRDefault="00665E4F" w:rsidP="00665E4F">
      <w:pPr>
        <w:pStyle w:val="NoSpacing"/>
        <w:jc w:val="center"/>
        <w:rPr>
          <w:rStyle w:val="hps"/>
          <w:sz w:val="24"/>
          <w:szCs w:val="24"/>
        </w:rPr>
      </w:pPr>
      <w:proofErr w:type="spellStart"/>
      <w:r>
        <w:rPr>
          <w:rStyle w:val="hps"/>
          <w:sz w:val="24"/>
          <w:szCs w:val="24"/>
        </w:rPr>
        <w:t>Siti</w:t>
      </w:r>
      <w:proofErr w:type="spellEnd"/>
      <w:r>
        <w:rPr>
          <w:rStyle w:val="hps"/>
          <w:sz w:val="24"/>
          <w:szCs w:val="24"/>
        </w:rPr>
        <w:t xml:space="preserve"> </w:t>
      </w:r>
      <w:proofErr w:type="spellStart"/>
      <w:r>
        <w:rPr>
          <w:rStyle w:val="hps"/>
          <w:sz w:val="24"/>
          <w:szCs w:val="24"/>
        </w:rPr>
        <w:t>Fauziah</w:t>
      </w:r>
      <w:proofErr w:type="spellEnd"/>
      <w:r>
        <w:rPr>
          <w:rStyle w:val="hps"/>
          <w:sz w:val="24"/>
          <w:szCs w:val="24"/>
        </w:rPr>
        <w:t xml:space="preserve">, </w:t>
      </w:r>
      <w:proofErr w:type="spellStart"/>
      <w:r>
        <w:rPr>
          <w:rStyle w:val="hps"/>
          <w:sz w:val="24"/>
          <w:szCs w:val="24"/>
        </w:rPr>
        <w:t>Yohana</w:t>
      </w:r>
      <w:proofErr w:type="spellEnd"/>
      <w:r>
        <w:rPr>
          <w:rStyle w:val="hps"/>
          <w:sz w:val="24"/>
          <w:szCs w:val="24"/>
        </w:rPr>
        <w:t xml:space="preserve"> </w:t>
      </w:r>
      <w:proofErr w:type="spellStart"/>
      <w:r>
        <w:rPr>
          <w:rStyle w:val="hps"/>
          <w:sz w:val="24"/>
          <w:szCs w:val="24"/>
        </w:rPr>
        <w:t>Sutiknyawati</w:t>
      </w:r>
      <w:proofErr w:type="spellEnd"/>
      <w:r>
        <w:rPr>
          <w:rStyle w:val="hps"/>
          <w:sz w:val="24"/>
          <w:szCs w:val="24"/>
        </w:rPr>
        <w:t xml:space="preserve"> </w:t>
      </w:r>
      <w:proofErr w:type="spellStart"/>
      <w:r>
        <w:rPr>
          <w:rStyle w:val="hps"/>
          <w:sz w:val="24"/>
          <w:szCs w:val="24"/>
        </w:rPr>
        <w:t>Kusuma</w:t>
      </w:r>
      <w:proofErr w:type="spellEnd"/>
      <w:r>
        <w:rPr>
          <w:rStyle w:val="hps"/>
          <w:sz w:val="24"/>
          <w:szCs w:val="24"/>
        </w:rPr>
        <w:t xml:space="preserve"> </w:t>
      </w:r>
      <w:proofErr w:type="spellStart"/>
      <w:r>
        <w:rPr>
          <w:rStyle w:val="hps"/>
          <w:sz w:val="24"/>
          <w:szCs w:val="24"/>
        </w:rPr>
        <w:t>Dewi</w:t>
      </w:r>
      <w:proofErr w:type="spellEnd"/>
      <w:r>
        <w:rPr>
          <w:rStyle w:val="hps"/>
          <w:sz w:val="24"/>
          <w:szCs w:val="24"/>
        </w:rPr>
        <w:t xml:space="preserve"> and </w:t>
      </w:r>
      <w:proofErr w:type="spellStart"/>
      <w:r>
        <w:rPr>
          <w:rStyle w:val="hps"/>
          <w:sz w:val="24"/>
          <w:szCs w:val="24"/>
        </w:rPr>
        <w:t>Sholahuddin</w:t>
      </w:r>
      <w:proofErr w:type="spellEnd"/>
    </w:p>
    <w:p w:rsidR="00665E4F" w:rsidRDefault="00665E4F" w:rsidP="00665E4F">
      <w:pPr>
        <w:pStyle w:val="NoSpacing"/>
        <w:jc w:val="center"/>
        <w:rPr>
          <w:rStyle w:val="hps"/>
          <w:sz w:val="24"/>
          <w:szCs w:val="24"/>
        </w:rPr>
      </w:pPr>
      <w:r>
        <w:rPr>
          <w:rStyle w:val="hps"/>
          <w:sz w:val="24"/>
          <w:szCs w:val="24"/>
        </w:rPr>
        <w:t>Student, First supervisor, second supervisor</w:t>
      </w:r>
    </w:p>
    <w:p w:rsidR="00665E4F" w:rsidRDefault="00665E4F" w:rsidP="00665E4F">
      <w:pPr>
        <w:pStyle w:val="NoSpacing"/>
        <w:jc w:val="center"/>
        <w:rPr>
          <w:rStyle w:val="hps"/>
          <w:sz w:val="24"/>
          <w:szCs w:val="24"/>
        </w:rPr>
      </w:pPr>
    </w:p>
    <w:p w:rsidR="00665E4F" w:rsidRDefault="00665E4F" w:rsidP="00665E4F">
      <w:pPr>
        <w:jc w:val="both"/>
        <w:rPr>
          <w:sz w:val="24"/>
          <w:szCs w:val="24"/>
          <w:lang w:val="id-ID"/>
        </w:rPr>
      </w:pPr>
      <w:r w:rsidRPr="00C5163E">
        <w:rPr>
          <w:rStyle w:val="hps"/>
          <w:sz w:val="24"/>
          <w:szCs w:val="24"/>
        </w:rPr>
        <w:t>This</w:t>
      </w:r>
      <w:r w:rsidRPr="00C5163E">
        <w:rPr>
          <w:sz w:val="24"/>
          <w:szCs w:val="24"/>
        </w:rPr>
        <w:t xml:space="preserve"> </w:t>
      </w:r>
      <w:r w:rsidRPr="00C5163E">
        <w:rPr>
          <w:rStyle w:val="hps"/>
          <w:sz w:val="24"/>
          <w:szCs w:val="24"/>
        </w:rPr>
        <w:t>study</w:t>
      </w:r>
      <w:r w:rsidRPr="00C5163E">
        <w:rPr>
          <w:sz w:val="24"/>
          <w:szCs w:val="24"/>
        </w:rPr>
        <w:t xml:space="preserve"> </w:t>
      </w:r>
      <w:r w:rsidRPr="00C5163E">
        <w:rPr>
          <w:rStyle w:val="hps"/>
          <w:sz w:val="24"/>
          <w:szCs w:val="24"/>
        </w:rPr>
        <w:t>aimed to</w:t>
      </w:r>
      <w:r w:rsidRPr="00C5163E">
        <w:rPr>
          <w:sz w:val="24"/>
          <w:szCs w:val="24"/>
        </w:rPr>
        <w:t xml:space="preserve"> </w:t>
      </w:r>
      <w:r w:rsidRPr="00C5163E">
        <w:rPr>
          <w:rStyle w:val="hps"/>
          <w:sz w:val="24"/>
          <w:szCs w:val="24"/>
        </w:rPr>
        <w:t>obtain</w:t>
      </w:r>
      <w:r w:rsidRPr="00C5163E">
        <w:rPr>
          <w:sz w:val="24"/>
          <w:szCs w:val="24"/>
        </w:rPr>
        <w:t xml:space="preserve"> </w:t>
      </w:r>
      <w:r w:rsidRPr="00C5163E">
        <w:rPr>
          <w:rStyle w:val="hps"/>
          <w:sz w:val="24"/>
          <w:szCs w:val="24"/>
        </w:rPr>
        <w:t>the composition</w:t>
      </w:r>
      <w:r w:rsidRPr="00C5163E">
        <w:rPr>
          <w:sz w:val="24"/>
          <w:szCs w:val="24"/>
        </w:rPr>
        <w:t xml:space="preserve"> </w:t>
      </w:r>
      <w:r w:rsidRPr="00C5163E">
        <w:rPr>
          <w:rStyle w:val="hps"/>
          <w:sz w:val="24"/>
          <w:szCs w:val="24"/>
        </w:rPr>
        <w:t xml:space="preserve">of </w:t>
      </w:r>
      <w:proofErr w:type="spellStart"/>
      <w:r w:rsidRPr="00C5163E">
        <w:rPr>
          <w:rStyle w:val="hps"/>
          <w:i/>
          <w:sz w:val="24"/>
          <w:szCs w:val="24"/>
        </w:rPr>
        <w:t>Sukun</w:t>
      </w:r>
      <w:proofErr w:type="spellEnd"/>
      <w:r w:rsidRPr="00C5163E">
        <w:rPr>
          <w:sz w:val="24"/>
          <w:szCs w:val="24"/>
        </w:rPr>
        <w:t xml:space="preserve"> </w:t>
      </w:r>
      <w:r w:rsidRPr="00C5163E">
        <w:rPr>
          <w:rStyle w:val="hps"/>
          <w:sz w:val="24"/>
          <w:szCs w:val="24"/>
        </w:rPr>
        <w:t>flour</w:t>
      </w:r>
      <w:r w:rsidRPr="00C5163E">
        <w:rPr>
          <w:sz w:val="24"/>
          <w:szCs w:val="24"/>
        </w:rPr>
        <w:t xml:space="preserve"> </w:t>
      </w:r>
      <w:r w:rsidRPr="00C5163E">
        <w:rPr>
          <w:rStyle w:val="hps"/>
          <w:sz w:val="24"/>
          <w:szCs w:val="24"/>
        </w:rPr>
        <w:t>as a substitute for</w:t>
      </w:r>
      <w:r w:rsidRPr="00C5163E">
        <w:rPr>
          <w:sz w:val="24"/>
          <w:szCs w:val="24"/>
        </w:rPr>
        <w:t xml:space="preserve"> </w:t>
      </w:r>
      <w:r w:rsidRPr="00C5163E">
        <w:rPr>
          <w:rStyle w:val="hps"/>
          <w:sz w:val="24"/>
          <w:szCs w:val="24"/>
        </w:rPr>
        <w:t>tapioca</w:t>
      </w:r>
      <w:r w:rsidRPr="00C5163E">
        <w:rPr>
          <w:sz w:val="24"/>
          <w:szCs w:val="24"/>
        </w:rPr>
        <w:t xml:space="preserve"> </w:t>
      </w:r>
      <w:r w:rsidRPr="00C5163E">
        <w:rPr>
          <w:rStyle w:val="hps"/>
          <w:sz w:val="24"/>
          <w:szCs w:val="24"/>
        </w:rPr>
        <w:t>starch</w:t>
      </w:r>
      <w:r w:rsidRPr="00C5163E">
        <w:rPr>
          <w:sz w:val="24"/>
          <w:szCs w:val="24"/>
        </w:rPr>
        <w:t xml:space="preserve"> which results in </w:t>
      </w:r>
      <w:r w:rsidRPr="00C5163E">
        <w:rPr>
          <w:rStyle w:val="hps"/>
          <w:sz w:val="24"/>
          <w:szCs w:val="24"/>
        </w:rPr>
        <w:t>physicochemical characteristics and</w:t>
      </w:r>
      <w:r w:rsidRPr="00C5163E">
        <w:rPr>
          <w:sz w:val="24"/>
          <w:szCs w:val="24"/>
        </w:rPr>
        <w:t xml:space="preserve"> the best </w:t>
      </w:r>
      <w:r w:rsidRPr="00C5163E">
        <w:rPr>
          <w:rStyle w:val="hps"/>
          <w:sz w:val="24"/>
          <w:szCs w:val="24"/>
        </w:rPr>
        <w:t>sensory</w:t>
      </w:r>
      <w:r w:rsidRPr="00C5163E">
        <w:rPr>
          <w:sz w:val="24"/>
          <w:szCs w:val="24"/>
        </w:rPr>
        <w:t xml:space="preserve"> of</w:t>
      </w:r>
      <w:r w:rsidRPr="00C5163E">
        <w:rPr>
          <w:rStyle w:val="hps"/>
          <w:sz w:val="24"/>
          <w:szCs w:val="24"/>
        </w:rPr>
        <w:t xml:space="preserve"> chicken</w:t>
      </w:r>
      <w:r w:rsidRPr="00C5163E">
        <w:rPr>
          <w:sz w:val="24"/>
          <w:szCs w:val="24"/>
        </w:rPr>
        <w:t xml:space="preserve"> </w:t>
      </w:r>
      <w:r w:rsidRPr="00C5163E">
        <w:rPr>
          <w:rStyle w:val="hps"/>
          <w:sz w:val="24"/>
          <w:szCs w:val="24"/>
        </w:rPr>
        <w:t>sausage</w:t>
      </w:r>
      <w:r w:rsidRPr="00C5163E">
        <w:rPr>
          <w:sz w:val="24"/>
          <w:szCs w:val="24"/>
        </w:rPr>
        <w:t xml:space="preserve">. </w:t>
      </w:r>
      <w:r w:rsidRPr="00C5163E">
        <w:rPr>
          <w:rStyle w:val="hps"/>
          <w:sz w:val="24"/>
          <w:szCs w:val="24"/>
        </w:rPr>
        <w:t>The</w:t>
      </w:r>
      <w:r w:rsidRPr="00C5163E">
        <w:rPr>
          <w:sz w:val="24"/>
          <w:szCs w:val="24"/>
        </w:rPr>
        <w:t xml:space="preserve"> </w:t>
      </w:r>
      <w:r w:rsidRPr="00C5163E">
        <w:rPr>
          <w:rStyle w:val="hps"/>
          <w:sz w:val="24"/>
          <w:szCs w:val="24"/>
        </w:rPr>
        <w:t>study</w:t>
      </w:r>
      <w:r w:rsidRPr="00C5163E">
        <w:rPr>
          <w:sz w:val="24"/>
          <w:szCs w:val="24"/>
        </w:rPr>
        <w:t xml:space="preserve"> </w:t>
      </w:r>
      <w:r w:rsidRPr="00C5163E">
        <w:rPr>
          <w:rStyle w:val="hps"/>
          <w:sz w:val="24"/>
          <w:szCs w:val="24"/>
        </w:rPr>
        <w:t>used</w:t>
      </w:r>
      <w:r w:rsidRPr="00C5163E">
        <w:rPr>
          <w:sz w:val="24"/>
          <w:szCs w:val="24"/>
        </w:rPr>
        <w:t xml:space="preserve"> a </w:t>
      </w:r>
      <w:r w:rsidRPr="00C5163E">
        <w:rPr>
          <w:rStyle w:val="hps"/>
          <w:sz w:val="24"/>
          <w:szCs w:val="24"/>
        </w:rPr>
        <w:t>completely randomized design</w:t>
      </w:r>
      <w:r w:rsidRPr="00C5163E">
        <w:rPr>
          <w:sz w:val="24"/>
          <w:szCs w:val="24"/>
        </w:rPr>
        <w:t xml:space="preserve"> </w:t>
      </w:r>
      <w:r w:rsidRPr="00C5163E">
        <w:rPr>
          <w:rStyle w:val="hps"/>
          <w:sz w:val="24"/>
          <w:szCs w:val="24"/>
        </w:rPr>
        <w:t>(RAL</w:t>
      </w:r>
      <w:r w:rsidRPr="00C5163E">
        <w:rPr>
          <w:sz w:val="24"/>
          <w:szCs w:val="24"/>
        </w:rPr>
        <w:t xml:space="preserve">) </w:t>
      </w:r>
      <w:r w:rsidRPr="00C5163E">
        <w:rPr>
          <w:rStyle w:val="hps"/>
          <w:sz w:val="24"/>
          <w:szCs w:val="24"/>
        </w:rPr>
        <w:t>with one</w:t>
      </w:r>
      <w:r w:rsidRPr="00C5163E">
        <w:rPr>
          <w:sz w:val="24"/>
          <w:szCs w:val="24"/>
        </w:rPr>
        <w:t xml:space="preserve"> </w:t>
      </w:r>
      <w:r w:rsidRPr="00C5163E">
        <w:rPr>
          <w:rStyle w:val="hps"/>
          <w:sz w:val="24"/>
          <w:szCs w:val="24"/>
        </w:rPr>
        <w:t>treatment</w:t>
      </w:r>
      <w:r w:rsidRPr="00C5163E">
        <w:rPr>
          <w:sz w:val="24"/>
          <w:szCs w:val="24"/>
        </w:rPr>
        <w:t xml:space="preserve"> </w:t>
      </w:r>
      <w:r w:rsidRPr="00C5163E">
        <w:rPr>
          <w:rStyle w:val="hps"/>
          <w:sz w:val="24"/>
          <w:szCs w:val="24"/>
        </w:rPr>
        <w:t>factor</w:t>
      </w:r>
      <w:r w:rsidRPr="00C5163E">
        <w:rPr>
          <w:sz w:val="24"/>
          <w:szCs w:val="24"/>
        </w:rPr>
        <w:t xml:space="preserve"> </w:t>
      </w:r>
      <w:r w:rsidRPr="00C5163E">
        <w:rPr>
          <w:rStyle w:val="hps"/>
          <w:sz w:val="24"/>
          <w:szCs w:val="24"/>
        </w:rPr>
        <w:t xml:space="preserve">that is the substitutions of </w:t>
      </w:r>
      <w:proofErr w:type="spellStart"/>
      <w:r w:rsidRPr="00C5163E">
        <w:rPr>
          <w:rStyle w:val="hps"/>
          <w:i/>
          <w:sz w:val="24"/>
          <w:szCs w:val="24"/>
        </w:rPr>
        <w:t>sukun</w:t>
      </w:r>
      <w:proofErr w:type="spellEnd"/>
      <w:r w:rsidRPr="00C5163E">
        <w:rPr>
          <w:rStyle w:val="hps"/>
          <w:i/>
          <w:sz w:val="24"/>
          <w:szCs w:val="24"/>
        </w:rPr>
        <w:t xml:space="preserve"> </w:t>
      </w:r>
      <w:r w:rsidRPr="00C5163E">
        <w:rPr>
          <w:rStyle w:val="hps"/>
          <w:sz w:val="24"/>
          <w:szCs w:val="24"/>
        </w:rPr>
        <w:t xml:space="preserve">flour </w:t>
      </w:r>
      <w:r w:rsidRPr="00C5163E">
        <w:rPr>
          <w:sz w:val="24"/>
          <w:szCs w:val="24"/>
        </w:rPr>
        <w:t xml:space="preserve"> </w:t>
      </w:r>
      <w:r w:rsidRPr="00C5163E">
        <w:rPr>
          <w:rStyle w:val="hps"/>
          <w:sz w:val="24"/>
          <w:szCs w:val="24"/>
        </w:rPr>
        <w:t>consisting of</w:t>
      </w:r>
      <w:r w:rsidRPr="00C5163E">
        <w:rPr>
          <w:sz w:val="24"/>
          <w:szCs w:val="24"/>
        </w:rPr>
        <w:t xml:space="preserve"> </w:t>
      </w:r>
      <w:r w:rsidRPr="00C5163E">
        <w:rPr>
          <w:rStyle w:val="hps"/>
          <w:sz w:val="24"/>
          <w:szCs w:val="24"/>
        </w:rPr>
        <w:t>five treatments</w:t>
      </w:r>
      <w:r w:rsidRPr="00C5163E">
        <w:rPr>
          <w:sz w:val="24"/>
          <w:szCs w:val="24"/>
        </w:rPr>
        <w:t xml:space="preserve">, namely </w:t>
      </w:r>
      <w:r w:rsidRPr="00C5163E">
        <w:rPr>
          <w:rStyle w:val="hps"/>
          <w:sz w:val="24"/>
          <w:szCs w:val="24"/>
        </w:rPr>
        <w:t>substitution</w:t>
      </w:r>
      <w:r w:rsidRPr="00C5163E">
        <w:rPr>
          <w:sz w:val="24"/>
          <w:szCs w:val="24"/>
        </w:rPr>
        <w:t xml:space="preserve"> </w:t>
      </w:r>
      <w:r w:rsidRPr="00C5163E">
        <w:rPr>
          <w:rStyle w:val="hps"/>
          <w:sz w:val="24"/>
          <w:szCs w:val="24"/>
        </w:rPr>
        <w:t>0 g</w:t>
      </w:r>
      <w:r w:rsidRPr="00C5163E">
        <w:rPr>
          <w:sz w:val="24"/>
          <w:szCs w:val="24"/>
        </w:rPr>
        <w:t xml:space="preserve">, </w:t>
      </w:r>
      <w:r w:rsidRPr="00C5163E">
        <w:rPr>
          <w:rStyle w:val="hps"/>
          <w:sz w:val="24"/>
          <w:szCs w:val="24"/>
        </w:rPr>
        <w:t>10 g</w:t>
      </w:r>
      <w:r w:rsidRPr="00C5163E">
        <w:rPr>
          <w:sz w:val="24"/>
          <w:szCs w:val="24"/>
        </w:rPr>
        <w:t xml:space="preserve">, </w:t>
      </w:r>
      <w:r w:rsidRPr="00C5163E">
        <w:rPr>
          <w:rStyle w:val="hps"/>
          <w:sz w:val="24"/>
          <w:szCs w:val="24"/>
        </w:rPr>
        <w:t>20 g</w:t>
      </w:r>
      <w:r w:rsidRPr="00C5163E">
        <w:rPr>
          <w:sz w:val="24"/>
          <w:szCs w:val="24"/>
        </w:rPr>
        <w:t xml:space="preserve">, 30 </w:t>
      </w:r>
      <w:r w:rsidRPr="00C5163E">
        <w:rPr>
          <w:rStyle w:val="hps"/>
          <w:sz w:val="24"/>
          <w:szCs w:val="24"/>
        </w:rPr>
        <w:t>g and</w:t>
      </w:r>
      <w:r w:rsidRPr="00C5163E">
        <w:rPr>
          <w:sz w:val="24"/>
          <w:szCs w:val="24"/>
        </w:rPr>
        <w:t xml:space="preserve"> </w:t>
      </w:r>
      <w:r w:rsidRPr="00C5163E">
        <w:rPr>
          <w:rStyle w:val="hps"/>
          <w:sz w:val="24"/>
          <w:szCs w:val="24"/>
        </w:rPr>
        <w:t>40 g</w:t>
      </w:r>
      <w:r w:rsidRPr="00C5163E">
        <w:rPr>
          <w:sz w:val="24"/>
          <w:szCs w:val="24"/>
        </w:rPr>
        <w:t>. O</w:t>
      </w:r>
      <w:r w:rsidRPr="00C5163E">
        <w:rPr>
          <w:rStyle w:val="hps"/>
          <w:sz w:val="24"/>
          <w:szCs w:val="24"/>
        </w:rPr>
        <w:t>bservation</w:t>
      </w:r>
      <w:r w:rsidRPr="00C5163E">
        <w:rPr>
          <w:sz w:val="24"/>
          <w:szCs w:val="24"/>
        </w:rPr>
        <w:t xml:space="preserve"> </w:t>
      </w:r>
      <w:r w:rsidRPr="00C5163E">
        <w:rPr>
          <w:rStyle w:val="hps"/>
          <w:sz w:val="24"/>
          <w:szCs w:val="24"/>
        </w:rPr>
        <w:t>variables</w:t>
      </w:r>
      <w:r w:rsidRPr="00C5163E">
        <w:rPr>
          <w:sz w:val="24"/>
          <w:szCs w:val="24"/>
        </w:rPr>
        <w:t xml:space="preserve"> </w:t>
      </w:r>
      <w:r w:rsidRPr="00C5163E">
        <w:rPr>
          <w:rStyle w:val="hps"/>
          <w:sz w:val="24"/>
          <w:szCs w:val="24"/>
        </w:rPr>
        <w:t>include</w:t>
      </w:r>
      <w:r w:rsidRPr="00C5163E">
        <w:rPr>
          <w:sz w:val="24"/>
          <w:szCs w:val="24"/>
        </w:rPr>
        <w:t xml:space="preserve"> the content levels of water, </w:t>
      </w:r>
      <w:r w:rsidRPr="00C5163E">
        <w:rPr>
          <w:rStyle w:val="hps"/>
          <w:sz w:val="24"/>
          <w:szCs w:val="24"/>
        </w:rPr>
        <w:t>fat</w:t>
      </w:r>
      <w:r w:rsidRPr="00C5163E">
        <w:rPr>
          <w:sz w:val="24"/>
          <w:szCs w:val="24"/>
        </w:rPr>
        <w:t xml:space="preserve">, protein, </w:t>
      </w:r>
      <w:r w:rsidRPr="00C5163E">
        <w:rPr>
          <w:rStyle w:val="hps"/>
          <w:sz w:val="24"/>
          <w:szCs w:val="24"/>
        </w:rPr>
        <w:t>ash</w:t>
      </w:r>
      <w:r w:rsidRPr="00C5163E">
        <w:rPr>
          <w:sz w:val="24"/>
          <w:szCs w:val="24"/>
        </w:rPr>
        <w:t>, coarse</w:t>
      </w:r>
      <w:r w:rsidRPr="00C5163E">
        <w:rPr>
          <w:rStyle w:val="hps"/>
          <w:sz w:val="24"/>
          <w:szCs w:val="24"/>
        </w:rPr>
        <w:t xml:space="preserve"> fiber</w:t>
      </w:r>
      <w:r w:rsidRPr="00C5163E">
        <w:rPr>
          <w:sz w:val="24"/>
          <w:szCs w:val="24"/>
        </w:rPr>
        <w:t xml:space="preserve">, and carbohydrate, </w:t>
      </w:r>
      <w:r w:rsidRPr="00C5163E">
        <w:rPr>
          <w:rStyle w:val="hps"/>
          <w:sz w:val="24"/>
          <w:szCs w:val="24"/>
        </w:rPr>
        <w:t>and</w:t>
      </w:r>
      <w:r w:rsidRPr="00C5163E">
        <w:rPr>
          <w:sz w:val="24"/>
          <w:szCs w:val="24"/>
        </w:rPr>
        <w:t xml:space="preserve"> </w:t>
      </w:r>
      <w:r w:rsidRPr="00C5163E">
        <w:rPr>
          <w:rStyle w:val="hps"/>
          <w:sz w:val="24"/>
          <w:szCs w:val="24"/>
        </w:rPr>
        <w:t>sensory</w:t>
      </w:r>
      <w:r w:rsidRPr="00C5163E">
        <w:rPr>
          <w:sz w:val="24"/>
          <w:szCs w:val="24"/>
        </w:rPr>
        <w:t xml:space="preserve"> </w:t>
      </w:r>
      <w:r w:rsidRPr="00C5163E">
        <w:rPr>
          <w:rStyle w:val="hps"/>
          <w:sz w:val="24"/>
          <w:szCs w:val="24"/>
        </w:rPr>
        <w:t>testing</w:t>
      </w:r>
      <w:r w:rsidRPr="00C5163E">
        <w:rPr>
          <w:sz w:val="24"/>
          <w:szCs w:val="24"/>
        </w:rPr>
        <w:t>.  D</w:t>
      </w:r>
      <w:r w:rsidRPr="00C5163E">
        <w:rPr>
          <w:rStyle w:val="hps"/>
          <w:sz w:val="24"/>
          <w:szCs w:val="24"/>
        </w:rPr>
        <w:t>ata obtained from</w:t>
      </w:r>
      <w:r w:rsidRPr="00C5163E">
        <w:rPr>
          <w:sz w:val="24"/>
          <w:szCs w:val="24"/>
        </w:rPr>
        <w:t xml:space="preserve"> </w:t>
      </w:r>
      <w:r w:rsidRPr="00C5163E">
        <w:rPr>
          <w:rStyle w:val="hps"/>
          <w:sz w:val="24"/>
          <w:szCs w:val="24"/>
        </w:rPr>
        <w:t>the research results</w:t>
      </w:r>
      <w:r w:rsidRPr="00C5163E">
        <w:rPr>
          <w:sz w:val="24"/>
          <w:szCs w:val="24"/>
        </w:rPr>
        <w:t xml:space="preserve"> </w:t>
      </w:r>
      <w:r w:rsidRPr="00C5163E">
        <w:rPr>
          <w:rStyle w:val="hps"/>
          <w:sz w:val="24"/>
          <w:szCs w:val="24"/>
        </w:rPr>
        <w:t>were statistically analyzed</w:t>
      </w:r>
      <w:r w:rsidRPr="00C5163E">
        <w:rPr>
          <w:sz w:val="24"/>
          <w:szCs w:val="24"/>
        </w:rPr>
        <w:t xml:space="preserve"> </w:t>
      </w:r>
      <w:r w:rsidRPr="00C5163E">
        <w:rPr>
          <w:rStyle w:val="hps"/>
          <w:sz w:val="24"/>
          <w:szCs w:val="24"/>
        </w:rPr>
        <w:t>by</w:t>
      </w:r>
      <w:r w:rsidRPr="00C5163E">
        <w:rPr>
          <w:sz w:val="24"/>
          <w:szCs w:val="24"/>
        </w:rPr>
        <w:t xml:space="preserve"> </w:t>
      </w:r>
      <w:r w:rsidRPr="00C5163E">
        <w:rPr>
          <w:rStyle w:val="hps"/>
          <w:sz w:val="24"/>
          <w:szCs w:val="24"/>
        </w:rPr>
        <w:t>F</w:t>
      </w:r>
      <w:r w:rsidRPr="00C5163E">
        <w:rPr>
          <w:sz w:val="24"/>
          <w:szCs w:val="24"/>
        </w:rPr>
        <w:t xml:space="preserve"> </w:t>
      </w:r>
      <w:r w:rsidRPr="00C5163E">
        <w:rPr>
          <w:rStyle w:val="hps"/>
          <w:sz w:val="24"/>
          <w:szCs w:val="24"/>
        </w:rPr>
        <w:t>test</w:t>
      </w:r>
      <w:r w:rsidRPr="00C5163E">
        <w:rPr>
          <w:sz w:val="24"/>
          <w:szCs w:val="24"/>
        </w:rPr>
        <w:t xml:space="preserve"> </w:t>
      </w:r>
      <w:r w:rsidRPr="00C5163E">
        <w:rPr>
          <w:rStyle w:val="hps"/>
          <w:sz w:val="24"/>
          <w:szCs w:val="24"/>
        </w:rPr>
        <w:t>(</w:t>
      </w:r>
      <w:r w:rsidRPr="00C5163E">
        <w:rPr>
          <w:sz w:val="24"/>
          <w:szCs w:val="24"/>
        </w:rPr>
        <w:t>ANOVA).</w:t>
      </w:r>
      <w:r w:rsidRPr="00C5163E">
        <w:rPr>
          <w:rStyle w:val="hps"/>
          <w:sz w:val="24"/>
          <w:szCs w:val="24"/>
        </w:rPr>
        <w:t xml:space="preserve"> If</w:t>
      </w:r>
      <w:r w:rsidRPr="00C5163E">
        <w:rPr>
          <w:sz w:val="24"/>
          <w:szCs w:val="24"/>
        </w:rPr>
        <w:t xml:space="preserve"> the data were proved to be </w:t>
      </w:r>
      <w:r w:rsidRPr="00C5163E">
        <w:rPr>
          <w:rStyle w:val="hps"/>
          <w:sz w:val="24"/>
          <w:szCs w:val="24"/>
        </w:rPr>
        <w:t>significantly affected</w:t>
      </w:r>
      <w:r w:rsidRPr="00C5163E">
        <w:rPr>
          <w:sz w:val="24"/>
          <w:szCs w:val="24"/>
        </w:rPr>
        <w:t>, they w</w:t>
      </w:r>
      <w:r>
        <w:rPr>
          <w:sz w:val="24"/>
          <w:szCs w:val="24"/>
        </w:rPr>
        <w:t>ould</w:t>
      </w:r>
      <w:r w:rsidRPr="00C5163E">
        <w:rPr>
          <w:sz w:val="24"/>
          <w:szCs w:val="24"/>
        </w:rPr>
        <w:t xml:space="preserve"> continuously be processed through </w:t>
      </w:r>
      <w:r>
        <w:rPr>
          <w:sz w:val="24"/>
          <w:szCs w:val="24"/>
        </w:rPr>
        <w:t xml:space="preserve">an </w:t>
      </w:r>
      <w:r w:rsidRPr="00C5163E">
        <w:rPr>
          <w:rStyle w:val="hps"/>
          <w:sz w:val="24"/>
          <w:szCs w:val="24"/>
        </w:rPr>
        <w:t>Honest</w:t>
      </w:r>
      <w:r w:rsidRPr="00C5163E">
        <w:rPr>
          <w:sz w:val="24"/>
          <w:szCs w:val="24"/>
        </w:rPr>
        <w:t xml:space="preserve"> </w:t>
      </w:r>
      <w:r w:rsidRPr="00C5163E">
        <w:rPr>
          <w:rStyle w:val="hps"/>
          <w:sz w:val="24"/>
          <w:szCs w:val="24"/>
        </w:rPr>
        <w:t>Significant Difference</w:t>
      </w:r>
      <w:r w:rsidRPr="00C5163E">
        <w:rPr>
          <w:sz w:val="24"/>
          <w:szCs w:val="24"/>
        </w:rPr>
        <w:t xml:space="preserve"> </w:t>
      </w:r>
      <w:proofErr w:type="gramStart"/>
      <w:r w:rsidRPr="00C5163E">
        <w:rPr>
          <w:rStyle w:val="hps"/>
          <w:sz w:val="24"/>
          <w:szCs w:val="24"/>
        </w:rPr>
        <w:t xml:space="preserve">test </w:t>
      </w:r>
      <w:r w:rsidRPr="00C5163E">
        <w:rPr>
          <w:sz w:val="24"/>
          <w:szCs w:val="24"/>
        </w:rPr>
        <w:t xml:space="preserve"> </w:t>
      </w:r>
      <w:r w:rsidRPr="00C5163E">
        <w:rPr>
          <w:rStyle w:val="hps"/>
          <w:sz w:val="24"/>
          <w:szCs w:val="24"/>
        </w:rPr>
        <w:t>with</w:t>
      </w:r>
      <w:proofErr w:type="gramEnd"/>
      <w:r w:rsidRPr="00C5163E">
        <w:rPr>
          <w:sz w:val="24"/>
          <w:szCs w:val="24"/>
        </w:rPr>
        <w:t xml:space="preserve"> </w:t>
      </w:r>
      <w:r w:rsidRPr="00C5163E">
        <w:rPr>
          <w:rStyle w:val="hps"/>
          <w:sz w:val="24"/>
          <w:szCs w:val="24"/>
        </w:rPr>
        <w:t>5%</w:t>
      </w:r>
      <w:r w:rsidRPr="00C5163E">
        <w:rPr>
          <w:sz w:val="24"/>
          <w:szCs w:val="24"/>
        </w:rPr>
        <w:t xml:space="preserve"> </w:t>
      </w:r>
      <w:r w:rsidRPr="00C5163E">
        <w:rPr>
          <w:rStyle w:val="hps"/>
          <w:sz w:val="24"/>
          <w:szCs w:val="24"/>
        </w:rPr>
        <w:t>level</w:t>
      </w:r>
      <w:r w:rsidRPr="00C5163E">
        <w:rPr>
          <w:sz w:val="24"/>
          <w:szCs w:val="24"/>
        </w:rPr>
        <w:t xml:space="preserve">. </w:t>
      </w:r>
      <w:r w:rsidRPr="00C5163E">
        <w:rPr>
          <w:rStyle w:val="hps"/>
          <w:sz w:val="24"/>
          <w:szCs w:val="24"/>
        </w:rPr>
        <w:t>Sensory</w:t>
      </w:r>
      <w:r w:rsidRPr="00C5163E">
        <w:rPr>
          <w:sz w:val="24"/>
          <w:szCs w:val="24"/>
        </w:rPr>
        <w:t xml:space="preserve"> </w:t>
      </w:r>
      <w:r w:rsidRPr="00C5163E">
        <w:rPr>
          <w:rStyle w:val="hps"/>
          <w:sz w:val="24"/>
          <w:szCs w:val="24"/>
        </w:rPr>
        <w:t>test</w:t>
      </w:r>
      <w:r w:rsidRPr="00C5163E">
        <w:rPr>
          <w:sz w:val="24"/>
          <w:szCs w:val="24"/>
        </w:rPr>
        <w:t xml:space="preserve"> </w:t>
      </w:r>
      <w:r w:rsidRPr="00C5163E">
        <w:rPr>
          <w:rStyle w:val="hps"/>
          <w:sz w:val="24"/>
          <w:szCs w:val="24"/>
        </w:rPr>
        <w:t>using</w:t>
      </w:r>
      <w:r w:rsidRPr="00C5163E">
        <w:rPr>
          <w:sz w:val="24"/>
          <w:szCs w:val="24"/>
        </w:rPr>
        <w:t xml:space="preserve"> </w:t>
      </w:r>
      <w:proofErr w:type="spellStart"/>
      <w:r w:rsidRPr="00C5163E">
        <w:rPr>
          <w:rStyle w:val="hps"/>
          <w:sz w:val="24"/>
          <w:szCs w:val="24"/>
        </w:rPr>
        <w:t>Kruskal</w:t>
      </w:r>
      <w:proofErr w:type="spellEnd"/>
      <w:r w:rsidRPr="00C5163E">
        <w:rPr>
          <w:rStyle w:val="hps"/>
          <w:sz w:val="24"/>
          <w:szCs w:val="24"/>
        </w:rPr>
        <w:t>-</w:t>
      </w:r>
      <w:r w:rsidRPr="00C5163E">
        <w:rPr>
          <w:sz w:val="24"/>
          <w:szCs w:val="24"/>
        </w:rPr>
        <w:t xml:space="preserve">Wallis </w:t>
      </w:r>
      <w:r w:rsidRPr="00C5163E">
        <w:rPr>
          <w:rStyle w:val="hps"/>
          <w:sz w:val="24"/>
          <w:szCs w:val="24"/>
        </w:rPr>
        <w:t>method</w:t>
      </w:r>
      <w:r w:rsidRPr="00C5163E">
        <w:rPr>
          <w:sz w:val="24"/>
          <w:szCs w:val="24"/>
        </w:rPr>
        <w:t xml:space="preserve"> was used </w:t>
      </w:r>
      <w:r w:rsidRPr="00C5163E">
        <w:rPr>
          <w:rStyle w:val="hps"/>
          <w:sz w:val="24"/>
          <w:szCs w:val="24"/>
        </w:rPr>
        <w:t>further</w:t>
      </w:r>
      <w:r w:rsidRPr="00C5163E">
        <w:rPr>
          <w:sz w:val="24"/>
          <w:szCs w:val="24"/>
        </w:rPr>
        <w:t xml:space="preserve"> and </w:t>
      </w:r>
      <w:r w:rsidRPr="00C5163E">
        <w:rPr>
          <w:rStyle w:val="hps"/>
          <w:sz w:val="24"/>
          <w:szCs w:val="24"/>
        </w:rPr>
        <w:t>to</w:t>
      </w:r>
      <w:r w:rsidRPr="00C5163E">
        <w:rPr>
          <w:sz w:val="24"/>
          <w:szCs w:val="24"/>
        </w:rPr>
        <w:t xml:space="preserve"> </w:t>
      </w:r>
      <w:r w:rsidRPr="00C5163E">
        <w:rPr>
          <w:rStyle w:val="hps"/>
          <w:sz w:val="24"/>
          <w:szCs w:val="24"/>
        </w:rPr>
        <w:t>get the</w:t>
      </w:r>
      <w:r w:rsidRPr="00C5163E">
        <w:rPr>
          <w:sz w:val="24"/>
          <w:szCs w:val="24"/>
        </w:rPr>
        <w:t xml:space="preserve"> </w:t>
      </w:r>
      <w:r w:rsidRPr="00C5163E">
        <w:rPr>
          <w:rStyle w:val="hps"/>
          <w:sz w:val="24"/>
          <w:szCs w:val="24"/>
        </w:rPr>
        <w:t xml:space="preserve">best results, </w:t>
      </w:r>
      <w:proofErr w:type="gramStart"/>
      <w:r w:rsidRPr="00C5163E">
        <w:rPr>
          <w:rStyle w:val="hps"/>
          <w:sz w:val="24"/>
          <w:szCs w:val="24"/>
        </w:rPr>
        <w:t>affectivity  index</w:t>
      </w:r>
      <w:proofErr w:type="gramEnd"/>
      <w:r w:rsidRPr="00C5163E">
        <w:rPr>
          <w:rStyle w:val="hps"/>
          <w:sz w:val="24"/>
          <w:szCs w:val="24"/>
        </w:rPr>
        <w:t xml:space="preserve"> test was applied. Based on </w:t>
      </w:r>
      <w:r>
        <w:rPr>
          <w:rStyle w:val="hps"/>
          <w:sz w:val="24"/>
          <w:szCs w:val="24"/>
        </w:rPr>
        <w:t xml:space="preserve">the </w:t>
      </w:r>
      <w:r w:rsidRPr="00C5163E">
        <w:rPr>
          <w:rStyle w:val="hps"/>
          <w:sz w:val="24"/>
          <w:szCs w:val="24"/>
        </w:rPr>
        <w:t>test</w:t>
      </w:r>
      <w:r w:rsidRPr="00C5163E">
        <w:rPr>
          <w:sz w:val="24"/>
          <w:szCs w:val="24"/>
        </w:rPr>
        <w:t xml:space="preserve"> </w:t>
      </w:r>
      <w:r w:rsidRPr="00C5163E">
        <w:rPr>
          <w:rStyle w:val="hps"/>
          <w:sz w:val="24"/>
          <w:szCs w:val="24"/>
        </w:rPr>
        <w:t>results of</w:t>
      </w:r>
      <w:r w:rsidRPr="00C5163E">
        <w:rPr>
          <w:sz w:val="24"/>
          <w:szCs w:val="24"/>
        </w:rPr>
        <w:t xml:space="preserve"> </w:t>
      </w:r>
      <w:r w:rsidRPr="00C5163E">
        <w:rPr>
          <w:rStyle w:val="hps"/>
          <w:sz w:val="24"/>
          <w:szCs w:val="24"/>
        </w:rPr>
        <w:t>physicochemical</w:t>
      </w:r>
      <w:r w:rsidRPr="00C5163E">
        <w:rPr>
          <w:sz w:val="24"/>
          <w:szCs w:val="24"/>
        </w:rPr>
        <w:t xml:space="preserve"> </w:t>
      </w:r>
      <w:r w:rsidRPr="00C5163E">
        <w:rPr>
          <w:rStyle w:val="hps"/>
          <w:sz w:val="24"/>
          <w:szCs w:val="24"/>
        </w:rPr>
        <w:t>and</w:t>
      </w:r>
      <w:r w:rsidRPr="00C5163E">
        <w:rPr>
          <w:sz w:val="24"/>
          <w:szCs w:val="24"/>
        </w:rPr>
        <w:t xml:space="preserve"> </w:t>
      </w:r>
      <w:proofErr w:type="spellStart"/>
      <w:r w:rsidRPr="00C5163E">
        <w:rPr>
          <w:sz w:val="24"/>
          <w:szCs w:val="24"/>
        </w:rPr>
        <w:t>organoleptic</w:t>
      </w:r>
      <w:proofErr w:type="spellEnd"/>
      <w:r w:rsidRPr="00C5163E">
        <w:rPr>
          <w:sz w:val="24"/>
          <w:szCs w:val="24"/>
        </w:rPr>
        <w:t xml:space="preserve"> </w:t>
      </w:r>
      <w:r w:rsidRPr="00C5163E">
        <w:rPr>
          <w:rStyle w:val="hps"/>
          <w:sz w:val="24"/>
          <w:szCs w:val="24"/>
        </w:rPr>
        <w:t>analysis,</w:t>
      </w:r>
      <w:r w:rsidRPr="00C5163E">
        <w:rPr>
          <w:sz w:val="24"/>
          <w:szCs w:val="24"/>
        </w:rPr>
        <w:t xml:space="preserve"> t</w:t>
      </w:r>
      <w:r w:rsidRPr="00C5163E">
        <w:rPr>
          <w:rStyle w:val="hps"/>
          <w:sz w:val="24"/>
          <w:szCs w:val="24"/>
        </w:rPr>
        <w:t>he best treatment</w:t>
      </w:r>
      <w:r w:rsidRPr="00C5163E">
        <w:rPr>
          <w:sz w:val="24"/>
          <w:szCs w:val="24"/>
        </w:rPr>
        <w:t xml:space="preserve"> </w:t>
      </w:r>
      <w:r w:rsidRPr="00C5163E">
        <w:rPr>
          <w:rStyle w:val="hps"/>
          <w:sz w:val="24"/>
          <w:szCs w:val="24"/>
        </w:rPr>
        <w:t>0 g</w:t>
      </w:r>
      <w:r w:rsidRPr="00C5163E">
        <w:rPr>
          <w:sz w:val="24"/>
          <w:szCs w:val="24"/>
        </w:rPr>
        <w:t xml:space="preserve"> </w:t>
      </w:r>
      <w:r w:rsidRPr="00C5163E">
        <w:rPr>
          <w:rStyle w:val="hps"/>
          <w:sz w:val="24"/>
          <w:szCs w:val="24"/>
        </w:rPr>
        <w:t>produces</w:t>
      </w:r>
      <w:r w:rsidRPr="00C5163E">
        <w:rPr>
          <w:sz w:val="24"/>
          <w:szCs w:val="24"/>
        </w:rPr>
        <w:t xml:space="preserve"> the level of water</w:t>
      </w:r>
      <w:r w:rsidRPr="00C5163E">
        <w:rPr>
          <w:rStyle w:val="hps"/>
          <w:sz w:val="24"/>
          <w:szCs w:val="24"/>
        </w:rPr>
        <w:t xml:space="preserve"> content</w:t>
      </w:r>
      <w:r w:rsidRPr="00C5163E">
        <w:rPr>
          <w:sz w:val="24"/>
          <w:szCs w:val="24"/>
        </w:rPr>
        <w:t xml:space="preserve"> </w:t>
      </w:r>
      <w:r w:rsidRPr="00C5163E">
        <w:rPr>
          <w:rStyle w:val="hps"/>
          <w:sz w:val="24"/>
          <w:szCs w:val="24"/>
        </w:rPr>
        <w:t>9.10%,</w:t>
      </w:r>
      <w:r w:rsidRPr="00C5163E">
        <w:rPr>
          <w:sz w:val="24"/>
          <w:szCs w:val="24"/>
        </w:rPr>
        <w:t xml:space="preserve"> </w:t>
      </w:r>
      <w:r w:rsidRPr="00C5163E">
        <w:rPr>
          <w:rStyle w:val="hps"/>
          <w:sz w:val="24"/>
          <w:szCs w:val="24"/>
        </w:rPr>
        <w:t>3.05</w:t>
      </w:r>
      <w:r w:rsidRPr="00C5163E">
        <w:rPr>
          <w:sz w:val="24"/>
          <w:szCs w:val="24"/>
        </w:rPr>
        <w:t xml:space="preserve">% </w:t>
      </w:r>
      <w:r w:rsidRPr="00C5163E">
        <w:rPr>
          <w:rStyle w:val="hps"/>
          <w:sz w:val="24"/>
          <w:szCs w:val="24"/>
        </w:rPr>
        <w:t>ash</w:t>
      </w:r>
      <w:r w:rsidRPr="00C5163E">
        <w:rPr>
          <w:sz w:val="24"/>
          <w:szCs w:val="24"/>
        </w:rPr>
        <w:t xml:space="preserve">, </w:t>
      </w:r>
      <w:r w:rsidRPr="00C5163E">
        <w:rPr>
          <w:rStyle w:val="hps"/>
          <w:sz w:val="24"/>
          <w:szCs w:val="24"/>
        </w:rPr>
        <w:t>2.28%</w:t>
      </w:r>
      <w:r w:rsidRPr="00C5163E">
        <w:rPr>
          <w:sz w:val="24"/>
          <w:szCs w:val="24"/>
        </w:rPr>
        <w:t xml:space="preserve"> </w:t>
      </w:r>
      <w:r w:rsidRPr="00C5163E">
        <w:rPr>
          <w:rStyle w:val="hps"/>
          <w:sz w:val="24"/>
          <w:szCs w:val="24"/>
        </w:rPr>
        <w:t>protein</w:t>
      </w:r>
      <w:r w:rsidRPr="00C5163E">
        <w:rPr>
          <w:sz w:val="24"/>
          <w:szCs w:val="24"/>
        </w:rPr>
        <w:t xml:space="preserve">, </w:t>
      </w:r>
      <w:r w:rsidRPr="00C5163E">
        <w:rPr>
          <w:rStyle w:val="hps"/>
          <w:sz w:val="24"/>
          <w:szCs w:val="24"/>
        </w:rPr>
        <w:t>21</w:t>
      </w:r>
      <w:r w:rsidRPr="00C5163E">
        <w:rPr>
          <w:sz w:val="24"/>
          <w:szCs w:val="24"/>
        </w:rPr>
        <w:t xml:space="preserve"> </w:t>
      </w:r>
      <w:r w:rsidRPr="00C5163E">
        <w:rPr>
          <w:rStyle w:val="hps"/>
          <w:sz w:val="24"/>
          <w:szCs w:val="24"/>
        </w:rPr>
        <w:t>fat</w:t>
      </w:r>
      <w:r w:rsidRPr="00C5163E">
        <w:rPr>
          <w:sz w:val="24"/>
          <w:szCs w:val="24"/>
        </w:rPr>
        <w:t xml:space="preserve">, </w:t>
      </w:r>
      <w:r w:rsidRPr="00C5163E">
        <w:rPr>
          <w:rStyle w:val="hps"/>
          <w:sz w:val="24"/>
          <w:szCs w:val="24"/>
        </w:rPr>
        <w:t>88%</w:t>
      </w:r>
      <w:r w:rsidRPr="00C5163E">
        <w:rPr>
          <w:sz w:val="24"/>
          <w:szCs w:val="24"/>
        </w:rPr>
        <w:t xml:space="preserve">, </w:t>
      </w:r>
      <w:r w:rsidRPr="00C5163E">
        <w:rPr>
          <w:rStyle w:val="hps"/>
          <w:sz w:val="24"/>
          <w:szCs w:val="24"/>
        </w:rPr>
        <w:t>13.79</w:t>
      </w:r>
      <w:r w:rsidRPr="00C5163E">
        <w:rPr>
          <w:sz w:val="24"/>
          <w:szCs w:val="24"/>
        </w:rPr>
        <w:t xml:space="preserve">% </w:t>
      </w:r>
      <w:r w:rsidRPr="00C5163E">
        <w:rPr>
          <w:rStyle w:val="hps"/>
          <w:sz w:val="24"/>
          <w:szCs w:val="24"/>
        </w:rPr>
        <w:t>crude fiber</w:t>
      </w:r>
      <w:r w:rsidRPr="00C5163E">
        <w:rPr>
          <w:sz w:val="24"/>
          <w:szCs w:val="24"/>
        </w:rPr>
        <w:t xml:space="preserve"> </w:t>
      </w:r>
      <w:r w:rsidRPr="00C5163E">
        <w:rPr>
          <w:rStyle w:val="hps"/>
          <w:sz w:val="24"/>
          <w:szCs w:val="24"/>
        </w:rPr>
        <w:t>and</w:t>
      </w:r>
      <w:r w:rsidRPr="00C5163E">
        <w:rPr>
          <w:sz w:val="24"/>
          <w:szCs w:val="24"/>
        </w:rPr>
        <w:t xml:space="preserve"> </w:t>
      </w:r>
      <w:r w:rsidRPr="00C5163E">
        <w:rPr>
          <w:rStyle w:val="hps"/>
          <w:sz w:val="24"/>
          <w:szCs w:val="24"/>
        </w:rPr>
        <w:t>carbohydrate</w:t>
      </w:r>
      <w:r w:rsidRPr="00C5163E">
        <w:rPr>
          <w:sz w:val="24"/>
          <w:szCs w:val="24"/>
        </w:rPr>
        <w:t xml:space="preserve"> </w:t>
      </w:r>
      <w:r w:rsidRPr="00C5163E">
        <w:rPr>
          <w:rStyle w:val="hps"/>
          <w:sz w:val="24"/>
          <w:szCs w:val="24"/>
        </w:rPr>
        <w:t>content of</w:t>
      </w:r>
      <w:r w:rsidRPr="00C5163E">
        <w:rPr>
          <w:sz w:val="24"/>
          <w:szCs w:val="24"/>
        </w:rPr>
        <w:t xml:space="preserve"> </w:t>
      </w:r>
      <w:r w:rsidRPr="00C5163E">
        <w:rPr>
          <w:rStyle w:val="hps"/>
          <w:sz w:val="24"/>
          <w:szCs w:val="24"/>
        </w:rPr>
        <w:t>67.38</w:t>
      </w:r>
      <w:r w:rsidRPr="00C5163E">
        <w:rPr>
          <w:sz w:val="24"/>
          <w:szCs w:val="24"/>
        </w:rPr>
        <w:t xml:space="preserve">%. </w:t>
      </w:r>
      <w:r w:rsidRPr="00C5163E">
        <w:rPr>
          <w:rStyle w:val="hps"/>
          <w:sz w:val="24"/>
          <w:szCs w:val="24"/>
        </w:rPr>
        <w:t>The best sensory</w:t>
      </w:r>
      <w:r w:rsidRPr="00C5163E">
        <w:rPr>
          <w:sz w:val="24"/>
          <w:szCs w:val="24"/>
        </w:rPr>
        <w:t xml:space="preserve"> </w:t>
      </w:r>
      <w:r w:rsidRPr="00C5163E">
        <w:rPr>
          <w:rStyle w:val="hps"/>
          <w:sz w:val="24"/>
          <w:szCs w:val="24"/>
        </w:rPr>
        <w:t>analysis</w:t>
      </w:r>
      <w:r w:rsidRPr="00C5163E">
        <w:rPr>
          <w:sz w:val="24"/>
          <w:szCs w:val="24"/>
        </w:rPr>
        <w:t xml:space="preserve"> </w:t>
      </w:r>
      <w:r w:rsidRPr="00C5163E">
        <w:rPr>
          <w:rStyle w:val="hps"/>
          <w:sz w:val="24"/>
          <w:szCs w:val="24"/>
        </w:rPr>
        <w:t>is</w:t>
      </w:r>
      <w:r w:rsidRPr="00C5163E">
        <w:rPr>
          <w:sz w:val="24"/>
          <w:szCs w:val="24"/>
        </w:rPr>
        <w:t xml:space="preserve"> </w:t>
      </w:r>
      <w:r w:rsidRPr="00C5163E">
        <w:rPr>
          <w:rStyle w:val="hps"/>
          <w:sz w:val="24"/>
          <w:szCs w:val="24"/>
        </w:rPr>
        <w:t>flavor</w:t>
      </w:r>
      <w:r w:rsidRPr="00C5163E">
        <w:rPr>
          <w:sz w:val="24"/>
          <w:szCs w:val="24"/>
        </w:rPr>
        <w:t xml:space="preserve"> </w:t>
      </w:r>
      <w:r w:rsidRPr="00C5163E">
        <w:rPr>
          <w:rStyle w:val="hps"/>
          <w:sz w:val="24"/>
          <w:szCs w:val="24"/>
        </w:rPr>
        <w:t>3.28</w:t>
      </w:r>
      <w:r w:rsidRPr="00C5163E">
        <w:rPr>
          <w:sz w:val="24"/>
          <w:szCs w:val="24"/>
        </w:rPr>
        <w:t xml:space="preserve"> </w:t>
      </w:r>
      <w:r w:rsidRPr="00C5163E">
        <w:rPr>
          <w:rStyle w:val="hps"/>
          <w:sz w:val="24"/>
          <w:szCs w:val="24"/>
        </w:rPr>
        <w:t>(delicious</w:t>
      </w:r>
      <w:r w:rsidRPr="00C5163E">
        <w:rPr>
          <w:sz w:val="24"/>
          <w:szCs w:val="24"/>
        </w:rPr>
        <w:t xml:space="preserve">), </w:t>
      </w:r>
      <w:r w:rsidRPr="00C5163E">
        <w:rPr>
          <w:rStyle w:val="hps"/>
          <w:sz w:val="24"/>
          <w:szCs w:val="24"/>
        </w:rPr>
        <w:t>color</w:t>
      </w:r>
      <w:r w:rsidRPr="00C5163E">
        <w:rPr>
          <w:sz w:val="24"/>
          <w:szCs w:val="24"/>
        </w:rPr>
        <w:t xml:space="preserve"> </w:t>
      </w:r>
      <w:r w:rsidRPr="00C5163E">
        <w:rPr>
          <w:rStyle w:val="hps"/>
          <w:sz w:val="24"/>
          <w:szCs w:val="24"/>
        </w:rPr>
        <w:t>3.52</w:t>
      </w:r>
      <w:r w:rsidRPr="00C5163E">
        <w:rPr>
          <w:sz w:val="24"/>
          <w:szCs w:val="24"/>
        </w:rPr>
        <w:t xml:space="preserve"> </w:t>
      </w:r>
      <w:r w:rsidRPr="00C5163E">
        <w:rPr>
          <w:rStyle w:val="hps"/>
          <w:sz w:val="24"/>
          <w:szCs w:val="24"/>
        </w:rPr>
        <w:t>(</w:t>
      </w:r>
      <w:r w:rsidRPr="00C5163E">
        <w:rPr>
          <w:sz w:val="24"/>
          <w:szCs w:val="24"/>
        </w:rPr>
        <w:t xml:space="preserve">slightly </w:t>
      </w:r>
      <w:r w:rsidRPr="00C5163E">
        <w:rPr>
          <w:rStyle w:val="hps"/>
          <w:sz w:val="24"/>
          <w:szCs w:val="24"/>
        </w:rPr>
        <w:t>creamy</w:t>
      </w:r>
      <w:r w:rsidRPr="00C5163E">
        <w:rPr>
          <w:sz w:val="24"/>
          <w:szCs w:val="24"/>
        </w:rPr>
        <w:t xml:space="preserve">), </w:t>
      </w:r>
      <w:r w:rsidRPr="00C5163E">
        <w:rPr>
          <w:rStyle w:val="hps"/>
          <w:sz w:val="24"/>
          <w:szCs w:val="24"/>
        </w:rPr>
        <w:t>elasticity</w:t>
      </w:r>
      <w:r w:rsidRPr="00C5163E">
        <w:rPr>
          <w:sz w:val="24"/>
          <w:szCs w:val="24"/>
        </w:rPr>
        <w:t xml:space="preserve"> </w:t>
      </w:r>
      <w:r w:rsidRPr="00C5163E">
        <w:rPr>
          <w:rStyle w:val="hps"/>
          <w:sz w:val="24"/>
          <w:szCs w:val="24"/>
        </w:rPr>
        <w:t>3.36</w:t>
      </w:r>
      <w:r w:rsidRPr="00C5163E">
        <w:rPr>
          <w:sz w:val="24"/>
          <w:szCs w:val="24"/>
        </w:rPr>
        <w:t xml:space="preserve"> </w:t>
      </w:r>
      <w:r w:rsidRPr="00C5163E">
        <w:rPr>
          <w:rStyle w:val="hps"/>
          <w:sz w:val="24"/>
          <w:szCs w:val="24"/>
        </w:rPr>
        <w:t>(</w:t>
      </w:r>
      <w:r w:rsidRPr="00C5163E">
        <w:rPr>
          <w:sz w:val="24"/>
          <w:szCs w:val="24"/>
        </w:rPr>
        <w:t xml:space="preserve">slightly </w:t>
      </w:r>
      <w:r w:rsidRPr="00C5163E">
        <w:rPr>
          <w:rStyle w:val="hps"/>
          <w:sz w:val="24"/>
          <w:szCs w:val="24"/>
        </w:rPr>
        <w:t>chewy</w:t>
      </w:r>
      <w:r w:rsidRPr="00C5163E">
        <w:rPr>
          <w:sz w:val="24"/>
          <w:szCs w:val="24"/>
        </w:rPr>
        <w:t xml:space="preserve">), </w:t>
      </w:r>
      <w:r w:rsidRPr="00C5163E">
        <w:rPr>
          <w:rStyle w:val="hps"/>
          <w:sz w:val="24"/>
          <w:szCs w:val="24"/>
        </w:rPr>
        <w:t>2.92</w:t>
      </w:r>
      <w:r w:rsidRPr="00C5163E">
        <w:rPr>
          <w:sz w:val="24"/>
          <w:szCs w:val="24"/>
        </w:rPr>
        <w:t xml:space="preserve"> </w:t>
      </w:r>
      <w:r w:rsidRPr="00C5163E">
        <w:rPr>
          <w:rStyle w:val="hps"/>
          <w:sz w:val="24"/>
          <w:szCs w:val="24"/>
        </w:rPr>
        <w:t>preferences</w:t>
      </w:r>
      <w:r w:rsidRPr="00C5163E">
        <w:rPr>
          <w:sz w:val="24"/>
          <w:szCs w:val="24"/>
        </w:rPr>
        <w:t xml:space="preserve"> </w:t>
      </w:r>
      <w:r w:rsidRPr="00C5163E">
        <w:rPr>
          <w:rStyle w:val="hps"/>
          <w:sz w:val="24"/>
          <w:szCs w:val="24"/>
        </w:rPr>
        <w:t>(</w:t>
      </w:r>
      <w:r w:rsidRPr="00C5163E">
        <w:rPr>
          <w:sz w:val="24"/>
          <w:szCs w:val="24"/>
        </w:rPr>
        <w:t>likes).  T</w:t>
      </w:r>
      <w:r w:rsidRPr="00C5163E">
        <w:rPr>
          <w:rStyle w:val="hps"/>
          <w:sz w:val="24"/>
          <w:szCs w:val="24"/>
        </w:rPr>
        <w:t>he results showed</w:t>
      </w:r>
      <w:r w:rsidRPr="00C5163E">
        <w:rPr>
          <w:sz w:val="24"/>
          <w:szCs w:val="24"/>
        </w:rPr>
        <w:t xml:space="preserve"> </w:t>
      </w:r>
      <w:r w:rsidRPr="00C5163E">
        <w:rPr>
          <w:rStyle w:val="hps"/>
          <w:sz w:val="24"/>
          <w:szCs w:val="24"/>
        </w:rPr>
        <w:t>that the</w:t>
      </w:r>
      <w:r w:rsidRPr="00C5163E">
        <w:rPr>
          <w:sz w:val="24"/>
          <w:szCs w:val="24"/>
        </w:rPr>
        <w:t xml:space="preserve"> </w:t>
      </w:r>
      <w:r w:rsidRPr="00C5163E">
        <w:rPr>
          <w:rStyle w:val="hps"/>
          <w:sz w:val="24"/>
          <w:szCs w:val="24"/>
        </w:rPr>
        <w:t>sausage without</w:t>
      </w:r>
      <w:r w:rsidRPr="00C5163E">
        <w:rPr>
          <w:sz w:val="24"/>
          <w:szCs w:val="24"/>
        </w:rPr>
        <w:t xml:space="preserve"> </w:t>
      </w:r>
      <w:proofErr w:type="spellStart"/>
      <w:r w:rsidRPr="00C5163E">
        <w:rPr>
          <w:rStyle w:val="hps"/>
          <w:i/>
          <w:sz w:val="24"/>
          <w:szCs w:val="24"/>
        </w:rPr>
        <w:t>sukun</w:t>
      </w:r>
      <w:proofErr w:type="spellEnd"/>
      <w:r w:rsidRPr="00C5163E">
        <w:rPr>
          <w:sz w:val="24"/>
          <w:szCs w:val="24"/>
        </w:rPr>
        <w:t xml:space="preserve"> </w:t>
      </w:r>
      <w:r w:rsidRPr="00C5163E">
        <w:rPr>
          <w:rStyle w:val="hps"/>
          <w:sz w:val="24"/>
          <w:szCs w:val="24"/>
        </w:rPr>
        <w:t>flour</w:t>
      </w:r>
      <w:r w:rsidRPr="00C5163E">
        <w:rPr>
          <w:sz w:val="24"/>
          <w:szCs w:val="24"/>
        </w:rPr>
        <w:t xml:space="preserve"> </w:t>
      </w:r>
      <w:r w:rsidRPr="00C5163E">
        <w:rPr>
          <w:rStyle w:val="hps"/>
          <w:sz w:val="24"/>
          <w:szCs w:val="24"/>
        </w:rPr>
        <w:t>substitution</w:t>
      </w:r>
      <w:r w:rsidRPr="00C5163E">
        <w:rPr>
          <w:sz w:val="24"/>
          <w:szCs w:val="24"/>
        </w:rPr>
        <w:t xml:space="preserve"> </w:t>
      </w:r>
      <w:r w:rsidRPr="00C5163E">
        <w:rPr>
          <w:rStyle w:val="hps"/>
          <w:sz w:val="24"/>
          <w:szCs w:val="24"/>
        </w:rPr>
        <w:t>produces</w:t>
      </w:r>
      <w:r w:rsidRPr="00C5163E">
        <w:rPr>
          <w:sz w:val="24"/>
          <w:szCs w:val="24"/>
        </w:rPr>
        <w:t xml:space="preserve"> </w:t>
      </w:r>
      <w:r w:rsidRPr="00C5163E">
        <w:rPr>
          <w:rStyle w:val="hps"/>
          <w:sz w:val="24"/>
          <w:szCs w:val="24"/>
        </w:rPr>
        <w:t>the highest</w:t>
      </w:r>
      <w:r w:rsidRPr="00C5163E">
        <w:rPr>
          <w:sz w:val="24"/>
          <w:szCs w:val="24"/>
        </w:rPr>
        <w:t xml:space="preserve"> </w:t>
      </w:r>
      <w:r w:rsidRPr="00C5163E">
        <w:rPr>
          <w:rStyle w:val="hps"/>
          <w:sz w:val="24"/>
          <w:szCs w:val="24"/>
        </w:rPr>
        <w:t>index.</w:t>
      </w:r>
      <w:r w:rsidRPr="00C5163E">
        <w:rPr>
          <w:sz w:val="24"/>
          <w:szCs w:val="24"/>
        </w:rPr>
        <w:t xml:space="preserve"> H</w:t>
      </w:r>
      <w:r w:rsidRPr="00C5163E">
        <w:rPr>
          <w:rStyle w:val="hps"/>
          <w:sz w:val="24"/>
          <w:szCs w:val="24"/>
        </w:rPr>
        <w:t>owever,</w:t>
      </w:r>
      <w:r w:rsidRPr="00C5163E">
        <w:rPr>
          <w:sz w:val="24"/>
          <w:szCs w:val="24"/>
        </w:rPr>
        <w:t xml:space="preserve"> </w:t>
      </w:r>
      <w:proofErr w:type="spellStart"/>
      <w:r w:rsidRPr="00C5163E">
        <w:rPr>
          <w:i/>
          <w:sz w:val="24"/>
          <w:szCs w:val="24"/>
        </w:rPr>
        <w:t>sukun</w:t>
      </w:r>
      <w:proofErr w:type="spellEnd"/>
      <w:r w:rsidRPr="00C5163E">
        <w:rPr>
          <w:sz w:val="24"/>
          <w:szCs w:val="24"/>
        </w:rPr>
        <w:t xml:space="preserve"> </w:t>
      </w:r>
      <w:r w:rsidRPr="00C5163E">
        <w:rPr>
          <w:rStyle w:val="hps"/>
          <w:sz w:val="24"/>
          <w:szCs w:val="24"/>
        </w:rPr>
        <w:t>flour</w:t>
      </w:r>
      <w:r w:rsidRPr="00C5163E">
        <w:rPr>
          <w:sz w:val="24"/>
          <w:szCs w:val="24"/>
        </w:rPr>
        <w:t xml:space="preserve"> </w:t>
      </w:r>
      <w:r w:rsidRPr="00C5163E">
        <w:rPr>
          <w:rStyle w:val="hps"/>
          <w:sz w:val="24"/>
          <w:szCs w:val="24"/>
        </w:rPr>
        <w:t>substitution</w:t>
      </w:r>
      <w:r w:rsidRPr="00C5163E">
        <w:rPr>
          <w:sz w:val="24"/>
          <w:szCs w:val="24"/>
        </w:rPr>
        <w:t xml:space="preserve"> </w:t>
      </w:r>
      <w:r w:rsidRPr="00C5163E">
        <w:rPr>
          <w:rStyle w:val="hps"/>
          <w:sz w:val="24"/>
          <w:szCs w:val="24"/>
        </w:rPr>
        <w:t>level of</w:t>
      </w:r>
      <w:r w:rsidRPr="00C5163E">
        <w:rPr>
          <w:sz w:val="24"/>
          <w:szCs w:val="24"/>
        </w:rPr>
        <w:t xml:space="preserve"> </w:t>
      </w:r>
      <w:r w:rsidRPr="00C5163E">
        <w:rPr>
          <w:rStyle w:val="hps"/>
          <w:sz w:val="24"/>
          <w:szCs w:val="24"/>
        </w:rPr>
        <w:t>10%</w:t>
      </w:r>
      <w:r w:rsidRPr="00C5163E">
        <w:rPr>
          <w:sz w:val="24"/>
          <w:szCs w:val="24"/>
        </w:rPr>
        <w:t xml:space="preserve"> </w:t>
      </w:r>
      <w:r w:rsidRPr="00C5163E">
        <w:rPr>
          <w:rStyle w:val="hps"/>
          <w:sz w:val="24"/>
          <w:szCs w:val="24"/>
        </w:rPr>
        <w:t>has the</w:t>
      </w:r>
      <w:r w:rsidRPr="00C5163E">
        <w:rPr>
          <w:sz w:val="24"/>
          <w:szCs w:val="24"/>
        </w:rPr>
        <w:t xml:space="preserve"> </w:t>
      </w:r>
      <w:r w:rsidRPr="00C5163E">
        <w:rPr>
          <w:rStyle w:val="hps"/>
          <w:sz w:val="24"/>
          <w:szCs w:val="24"/>
        </w:rPr>
        <w:t>second best</w:t>
      </w:r>
      <w:r w:rsidRPr="00C5163E">
        <w:rPr>
          <w:sz w:val="24"/>
          <w:szCs w:val="24"/>
        </w:rPr>
        <w:t xml:space="preserve"> </w:t>
      </w:r>
      <w:r w:rsidRPr="00C5163E">
        <w:rPr>
          <w:rStyle w:val="hps"/>
          <w:sz w:val="24"/>
          <w:szCs w:val="24"/>
        </w:rPr>
        <w:t>index</w:t>
      </w:r>
      <w:r w:rsidRPr="00C5163E">
        <w:rPr>
          <w:sz w:val="24"/>
          <w:szCs w:val="24"/>
        </w:rPr>
        <w:t xml:space="preserve"> </w:t>
      </w:r>
      <w:r w:rsidRPr="00C5163E">
        <w:rPr>
          <w:rStyle w:val="hps"/>
          <w:sz w:val="24"/>
          <w:szCs w:val="24"/>
        </w:rPr>
        <w:t>than</w:t>
      </w:r>
      <w:r w:rsidRPr="00C5163E">
        <w:rPr>
          <w:sz w:val="24"/>
          <w:szCs w:val="24"/>
        </w:rPr>
        <w:t xml:space="preserve"> </w:t>
      </w:r>
      <w:r w:rsidRPr="00C5163E">
        <w:rPr>
          <w:rStyle w:val="hps"/>
          <w:sz w:val="24"/>
          <w:szCs w:val="24"/>
        </w:rPr>
        <w:t>without</w:t>
      </w:r>
      <w:r w:rsidRPr="00C5163E">
        <w:rPr>
          <w:sz w:val="24"/>
          <w:szCs w:val="24"/>
        </w:rPr>
        <w:t xml:space="preserve"> </w:t>
      </w:r>
      <w:r w:rsidRPr="00C5163E">
        <w:rPr>
          <w:rStyle w:val="hps"/>
          <w:sz w:val="24"/>
          <w:szCs w:val="24"/>
        </w:rPr>
        <w:t>substitution</w:t>
      </w:r>
      <w:r w:rsidRPr="00C5163E">
        <w:rPr>
          <w:sz w:val="24"/>
          <w:szCs w:val="24"/>
        </w:rPr>
        <w:t>.</w:t>
      </w:r>
    </w:p>
    <w:p w:rsidR="00665E4F" w:rsidRDefault="00665E4F" w:rsidP="00665E4F">
      <w:pPr>
        <w:jc w:val="both"/>
        <w:rPr>
          <w:sz w:val="24"/>
          <w:szCs w:val="24"/>
          <w:lang w:val="id-ID"/>
        </w:rPr>
      </w:pPr>
    </w:p>
    <w:p w:rsidR="00665E4F" w:rsidRPr="00C5163E" w:rsidRDefault="00665E4F" w:rsidP="00665E4F">
      <w:pPr>
        <w:jc w:val="both"/>
        <w:rPr>
          <w:sz w:val="24"/>
          <w:szCs w:val="24"/>
        </w:rPr>
      </w:pPr>
      <w:r w:rsidRPr="00C5163E">
        <w:rPr>
          <w:sz w:val="24"/>
          <w:szCs w:val="24"/>
        </w:rPr>
        <w:t xml:space="preserve">Keywords: sausage, </w:t>
      </w:r>
      <w:proofErr w:type="spellStart"/>
      <w:r w:rsidRPr="00C5163E">
        <w:rPr>
          <w:i/>
          <w:sz w:val="24"/>
          <w:szCs w:val="24"/>
        </w:rPr>
        <w:t>sukun</w:t>
      </w:r>
      <w:proofErr w:type="spellEnd"/>
      <w:r w:rsidRPr="00C5163E">
        <w:rPr>
          <w:sz w:val="24"/>
          <w:szCs w:val="24"/>
        </w:rPr>
        <w:t xml:space="preserve"> flour, tapioca, sensory, </w:t>
      </w:r>
      <w:r w:rsidRPr="00C5163E">
        <w:rPr>
          <w:rStyle w:val="hps"/>
          <w:sz w:val="24"/>
          <w:szCs w:val="24"/>
        </w:rPr>
        <w:t>physicochemical</w:t>
      </w:r>
    </w:p>
    <w:p w:rsidR="00FB1E25" w:rsidRPr="00665E4F" w:rsidRDefault="00FB1E25" w:rsidP="00665E4F">
      <w:pPr>
        <w:rPr>
          <w:bCs/>
          <w:color w:val="000000"/>
          <w:sz w:val="24"/>
          <w:szCs w:val="24"/>
          <w:lang w:val="id-ID"/>
        </w:rPr>
      </w:pPr>
    </w:p>
    <w:p w:rsidR="00FB1E25" w:rsidRPr="00FB1E25" w:rsidRDefault="00FB1E25" w:rsidP="00FB1E25">
      <w:pPr>
        <w:jc w:val="center"/>
        <w:rPr>
          <w:b/>
          <w:bCs/>
          <w:color w:val="000000"/>
          <w:sz w:val="24"/>
          <w:szCs w:val="24"/>
          <w:lang w:val="id-ID"/>
        </w:rPr>
      </w:pPr>
      <w:r w:rsidRPr="00FB1E25">
        <w:rPr>
          <w:b/>
          <w:bCs/>
          <w:color w:val="000000"/>
          <w:sz w:val="24"/>
          <w:szCs w:val="24"/>
          <w:lang w:val="id-ID"/>
        </w:rPr>
        <w:t>ABSTRAK</w:t>
      </w:r>
    </w:p>
    <w:p w:rsidR="00FB1E25" w:rsidRPr="006502EC" w:rsidRDefault="00FB1E25" w:rsidP="00FB1E25">
      <w:pPr>
        <w:jc w:val="both"/>
        <w:rPr>
          <w:b/>
          <w:bCs/>
          <w:color w:val="000000"/>
          <w:sz w:val="6"/>
          <w:szCs w:val="24"/>
          <w:lang w:val="id-ID"/>
        </w:rPr>
      </w:pPr>
    </w:p>
    <w:p w:rsidR="00FB1E25" w:rsidRPr="00FB1E25" w:rsidRDefault="00FB1E25" w:rsidP="006502EC">
      <w:pPr>
        <w:jc w:val="both"/>
        <w:rPr>
          <w:sz w:val="24"/>
          <w:szCs w:val="24"/>
          <w:lang w:val="id-ID"/>
        </w:rPr>
      </w:pPr>
      <w:r w:rsidRPr="00FB1E25">
        <w:rPr>
          <w:sz w:val="24"/>
          <w:szCs w:val="24"/>
          <w:lang w:val="id-ID"/>
        </w:rPr>
        <w:t>Penelitian ini bertujuan untuk mendapatkan kandungan  tepung sukun sebagai substitusi tepung tapioka yang menghasilkan sifat fisikokimia d</w:t>
      </w:r>
      <w:r w:rsidR="001C2223">
        <w:rPr>
          <w:sz w:val="24"/>
          <w:szCs w:val="24"/>
          <w:lang w:val="id-ID"/>
        </w:rPr>
        <w:t xml:space="preserve">an sensori sosis ayam terbaik. </w:t>
      </w:r>
      <w:r w:rsidR="001C2223">
        <w:rPr>
          <w:sz w:val="24"/>
          <w:szCs w:val="24"/>
        </w:rPr>
        <w:t>P</w:t>
      </w:r>
      <w:r w:rsidRPr="00FB1E25">
        <w:rPr>
          <w:sz w:val="24"/>
          <w:szCs w:val="24"/>
          <w:lang w:val="id-ID"/>
        </w:rPr>
        <w:t>enelitian ini menggunakan metode Rancangan Acak Lengkap (RAL) dengan satu faktor perla</w:t>
      </w:r>
      <w:r w:rsidR="00C76F44">
        <w:rPr>
          <w:sz w:val="24"/>
          <w:szCs w:val="24"/>
          <w:lang w:val="id-ID"/>
        </w:rPr>
        <w:t>kuan yaitu substitusi</w:t>
      </w:r>
      <w:r w:rsidRPr="00FB1E25">
        <w:rPr>
          <w:sz w:val="24"/>
          <w:szCs w:val="24"/>
          <w:lang w:val="id-ID"/>
        </w:rPr>
        <w:t xml:space="preserve"> tepung sukun yang terdiri dari lima perlakuan yaitu substitusi 0 g, 10 g, 20 g, 30 g, dan 40 g. Variabel pengamatan meliputi kadar air, kadar lemak, kadar protein, kadar abu, kadar serat kasar, kadar karbohidrat dan uji sensori. Data yang diperoleh pada hasil penelitian dianalisis secara statistik dengan uji F (ANOVA), jika berpengaruh nyata, dilanjutkan  dengan  Uji </w:t>
      </w:r>
      <w:r w:rsidR="001807D9">
        <w:rPr>
          <w:sz w:val="24"/>
          <w:szCs w:val="24"/>
          <w:lang w:val="id-ID"/>
        </w:rPr>
        <w:t>Beda Nyata Jujur dengan taraf 5</w:t>
      </w:r>
      <w:r w:rsidRPr="00FB1E25">
        <w:rPr>
          <w:sz w:val="24"/>
          <w:szCs w:val="24"/>
          <w:lang w:val="id-ID"/>
        </w:rPr>
        <w:t xml:space="preserve">%. Uji sensori menggunakan metode Kruskal-Wallis selanjutnya untuk mendapatkan hasil terbaik dilakukan uji indeks efektifitas. Berdasarkan hasil analisis fisikokimiaa dan organoleptik dengan perlakuan terbaik </w:t>
      </w:r>
      <w:r w:rsidR="001807D9">
        <w:rPr>
          <w:sz w:val="24"/>
          <w:szCs w:val="24"/>
          <w:lang w:val="id-ID"/>
        </w:rPr>
        <w:t>0 g menghasilkan kadar air 9,10%, abu 3,05 %, protein2,28</w:t>
      </w:r>
      <w:r w:rsidRPr="00FB1E25">
        <w:rPr>
          <w:sz w:val="24"/>
          <w:szCs w:val="24"/>
          <w:lang w:val="id-ID"/>
        </w:rPr>
        <w:t>%, l</w:t>
      </w:r>
      <w:r w:rsidR="001807D9">
        <w:rPr>
          <w:sz w:val="24"/>
          <w:szCs w:val="24"/>
          <w:lang w:val="id-ID"/>
        </w:rPr>
        <w:t>emak 21,88%, serat kasar 13,79</w:t>
      </w:r>
      <w:r w:rsidRPr="00FB1E25">
        <w:rPr>
          <w:sz w:val="24"/>
          <w:szCs w:val="24"/>
          <w:lang w:val="id-ID"/>
        </w:rPr>
        <w:t xml:space="preserve">% dan kadar karbohidrat 67,38 %. Hasil analisis sensori terbaik yaitu rasa 3,28 (enak), warna 3,52 (agak krem), kekenyalan 3,36 (agak kenyal), kesukaan 2,92 (suka). Hasil penelitian menunjukkan bahwa sosis tanpa substitusi tepung sukun menghasilkan nilai indektifitas tertinggi. Namun demikian substitusi tepung sukun dengan taraf 10 % memiliki nilai indektifitas terbaik kedua selain tanpa substitusi. </w:t>
      </w:r>
    </w:p>
    <w:p w:rsidR="00FB1E25" w:rsidRPr="006502EC" w:rsidRDefault="00FB1E25" w:rsidP="00EE3C45">
      <w:pPr>
        <w:jc w:val="both"/>
        <w:rPr>
          <w:sz w:val="16"/>
          <w:szCs w:val="24"/>
        </w:rPr>
      </w:pPr>
    </w:p>
    <w:p w:rsidR="00665E4F" w:rsidRDefault="00FB1E25" w:rsidP="00665E4F">
      <w:pPr>
        <w:jc w:val="both"/>
        <w:rPr>
          <w:i/>
          <w:sz w:val="24"/>
          <w:szCs w:val="24"/>
          <w:lang w:val="id-ID"/>
        </w:rPr>
      </w:pPr>
      <w:r w:rsidRPr="00FB1E25">
        <w:rPr>
          <w:sz w:val="24"/>
          <w:szCs w:val="24"/>
          <w:lang w:val="id-ID"/>
        </w:rPr>
        <w:t>Kata kunci :</w:t>
      </w:r>
      <w:r w:rsidRPr="00FB1E25">
        <w:rPr>
          <w:i/>
          <w:sz w:val="24"/>
          <w:szCs w:val="24"/>
          <w:lang w:val="id-ID"/>
        </w:rPr>
        <w:t xml:space="preserve"> sosis, tepung sukun, tapioka, sensori, fisikokimia.</w:t>
      </w:r>
    </w:p>
    <w:p w:rsidR="0091151E" w:rsidRPr="00665E4F" w:rsidRDefault="00DB3C97" w:rsidP="00665E4F">
      <w:pPr>
        <w:jc w:val="both"/>
        <w:rPr>
          <w:rStyle w:val="CharacterStyle1"/>
          <w:b/>
          <w:color w:val="1A1A1A"/>
          <w:lang w:val="id-ID"/>
        </w:rPr>
      </w:pPr>
      <w:r w:rsidRPr="00FB1E25">
        <w:rPr>
          <w:rStyle w:val="CharacterStyle1"/>
          <w:b/>
          <w:lang w:val="id-ID"/>
        </w:rPr>
        <w:lastRenderedPageBreak/>
        <w:t>PENDAHULUAN</w:t>
      </w:r>
    </w:p>
    <w:p w:rsidR="00FB1E25" w:rsidRPr="00FB1E25" w:rsidRDefault="00FB1E25" w:rsidP="00DB3C97">
      <w:pPr>
        <w:pStyle w:val="Style14"/>
        <w:spacing w:line="276" w:lineRule="auto"/>
        <w:jc w:val="both"/>
        <w:rPr>
          <w:rStyle w:val="CharacterStyle1"/>
          <w:lang w:val="id-ID"/>
        </w:rPr>
      </w:pPr>
    </w:p>
    <w:p w:rsidR="0091151E" w:rsidRPr="00FB1E25" w:rsidRDefault="00DB3C97" w:rsidP="00DB3C97">
      <w:pPr>
        <w:pStyle w:val="Style15"/>
        <w:spacing w:line="360" w:lineRule="auto"/>
        <w:ind w:firstLine="1224"/>
        <w:jc w:val="both"/>
        <w:rPr>
          <w:sz w:val="24"/>
          <w:szCs w:val="24"/>
          <w:lang w:val="id-ID"/>
        </w:rPr>
      </w:pPr>
      <w:r w:rsidRPr="00FB1E25">
        <w:rPr>
          <w:sz w:val="24"/>
          <w:szCs w:val="24"/>
          <w:lang w:val="id-ID"/>
        </w:rPr>
        <w:t xml:space="preserve">Menurut Khomsan (2004), pola konsumsi pangan yang bermutu gizi seimbang mensyaratkan perlunya diversifikasi pangan, hal ini berarti diperlukan ketersediaan sumber dan bahan pangan. Pangan yang beraneka ragam sangat penting karena tidak ada satu jenis pangan yang dapat menyediakan gizi secara lengkap. Oleh karena itu, perlu dilakukan pengolahan produk untuk mencapai tujuan yang diinginkan melalui modifikasi pangan lokal sehingga mudah diperoleh dan terjangkau oleh masyarakat </w:t>
      </w:r>
      <w:r w:rsidR="00FB1E25" w:rsidRPr="00FB1E25">
        <w:rPr>
          <w:sz w:val="24"/>
          <w:szCs w:val="24"/>
          <w:lang w:val="id-ID"/>
        </w:rPr>
        <w:t xml:space="preserve">luas </w:t>
      </w:r>
      <w:r w:rsidRPr="00FB1E25">
        <w:rPr>
          <w:sz w:val="24"/>
          <w:szCs w:val="24"/>
          <w:lang w:val="id-ID"/>
        </w:rPr>
        <w:t>seperti pengolahan tepung sukun.</w:t>
      </w:r>
    </w:p>
    <w:p w:rsidR="0091151E" w:rsidRPr="00FB1E25" w:rsidRDefault="00DB3C97" w:rsidP="00DB3C97">
      <w:pPr>
        <w:pStyle w:val="Style16"/>
        <w:ind w:right="0"/>
        <w:rPr>
          <w:rStyle w:val="CharacterStyle1"/>
          <w:lang w:val="id-ID"/>
        </w:rPr>
      </w:pPr>
      <w:r w:rsidRPr="00FB1E25">
        <w:rPr>
          <w:rStyle w:val="CharacterStyle1"/>
          <w:lang w:val="id-ID"/>
        </w:rPr>
        <w:t>Dalam rangka menggali sumber pangan baru, buah sukun dianggap cukup potensial untuk diangkat kepermukaan mengikuti jejak ubi kayu, jagung, dan ubi jalar. Buah sukun di Indonesia telah lama dimanfaatkan sebagai bahan pangan, sedangkan di beberapa negara lain sukun digunakan sebagai bahan makanan pokok. Upaya pengembangan atau budidaya sukun, perlu didukung oleh adanya usaha pengolahan dan pengawetannya, sehingga nilai dan hasil gunanya dapat diperoleh secara maksimal.</w:t>
      </w:r>
    </w:p>
    <w:p w:rsidR="0091151E" w:rsidRPr="00FB1E25" w:rsidRDefault="00DB3C97" w:rsidP="00DB3C97">
      <w:pPr>
        <w:pStyle w:val="Style16"/>
        <w:ind w:right="0"/>
        <w:rPr>
          <w:rStyle w:val="CharacterStyle1"/>
          <w:lang w:val="id-ID"/>
        </w:rPr>
      </w:pPr>
      <w:r w:rsidRPr="00FB1E25">
        <w:rPr>
          <w:rStyle w:val="CharacterStyle1"/>
          <w:lang w:val="id-ID"/>
        </w:rPr>
        <w:t>Sosis telah menjadi salah satu produk olahan makanan yang cukup dikenal dan digemari oleh masyarakat mulai dari anak-anak, dewasa hingga yang tua. Pada proses pembuatan sosis ada beberapa komponen bahan utama diantaranya yaitu bahan pengikat dan bahan pengisi. Bahan pengikat dan pengisi dibedakan dari kadar protein dan karbohidratnya, bahan pengikat mengandung protein yang tinggi, sementara bahan pengisi pada umumnya mengandung karbohidrat tinggi. Dengan demikian tepung sukun dapat juga digunakan sebagai bahan alternatif untuk pengisi dalam pembuata</w:t>
      </w:r>
      <w:r w:rsidR="001807D9">
        <w:rPr>
          <w:rStyle w:val="CharacterStyle1"/>
          <w:lang w:val="id-ID"/>
        </w:rPr>
        <w:t>n sosis karena tepung sukun mem</w:t>
      </w:r>
      <w:r w:rsidRPr="00FB1E25">
        <w:rPr>
          <w:rStyle w:val="CharacterStyle1"/>
          <w:lang w:val="id-ID"/>
        </w:rPr>
        <w:t>iliki kandungan karbohidrat yang tinggi.</w:t>
      </w:r>
    </w:p>
    <w:p w:rsidR="0091151E" w:rsidRPr="00FB1E25" w:rsidRDefault="00DB3C97" w:rsidP="00DB3C97">
      <w:pPr>
        <w:pStyle w:val="Style16"/>
        <w:ind w:right="0"/>
        <w:rPr>
          <w:rStyle w:val="CharacterStyle1"/>
          <w:lang w:val="id-ID"/>
        </w:rPr>
      </w:pPr>
      <w:r w:rsidRPr="00FB1E25">
        <w:rPr>
          <w:rStyle w:val="CharacterStyle1"/>
          <w:lang w:val="id-ID"/>
        </w:rPr>
        <w:t>Tujuan penelitian ini adalah karakteristik fisikokimia dan sensori sosis ayam pada berbagai tingkat perbandingan tepung sukun dan tepung tapioka.</w:t>
      </w:r>
    </w:p>
    <w:p w:rsidR="00FB1E25" w:rsidRPr="00FB1E25" w:rsidRDefault="00FB1E25" w:rsidP="00DB3C97">
      <w:pPr>
        <w:pStyle w:val="Style16"/>
        <w:ind w:right="0"/>
        <w:rPr>
          <w:rStyle w:val="CharacterStyle1"/>
          <w:lang w:val="id-ID"/>
        </w:rPr>
      </w:pPr>
    </w:p>
    <w:p w:rsidR="0091151E" w:rsidRPr="00FB1E25" w:rsidRDefault="00DB3C97" w:rsidP="00DB3C97">
      <w:pPr>
        <w:pStyle w:val="Style15"/>
        <w:spacing w:line="276" w:lineRule="auto"/>
        <w:jc w:val="both"/>
        <w:rPr>
          <w:b/>
          <w:sz w:val="24"/>
          <w:szCs w:val="24"/>
          <w:lang w:val="id-ID"/>
        </w:rPr>
      </w:pPr>
      <w:r w:rsidRPr="00FB1E25">
        <w:rPr>
          <w:b/>
          <w:sz w:val="24"/>
          <w:szCs w:val="24"/>
          <w:lang w:val="id-ID"/>
        </w:rPr>
        <w:t>METODE PENELITIAN</w:t>
      </w:r>
    </w:p>
    <w:p w:rsidR="0091151E" w:rsidRPr="00FB1E25" w:rsidRDefault="00DB3C97" w:rsidP="00DB3C97">
      <w:pPr>
        <w:pStyle w:val="Style15"/>
        <w:spacing w:line="360" w:lineRule="auto"/>
        <w:ind w:firstLine="720"/>
        <w:jc w:val="both"/>
        <w:rPr>
          <w:sz w:val="24"/>
          <w:szCs w:val="24"/>
          <w:lang w:val="id-ID"/>
        </w:rPr>
      </w:pPr>
      <w:r w:rsidRPr="00FB1E25">
        <w:rPr>
          <w:sz w:val="24"/>
          <w:szCs w:val="24"/>
          <w:lang w:val="id-ID"/>
        </w:rPr>
        <w:t>Bahan yang digunakan dalam penelitian ini adalah antara lain, buah sukun, tepung tapioka, daging ayam tanpa tulang, lemak, es, sendawa, susu skim, bawang putih, merica bubuk, jahe, dan pala. STPP (Sodium Tripoli Phospat) dan aquades serta bahan kimia yang digunakan meliputi : HC1, H</w:t>
      </w:r>
      <w:r w:rsidRPr="00FB1E25">
        <w:rPr>
          <w:sz w:val="24"/>
          <w:szCs w:val="24"/>
          <w:vertAlign w:val="subscript"/>
          <w:lang w:val="id-ID"/>
        </w:rPr>
        <w:t>2</w:t>
      </w:r>
      <w:r w:rsidRPr="00FB1E25">
        <w:rPr>
          <w:sz w:val="24"/>
          <w:szCs w:val="24"/>
          <w:lang w:val="id-ID"/>
        </w:rPr>
        <w:t>SO</w:t>
      </w:r>
      <w:r w:rsidRPr="00FB1E25">
        <w:rPr>
          <w:sz w:val="24"/>
          <w:szCs w:val="24"/>
          <w:vertAlign w:val="subscript"/>
          <w:lang w:val="id-ID"/>
        </w:rPr>
        <w:t>4</w:t>
      </w:r>
      <w:r w:rsidRPr="00FB1E25">
        <w:rPr>
          <w:sz w:val="24"/>
          <w:szCs w:val="24"/>
          <w:lang w:val="id-ID"/>
        </w:rPr>
        <w:t>, NaOH, HgO,</w:t>
      </w:r>
    </w:p>
    <w:p w:rsidR="0091151E" w:rsidRPr="00FB1E25" w:rsidRDefault="0091151E" w:rsidP="00DB3C97">
      <w:pPr>
        <w:widowControl/>
        <w:adjustRightInd w:val="0"/>
        <w:rPr>
          <w:sz w:val="24"/>
          <w:szCs w:val="24"/>
          <w:lang w:val="id-ID"/>
        </w:rPr>
        <w:sectPr w:rsidR="0091151E" w:rsidRPr="00FB1E25" w:rsidSect="00FB1E25">
          <w:footerReference w:type="default" r:id="rId6"/>
          <w:pgSz w:w="11907" w:h="16840" w:code="9"/>
          <w:pgMar w:top="1701" w:right="1701" w:bottom="1701" w:left="2268" w:header="720" w:footer="720" w:gutter="0"/>
          <w:cols w:space="720"/>
          <w:noEndnote/>
        </w:sectPr>
      </w:pPr>
    </w:p>
    <w:p w:rsidR="0091151E" w:rsidRPr="00FB1E25" w:rsidRDefault="00DB3C97" w:rsidP="00DB3C97">
      <w:pPr>
        <w:pStyle w:val="Style15"/>
        <w:spacing w:line="360" w:lineRule="auto"/>
        <w:jc w:val="both"/>
        <w:rPr>
          <w:sz w:val="24"/>
          <w:szCs w:val="24"/>
          <w:lang w:val="id-ID"/>
        </w:rPr>
      </w:pPr>
      <w:r w:rsidRPr="00FB1E25">
        <w:rPr>
          <w:sz w:val="24"/>
          <w:szCs w:val="24"/>
          <w:lang w:val="id-ID"/>
        </w:rPr>
        <w:lastRenderedPageBreak/>
        <w:t>K</w:t>
      </w:r>
      <w:r w:rsidRPr="00FB1E25">
        <w:rPr>
          <w:sz w:val="24"/>
          <w:szCs w:val="24"/>
          <w:vertAlign w:val="subscript"/>
          <w:lang w:val="id-ID"/>
        </w:rPr>
        <w:t>2</w:t>
      </w:r>
      <w:r w:rsidRPr="00FB1E25">
        <w:rPr>
          <w:sz w:val="24"/>
          <w:szCs w:val="24"/>
          <w:lang w:val="id-ID"/>
        </w:rPr>
        <w:t>SO</w:t>
      </w:r>
      <w:r w:rsidRPr="00FB1E25">
        <w:rPr>
          <w:sz w:val="24"/>
          <w:szCs w:val="24"/>
          <w:vertAlign w:val="subscript"/>
          <w:lang w:val="id-ID"/>
        </w:rPr>
        <w:t>4</w:t>
      </w:r>
      <w:r w:rsidRPr="00FB1E25">
        <w:rPr>
          <w:sz w:val="24"/>
          <w:szCs w:val="24"/>
          <w:lang w:val="id-ID"/>
        </w:rPr>
        <w:t>, H</w:t>
      </w:r>
      <w:r w:rsidRPr="00FB1E25">
        <w:rPr>
          <w:sz w:val="24"/>
          <w:szCs w:val="24"/>
          <w:vertAlign w:val="subscript"/>
          <w:lang w:val="id-ID"/>
        </w:rPr>
        <w:t>3</w:t>
      </w:r>
      <w:r w:rsidRPr="00FB1E25">
        <w:rPr>
          <w:sz w:val="24"/>
          <w:szCs w:val="24"/>
          <w:lang w:val="id-ID"/>
        </w:rPr>
        <w:t>B0</w:t>
      </w:r>
      <w:r w:rsidRPr="00FB1E25">
        <w:rPr>
          <w:sz w:val="24"/>
          <w:szCs w:val="24"/>
          <w:vertAlign w:val="subscript"/>
          <w:lang w:val="id-ID"/>
        </w:rPr>
        <w:t>3</w:t>
      </w:r>
      <w:r w:rsidRPr="00FB1E25">
        <w:rPr>
          <w:sz w:val="24"/>
          <w:szCs w:val="24"/>
          <w:lang w:val="id-ID"/>
        </w:rPr>
        <w:t>, dan CaCO</w:t>
      </w:r>
      <w:r w:rsidRPr="00FB1E25">
        <w:rPr>
          <w:sz w:val="24"/>
          <w:szCs w:val="24"/>
          <w:vertAlign w:val="subscript"/>
          <w:lang w:val="id-ID"/>
        </w:rPr>
        <w:t>3</w:t>
      </w:r>
      <w:r w:rsidRPr="00FB1E25">
        <w:rPr>
          <w:sz w:val="24"/>
          <w:szCs w:val="24"/>
          <w:lang w:val="id-ID"/>
        </w:rPr>
        <w:t>. Alat yang digunakan untuk pembuatan tepung sukun dan proses pembuatan sosis adalah blender atau alat penggiling daging, pencampur, alat cetak atau menggunakan corong, plastik, baskom, pisau, tali pengikat, dandang perebus, dan kompor. Untuk uji proksimat dan sensori digunakan timbangan analitik, labu kjeldahl dan desikator.</w:t>
      </w:r>
    </w:p>
    <w:p w:rsidR="0091151E" w:rsidRPr="00FB1E25" w:rsidRDefault="00DB3C97" w:rsidP="00DB3C97">
      <w:pPr>
        <w:pStyle w:val="Style15"/>
        <w:spacing w:line="360" w:lineRule="auto"/>
        <w:ind w:firstLine="576"/>
        <w:jc w:val="both"/>
        <w:rPr>
          <w:sz w:val="24"/>
          <w:szCs w:val="24"/>
          <w:lang w:val="id-ID"/>
        </w:rPr>
      </w:pPr>
      <w:r w:rsidRPr="00FB1E25">
        <w:rPr>
          <w:sz w:val="24"/>
          <w:szCs w:val="24"/>
          <w:lang w:val="id-ID"/>
        </w:rPr>
        <w:t>Penelitian ini menggunakan metode Rancangan Acak Lengkap (RAL) (Gasperz, 1991) dengan 1 faktor perlakuan yaitu substitusi tepung sukun dan tepung tapioka terhadap sosis ayam yang terdiri dari 5 perlakuan, dengan ulangan sebanyak lima kali. Berikut adalah perlakuan penelitian:</w:t>
      </w:r>
    </w:p>
    <w:p w:rsidR="0091151E" w:rsidRPr="00FB1E25" w:rsidRDefault="00DB3C97" w:rsidP="00DB3C97">
      <w:pPr>
        <w:pStyle w:val="Style14"/>
        <w:rPr>
          <w:rStyle w:val="CharacterStyle1"/>
          <w:lang w:val="id-ID"/>
        </w:rPr>
      </w:pPr>
      <w:r w:rsidRPr="00FB1E25">
        <w:rPr>
          <w:rStyle w:val="CharacterStyle1"/>
          <w:lang w:val="id-ID"/>
        </w:rPr>
        <w:t>to = Og tepung sukun dan 200g tepung tapioka</w:t>
      </w:r>
    </w:p>
    <w:p w:rsidR="0091151E" w:rsidRPr="00FB1E25" w:rsidRDefault="00DB3C97" w:rsidP="00DB3C97">
      <w:pPr>
        <w:pStyle w:val="Style14"/>
        <w:rPr>
          <w:rStyle w:val="CharacterStyle1"/>
          <w:lang w:val="id-ID"/>
        </w:rPr>
      </w:pPr>
      <w:r w:rsidRPr="00FB1E25">
        <w:rPr>
          <w:rStyle w:val="CharacterStyle1"/>
          <w:lang w:val="id-ID"/>
        </w:rPr>
        <w:t>t</w:t>
      </w:r>
      <w:r w:rsidRPr="00FB1E25">
        <w:rPr>
          <w:rStyle w:val="CharacterStyle1"/>
          <w:vertAlign w:val="subscript"/>
          <w:lang w:val="id-ID"/>
        </w:rPr>
        <w:t>i</w:t>
      </w:r>
      <w:r w:rsidRPr="00FB1E25">
        <w:rPr>
          <w:rStyle w:val="CharacterStyle1"/>
          <w:lang w:val="id-ID"/>
        </w:rPr>
        <w:t>= lOg tepung sukun dan 190g tepung tapioka</w:t>
      </w:r>
    </w:p>
    <w:p w:rsidR="0091151E" w:rsidRPr="00FB1E25" w:rsidRDefault="00DB3C97" w:rsidP="00DB3C97">
      <w:pPr>
        <w:pStyle w:val="Style14"/>
        <w:rPr>
          <w:rStyle w:val="CharacterStyle1"/>
          <w:lang w:val="id-ID"/>
        </w:rPr>
      </w:pPr>
      <w:r w:rsidRPr="00FB1E25">
        <w:rPr>
          <w:rStyle w:val="CharacterStyle1"/>
          <w:lang w:val="id-ID"/>
        </w:rPr>
        <w:t>t</w:t>
      </w:r>
      <w:r w:rsidRPr="00FB1E25">
        <w:rPr>
          <w:rStyle w:val="CharacterStyle1"/>
          <w:vertAlign w:val="subscript"/>
          <w:lang w:val="id-ID"/>
        </w:rPr>
        <w:t>2</w:t>
      </w:r>
      <w:r w:rsidRPr="00FB1E25">
        <w:rPr>
          <w:rStyle w:val="CharacterStyle1"/>
          <w:lang w:val="id-ID"/>
        </w:rPr>
        <w:t>= 20g tepung sukun dan 180g tepung tapioka</w:t>
      </w:r>
    </w:p>
    <w:p w:rsidR="0091151E" w:rsidRPr="00FB1E25" w:rsidRDefault="00DB3C97" w:rsidP="00DB3C97">
      <w:pPr>
        <w:pStyle w:val="Style15"/>
        <w:spacing w:line="360" w:lineRule="auto"/>
        <w:rPr>
          <w:sz w:val="24"/>
          <w:szCs w:val="24"/>
          <w:lang w:val="id-ID"/>
        </w:rPr>
      </w:pPr>
      <w:r w:rsidRPr="00FB1E25">
        <w:rPr>
          <w:sz w:val="24"/>
          <w:szCs w:val="24"/>
          <w:lang w:val="id-ID"/>
        </w:rPr>
        <w:t>t</w:t>
      </w:r>
      <w:r w:rsidRPr="00FB1E25">
        <w:rPr>
          <w:sz w:val="24"/>
          <w:szCs w:val="24"/>
          <w:vertAlign w:val="subscript"/>
          <w:lang w:val="id-ID"/>
        </w:rPr>
        <w:t>3</w:t>
      </w:r>
      <w:r w:rsidRPr="00FB1E25">
        <w:rPr>
          <w:sz w:val="24"/>
          <w:szCs w:val="24"/>
          <w:lang w:val="id-ID"/>
        </w:rPr>
        <w:t>= 30g tepung sukun dan 170g tepung tapioka</w:t>
      </w:r>
    </w:p>
    <w:p w:rsidR="0091151E" w:rsidRPr="00FB1E25" w:rsidRDefault="00DB3C97" w:rsidP="00DB3C97">
      <w:pPr>
        <w:pStyle w:val="Style14"/>
        <w:rPr>
          <w:rStyle w:val="CharacterStyle1"/>
          <w:lang w:val="id-ID"/>
        </w:rPr>
      </w:pPr>
      <w:r w:rsidRPr="00FB1E25">
        <w:rPr>
          <w:rStyle w:val="CharacterStyle1"/>
          <w:lang w:val="id-ID"/>
        </w:rPr>
        <w:t>t</w:t>
      </w:r>
      <w:r w:rsidRPr="00FB1E25">
        <w:rPr>
          <w:rStyle w:val="CharacterStyle1"/>
          <w:vertAlign w:val="subscript"/>
          <w:lang w:val="id-ID"/>
        </w:rPr>
        <w:t>4</w:t>
      </w:r>
      <w:r w:rsidRPr="00FB1E25">
        <w:rPr>
          <w:rStyle w:val="CharacterStyle1"/>
          <w:lang w:val="id-ID"/>
        </w:rPr>
        <w:t>= 40g tepung sukun dan 160g tepung tapioka</w:t>
      </w:r>
    </w:p>
    <w:p w:rsidR="0091151E" w:rsidRPr="00FB1E25" w:rsidRDefault="00DB3C97" w:rsidP="00DB3C97">
      <w:pPr>
        <w:pStyle w:val="Style15"/>
        <w:spacing w:line="360" w:lineRule="auto"/>
        <w:jc w:val="both"/>
        <w:rPr>
          <w:sz w:val="24"/>
          <w:szCs w:val="24"/>
          <w:lang w:val="id-ID"/>
        </w:rPr>
      </w:pPr>
      <w:r w:rsidRPr="00FB1E25">
        <w:rPr>
          <w:sz w:val="24"/>
          <w:szCs w:val="24"/>
          <w:lang w:val="id-ID"/>
        </w:rPr>
        <w:t>Analisis data dilakukan secara statistik dengan uji F (ANOVA) dengan uji taraf 5 %. Jika perlakuan berpengaruh nyata, dilanjutkan dengan uji Beda Nyata</w:t>
      </w:r>
      <w:r w:rsidR="001807D9">
        <w:rPr>
          <w:sz w:val="24"/>
          <w:szCs w:val="24"/>
          <w:lang w:val="id-ID"/>
        </w:rPr>
        <w:t xml:space="preserve"> Jujur (BNJ) dengan uji taraf 5</w:t>
      </w:r>
      <w:r w:rsidRPr="00FB1E25">
        <w:rPr>
          <w:sz w:val="24"/>
          <w:szCs w:val="24"/>
          <w:lang w:val="id-ID"/>
        </w:rPr>
        <w:t xml:space="preserve">%(Gasperz, 1991). Untuk menentukan perlakuan terbaik dilakukan Uji Indeks Efektivitas (De Garmo </w:t>
      </w:r>
      <w:r w:rsidRPr="00FB1E25">
        <w:rPr>
          <w:i/>
          <w:iCs/>
          <w:sz w:val="24"/>
          <w:szCs w:val="24"/>
          <w:lang w:val="id-ID"/>
        </w:rPr>
        <w:t xml:space="preserve">et al., </w:t>
      </w:r>
      <w:r w:rsidRPr="00FB1E25">
        <w:rPr>
          <w:sz w:val="24"/>
          <w:szCs w:val="24"/>
          <w:lang w:val="id-ID"/>
        </w:rPr>
        <w:t>1984). Variabel yang diamati dalam penelitian ini adalah kadar air, kadar lemak, kadar serat kasar, protein kadar abu, dan karbohidrat.</w:t>
      </w:r>
    </w:p>
    <w:p w:rsidR="0091151E" w:rsidRPr="00FB1E25" w:rsidRDefault="00DB3C97" w:rsidP="00DB3C97">
      <w:pPr>
        <w:pStyle w:val="Style15"/>
        <w:spacing w:line="276" w:lineRule="auto"/>
        <w:rPr>
          <w:b/>
          <w:bCs/>
          <w:sz w:val="24"/>
          <w:szCs w:val="24"/>
          <w:lang w:val="id-ID"/>
        </w:rPr>
      </w:pPr>
      <w:r w:rsidRPr="00FB1E25">
        <w:rPr>
          <w:b/>
          <w:bCs/>
          <w:sz w:val="24"/>
          <w:szCs w:val="24"/>
          <w:lang w:val="id-ID"/>
        </w:rPr>
        <w:t>HASIL DAN PEMBAHASAN</w:t>
      </w:r>
    </w:p>
    <w:p w:rsidR="0091151E" w:rsidRPr="00FB1E25" w:rsidRDefault="00DB3C97" w:rsidP="00DB3C97">
      <w:pPr>
        <w:pStyle w:val="Style14"/>
        <w:spacing w:line="314" w:lineRule="auto"/>
        <w:ind w:left="144"/>
        <w:rPr>
          <w:rStyle w:val="CharacterStyle1"/>
          <w:b/>
          <w:bCs/>
          <w:lang w:val="id-ID"/>
        </w:rPr>
      </w:pPr>
      <w:r w:rsidRPr="00FB1E25">
        <w:rPr>
          <w:rStyle w:val="CharacterStyle1"/>
          <w:b/>
          <w:bCs/>
          <w:lang w:val="id-ID"/>
        </w:rPr>
        <w:t>a. Karakteristik Fisikokimia Sosis Ayam</w:t>
      </w:r>
    </w:p>
    <w:p w:rsidR="0091151E" w:rsidRPr="00FB1E25" w:rsidRDefault="00DB3C97" w:rsidP="00DB3C97">
      <w:pPr>
        <w:pStyle w:val="Style15"/>
        <w:spacing w:line="360" w:lineRule="auto"/>
        <w:ind w:firstLine="792"/>
        <w:jc w:val="both"/>
        <w:rPr>
          <w:sz w:val="24"/>
          <w:szCs w:val="24"/>
          <w:lang w:val="id-ID"/>
        </w:rPr>
      </w:pPr>
      <w:r w:rsidRPr="00FB1E25">
        <w:rPr>
          <w:sz w:val="24"/>
          <w:szCs w:val="24"/>
          <w:lang w:val="id-ID"/>
        </w:rPr>
        <w:t>Karakteristik fisikokimia sosis adalah parameter produk olahan yang diuji secara obyektif meliputi kadar air, kadar lemak, kadar protein, kadar abu, serat kasar, dan kandung karbohidrat. Tabel 1 berikut merupakan rerata hasil pengukuran fisikokimia sosis substitusi tepung sukun.</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5"/>
        <w:spacing w:line="360" w:lineRule="auto"/>
        <w:jc w:val="center"/>
        <w:rPr>
          <w:b/>
          <w:bCs/>
          <w:sz w:val="24"/>
          <w:szCs w:val="24"/>
          <w:lang w:val="id-ID"/>
        </w:rPr>
      </w:pPr>
      <w:r w:rsidRPr="00FB1E25">
        <w:rPr>
          <w:b/>
          <w:bCs/>
          <w:sz w:val="24"/>
          <w:szCs w:val="24"/>
          <w:lang w:val="id-ID"/>
        </w:rPr>
        <w:lastRenderedPageBreak/>
        <w:t>Tabel 1. Pengaruh komposisi tepung sukun terhadap fisikokimia sosis ayam.</w:t>
      </w:r>
    </w:p>
    <w:tbl>
      <w:tblPr>
        <w:tblW w:w="0" w:type="auto"/>
        <w:tblLayout w:type="fixed"/>
        <w:tblCellMar>
          <w:left w:w="0" w:type="dxa"/>
          <w:right w:w="0" w:type="dxa"/>
        </w:tblCellMar>
        <w:tblLook w:val="0000"/>
      </w:tblPr>
      <w:tblGrid>
        <w:gridCol w:w="2430"/>
        <w:gridCol w:w="1042"/>
        <w:gridCol w:w="1061"/>
        <w:gridCol w:w="1123"/>
        <w:gridCol w:w="1210"/>
        <w:gridCol w:w="1234"/>
      </w:tblGrid>
      <w:tr w:rsidR="0091151E" w:rsidRPr="00FB1E25">
        <w:trPr>
          <w:trHeight w:hRule="exact" w:val="527"/>
        </w:trPr>
        <w:tc>
          <w:tcPr>
            <w:tcW w:w="2430" w:type="dxa"/>
            <w:tcBorders>
              <w:top w:val="nil"/>
              <w:left w:val="nil"/>
              <w:bottom w:val="single" w:sz="5" w:space="0" w:color="auto"/>
              <w:right w:val="nil"/>
            </w:tcBorders>
          </w:tcPr>
          <w:p w:rsidR="0091151E" w:rsidRPr="00FB1E25" w:rsidRDefault="00052B75" w:rsidP="00DB3C97">
            <w:pPr>
              <w:pStyle w:val="Style15"/>
              <w:ind w:left="171"/>
              <w:rPr>
                <w:i/>
                <w:iCs/>
                <w:sz w:val="24"/>
                <w:szCs w:val="24"/>
                <w:lang w:val="id-ID"/>
              </w:rPr>
            </w:pPr>
            <w:r w:rsidRPr="00052B75">
              <w:rPr>
                <w:noProof/>
                <w:sz w:val="24"/>
                <w:szCs w:val="24"/>
                <w:lang w:val="id-ID"/>
              </w:rPr>
              <w:pict>
                <v:line id="_x0000_s1029" style="position:absolute;left:0;text-align:left;z-index:251661312;mso-wrap-distance-left:0;mso-wrap-distance-right:0;mso-position-horizontal-relative:text;mso-position-vertical-relative:text" from="5.8pt,.4pt" to="402.1pt,.4pt" o:allowincell="f" strokeweight=".7pt">
                  <w10:wrap type="square"/>
                </v:line>
              </w:pict>
            </w:r>
            <w:r w:rsidR="00DB3C97" w:rsidRPr="00FB1E25">
              <w:rPr>
                <w:sz w:val="24"/>
                <w:szCs w:val="24"/>
                <w:lang w:val="id-ID"/>
              </w:rPr>
              <w:t xml:space="preserve">Parameter </w:t>
            </w:r>
            <w:r w:rsidR="00DB3C97" w:rsidRPr="00FB1E25">
              <w:rPr>
                <w:i/>
                <w:iCs/>
                <w:sz w:val="24"/>
                <w:szCs w:val="24"/>
                <w:lang w:val="id-ID"/>
              </w:rPr>
              <w:t>(variabel)</w:t>
            </w:r>
          </w:p>
        </w:tc>
        <w:tc>
          <w:tcPr>
            <w:tcW w:w="1042" w:type="dxa"/>
            <w:tcBorders>
              <w:top w:val="nil"/>
              <w:left w:val="nil"/>
              <w:bottom w:val="single" w:sz="5" w:space="0" w:color="auto"/>
              <w:right w:val="nil"/>
            </w:tcBorders>
            <w:vAlign w:val="center"/>
          </w:tcPr>
          <w:p w:rsidR="0091151E" w:rsidRPr="00FB1E25" w:rsidRDefault="0091151E" w:rsidP="00DB3C97">
            <w:pPr>
              <w:pStyle w:val="Style15"/>
              <w:jc w:val="center"/>
              <w:rPr>
                <w:sz w:val="24"/>
                <w:szCs w:val="24"/>
                <w:lang w:val="id-ID"/>
              </w:rPr>
            </w:pPr>
          </w:p>
        </w:tc>
        <w:tc>
          <w:tcPr>
            <w:tcW w:w="4628" w:type="dxa"/>
            <w:gridSpan w:val="4"/>
            <w:tcBorders>
              <w:top w:val="nil"/>
              <w:left w:val="nil"/>
              <w:bottom w:val="single" w:sz="5" w:space="0" w:color="auto"/>
              <w:right w:val="nil"/>
            </w:tcBorders>
            <w:vAlign w:val="bottom"/>
          </w:tcPr>
          <w:p w:rsidR="0091151E" w:rsidRPr="00FB1E25" w:rsidRDefault="00DB3C97" w:rsidP="00DB3C97">
            <w:pPr>
              <w:pStyle w:val="Style15"/>
              <w:ind w:left="397"/>
              <w:rPr>
                <w:sz w:val="24"/>
                <w:szCs w:val="24"/>
                <w:lang w:val="id-ID"/>
              </w:rPr>
            </w:pPr>
            <w:r w:rsidRPr="00FB1E25">
              <w:rPr>
                <w:sz w:val="24"/>
                <w:szCs w:val="24"/>
                <w:lang w:val="id-ID"/>
              </w:rPr>
              <w:t xml:space="preserve">Level substitusi </w:t>
            </w:r>
            <w:r w:rsidRPr="00FB1E25">
              <w:rPr>
                <w:i/>
                <w:iCs/>
                <w:sz w:val="24"/>
                <w:szCs w:val="24"/>
                <w:lang w:val="id-ID"/>
              </w:rPr>
              <w:t xml:space="preserve">filler </w:t>
            </w:r>
            <w:r w:rsidRPr="00FB1E25">
              <w:rPr>
                <w:sz w:val="24"/>
                <w:szCs w:val="24"/>
                <w:lang w:val="id-ID"/>
              </w:rPr>
              <w:t>tepung sukun (%)</w:t>
            </w:r>
          </w:p>
        </w:tc>
      </w:tr>
      <w:tr w:rsidR="0091151E" w:rsidRPr="00FB1E25">
        <w:trPr>
          <w:trHeight w:hRule="exact" w:val="369"/>
        </w:trPr>
        <w:tc>
          <w:tcPr>
            <w:tcW w:w="2430" w:type="dxa"/>
            <w:tcBorders>
              <w:top w:val="single" w:sz="5" w:space="0" w:color="auto"/>
              <w:left w:val="nil"/>
              <w:bottom w:val="single" w:sz="5" w:space="0" w:color="auto"/>
              <w:right w:val="nil"/>
            </w:tcBorders>
            <w:vAlign w:val="center"/>
          </w:tcPr>
          <w:p w:rsidR="0091151E" w:rsidRPr="00FB1E25" w:rsidRDefault="0091151E" w:rsidP="00DB3C97">
            <w:pPr>
              <w:pStyle w:val="Style15"/>
              <w:ind w:left="171"/>
              <w:rPr>
                <w:sz w:val="24"/>
                <w:szCs w:val="24"/>
                <w:lang w:val="id-ID"/>
              </w:rPr>
            </w:pPr>
          </w:p>
        </w:tc>
        <w:tc>
          <w:tcPr>
            <w:tcW w:w="1042" w:type="dxa"/>
            <w:tcBorders>
              <w:top w:val="single" w:sz="5" w:space="0" w:color="auto"/>
              <w:left w:val="nil"/>
              <w:bottom w:val="single" w:sz="5" w:space="0" w:color="auto"/>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0</w:t>
            </w:r>
          </w:p>
        </w:tc>
        <w:tc>
          <w:tcPr>
            <w:tcW w:w="1061" w:type="dxa"/>
            <w:tcBorders>
              <w:top w:val="single" w:sz="5" w:space="0" w:color="auto"/>
              <w:left w:val="nil"/>
              <w:bottom w:val="single" w:sz="5" w:space="0" w:color="auto"/>
              <w:right w:val="nil"/>
            </w:tcBorders>
            <w:vAlign w:val="center"/>
          </w:tcPr>
          <w:p w:rsidR="0091151E" w:rsidRPr="00FB1E25" w:rsidRDefault="00DB3C97" w:rsidP="00DB3C97">
            <w:pPr>
              <w:pStyle w:val="Style15"/>
              <w:ind w:left="397"/>
              <w:rPr>
                <w:sz w:val="24"/>
                <w:szCs w:val="24"/>
                <w:lang w:val="id-ID"/>
              </w:rPr>
            </w:pPr>
            <w:r w:rsidRPr="00FB1E25">
              <w:rPr>
                <w:sz w:val="24"/>
                <w:szCs w:val="24"/>
                <w:lang w:val="id-ID"/>
              </w:rPr>
              <w:t>10</w:t>
            </w:r>
          </w:p>
        </w:tc>
        <w:tc>
          <w:tcPr>
            <w:tcW w:w="1123" w:type="dxa"/>
            <w:tcBorders>
              <w:top w:val="single" w:sz="5" w:space="0" w:color="auto"/>
              <w:left w:val="nil"/>
              <w:bottom w:val="single" w:sz="5" w:space="0" w:color="auto"/>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20</w:t>
            </w:r>
          </w:p>
        </w:tc>
        <w:tc>
          <w:tcPr>
            <w:tcW w:w="1210" w:type="dxa"/>
            <w:tcBorders>
              <w:top w:val="single" w:sz="5" w:space="0" w:color="auto"/>
              <w:left w:val="nil"/>
              <w:bottom w:val="single" w:sz="5" w:space="0" w:color="auto"/>
              <w:right w:val="nil"/>
            </w:tcBorders>
            <w:vAlign w:val="bottom"/>
          </w:tcPr>
          <w:p w:rsidR="0091151E" w:rsidRPr="00FB1E25" w:rsidRDefault="00DB3C97" w:rsidP="00DB3C97">
            <w:pPr>
              <w:pStyle w:val="Style15"/>
              <w:jc w:val="center"/>
              <w:rPr>
                <w:sz w:val="24"/>
                <w:szCs w:val="24"/>
                <w:lang w:val="id-ID"/>
              </w:rPr>
            </w:pPr>
            <w:r w:rsidRPr="00FB1E25">
              <w:rPr>
                <w:sz w:val="24"/>
                <w:szCs w:val="24"/>
                <w:lang w:val="id-ID"/>
              </w:rPr>
              <w:t>30</w:t>
            </w:r>
          </w:p>
        </w:tc>
        <w:tc>
          <w:tcPr>
            <w:tcW w:w="1234" w:type="dxa"/>
            <w:tcBorders>
              <w:top w:val="single" w:sz="5" w:space="0" w:color="auto"/>
              <w:left w:val="nil"/>
              <w:bottom w:val="single" w:sz="5" w:space="0" w:color="auto"/>
              <w:right w:val="nil"/>
            </w:tcBorders>
            <w:vAlign w:val="bottom"/>
          </w:tcPr>
          <w:p w:rsidR="0091151E" w:rsidRPr="00FB1E25" w:rsidRDefault="00DB3C97" w:rsidP="00DB3C97">
            <w:pPr>
              <w:pStyle w:val="Style15"/>
              <w:jc w:val="center"/>
              <w:rPr>
                <w:sz w:val="24"/>
                <w:szCs w:val="24"/>
                <w:lang w:val="id-ID"/>
              </w:rPr>
            </w:pPr>
            <w:r w:rsidRPr="00FB1E25">
              <w:rPr>
                <w:sz w:val="24"/>
                <w:szCs w:val="24"/>
                <w:lang w:val="id-ID"/>
              </w:rPr>
              <w:t>40</w:t>
            </w:r>
          </w:p>
        </w:tc>
      </w:tr>
      <w:tr w:rsidR="0091151E" w:rsidRPr="00FB1E25">
        <w:trPr>
          <w:trHeight w:hRule="exact" w:val="283"/>
        </w:trPr>
        <w:tc>
          <w:tcPr>
            <w:tcW w:w="2430" w:type="dxa"/>
            <w:tcBorders>
              <w:top w:val="single" w:sz="5" w:space="0" w:color="auto"/>
              <w:left w:val="nil"/>
              <w:bottom w:val="nil"/>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air (%)</w:t>
            </w:r>
          </w:p>
        </w:tc>
        <w:tc>
          <w:tcPr>
            <w:tcW w:w="1042" w:type="dxa"/>
            <w:tcBorders>
              <w:top w:val="single" w:sz="5" w:space="0" w:color="auto"/>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9,10</w:t>
            </w:r>
            <w:r w:rsidR="00E51B78">
              <w:rPr>
                <w:sz w:val="24"/>
                <w:szCs w:val="24"/>
                <w:vertAlign w:val="superscript"/>
                <w:lang w:val="id-ID"/>
              </w:rPr>
              <w:t>c</w:t>
            </w:r>
          </w:p>
        </w:tc>
        <w:tc>
          <w:tcPr>
            <w:tcW w:w="1061" w:type="dxa"/>
            <w:tcBorders>
              <w:top w:val="single" w:sz="5" w:space="0" w:color="auto"/>
              <w:left w:val="nil"/>
              <w:bottom w:val="nil"/>
              <w:right w:val="nil"/>
            </w:tcBorders>
            <w:vAlign w:val="center"/>
          </w:tcPr>
          <w:p w:rsidR="0091151E" w:rsidRPr="00E51B78" w:rsidRDefault="00DB3C97" w:rsidP="001807D9">
            <w:pPr>
              <w:pStyle w:val="Style15"/>
              <w:ind w:right="264"/>
              <w:jc w:val="center"/>
              <w:rPr>
                <w:sz w:val="24"/>
                <w:szCs w:val="24"/>
                <w:vertAlign w:val="superscript"/>
                <w:lang w:val="id-ID"/>
              </w:rPr>
            </w:pPr>
            <w:r w:rsidRPr="00FB1E25">
              <w:rPr>
                <w:sz w:val="24"/>
                <w:szCs w:val="24"/>
                <w:lang w:val="id-ID"/>
              </w:rPr>
              <w:t>8,62</w:t>
            </w:r>
            <w:r w:rsidR="00E51B78">
              <w:rPr>
                <w:sz w:val="24"/>
                <w:szCs w:val="24"/>
                <w:vertAlign w:val="superscript"/>
                <w:lang w:val="id-ID"/>
              </w:rPr>
              <w:t>bc</w:t>
            </w:r>
          </w:p>
        </w:tc>
        <w:tc>
          <w:tcPr>
            <w:tcW w:w="1123" w:type="dxa"/>
            <w:tcBorders>
              <w:top w:val="single" w:sz="5" w:space="0" w:color="auto"/>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7,02</w:t>
            </w:r>
            <w:r w:rsidR="00E51B78">
              <w:rPr>
                <w:sz w:val="24"/>
                <w:szCs w:val="24"/>
                <w:vertAlign w:val="superscript"/>
                <w:lang w:val="id-ID"/>
              </w:rPr>
              <w:t>ab</w:t>
            </w:r>
          </w:p>
        </w:tc>
        <w:tc>
          <w:tcPr>
            <w:tcW w:w="1210" w:type="dxa"/>
            <w:tcBorders>
              <w:top w:val="single" w:sz="5" w:space="0" w:color="auto"/>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6,78</w:t>
            </w:r>
            <w:r w:rsidR="00E51B78">
              <w:rPr>
                <w:sz w:val="24"/>
                <w:szCs w:val="24"/>
                <w:vertAlign w:val="superscript"/>
                <w:lang w:val="id-ID"/>
              </w:rPr>
              <w:t>a</w:t>
            </w:r>
          </w:p>
        </w:tc>
        <w:tc>
          <w:tcPr>
            <w:tcW w:w="1234" w:type="dxa"/>
            <w:tcBorders>
              <w:top w:val="single" w:sz="5" w:space="0" w:color="auto"/>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5,92</w:t>
            </w:r>
            <w:r w:rsidR="00E51B78">
              <w:rPr>
                <w:sz w:val="24"/>
                <w:szCs w:val="24"/>
                <w:vertAlign w:val="superscript"/>
                <w:lang w:val="id-ID"/>
              </w:rPr>
              <w:t>a</w:t>
            </w:r>
          </w:p>
        </w:tc>
      </w:tr>
      <w:tr w:rsidR="0091151E" w:rsidRPr="00FB1E25">
        <w:trPr>
          <w:trHeight w:hRule="exact" w:val="255"/>
        </w:trPr>
        <w:tc>
          <w:tcPr>
            <w:tcW w:w="2430" w:type="dxa"/>
            <w:tcBorders>
              <w:top w:val="nil"/>
              <w:left w:val="nil"/>
              <w:bottom w:val="nil"/>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lemak (%)</w:t>
            </w:r>
          </w:p>
        </w:tc>
        <w:tc>
          <w:tcPr>
            <w:tcW w:w="1042"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20,69</w:t>
            </w:r>
            <w:r w:rsidR="00E51B78">
              <w:rPr>
                <w:sz w:val="24"/>
                <w:szCs w:val="24"/>
                <w:vertAlign w:val="superscript"/>
                <w:lang w:val="id-ID"/>
              </w:rPr>
              <w:t>a</w:t>
            </w:r>
          </w:p>
        </w:tc>
        <w:tc>
          <w:tcPr>
            <w:tcW w:w="1061" w:type="dxa"/>
            <w:tcBorders>
              <w:top w:val="nil"/>
              <w:left w:val="nil"/>
              <w:bottom w:val="nil"/>
              <w:right w:val="nil"/>
            </w:tcBorders>
            <w:vAlign w:val="center"/>
          </w:tcPr>
          <w:p w:rsidR="0091151E" w:rsidRPr="00E51B78" w:rsidRDefault="00DB3C97" w:rsidP="001807D9">
            <w:pPr>
              <w:pStyle w:val="Style15"/>
              <w:ind w:right="174"/>
              <w:jc w:val="center"/>
              <w:rPr>
                <w:sz w:val="24"/>
                <w:szCs w:val="24"/>
                <w:vertAlign w:val="superscript"/>
                <w:lang w:val="id-ID"/>
              </w:rPr>
            </w:pPr>
            <w:r w:rsidRPr="00FB1E25">
              <w:rPr>
                <w:sz w:val="24"/>
                <w:szCs w:val="24"/>
                <w:lang w:val="id-ID"/>
              </w:rPr>
              <w:t>21,</w:t>
            </w:r>
            <w:r w:rsidRPr="00E51B78">
              <w:rPr>
                <w:sz w:val="24"/>
                <w:szCs w:val="24"/>
                <w:vertAlign w:val="superscript"/>
                <w:lang w:val="id-ID"/>
              </w:rPr>
              <w:t>78</w:t>
            </w:r>
            <w:r w:rsidR="00E51B78">
              <w:rPr>
                <w:sz w:val="24"/>
                <w:szCs w:val="24"/>
                <w:vertAlign w:val="superscript"/>
                <w:lang w:val="id-ID"/>
              </w:rPr>
              <w:t>a</w:t>
            </w:r>
            <w:r w:rsidR="00E51B78" w:rsidRPr="00E51B78">
              <w:rPr>
                <w:sz w:val="24"/>
                <w:szCs w:val="24"/>
                <w:vertAlign w:val="superscript"/>
                <w:lang w:val="id-ID"/>
              </w:rPr>
              <w:t>b</w:t>
            </w:r>
          </w:p>
        </w:tc>
        <w:tc>
          <w:tcPr>
            <w:tcW w:w="1123"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21,88</w:t>
            </w:r>
            <w:r w:rsidR="00E51B78">
              <w:rPr>
                <w:sz w:val="24"/>
                <w:szCs w:val="24"/>
                <w:vertAlign w:val="superscript"/>
                <w:lang w:val="id-ID"/>
              </w:rPr>
              <w:t>b</w:t>
            </w:r>
          </w:p>
        </w:tc>
        <w:tc>
          <w:tcPr>
            <w:tcW w:w="1210"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21,95</w:t>
            </w:r>
            <w:r w:rsidR="00E51B78">
              <w:rPr>
                <w:sz w:val="24"/>
                <w:szCs w:val="24"/>
                <w:vertAlign w:val="superscript"/>
                <w:lang w:val="id-ID"/>
              </w:rPr>
              <w:t>b</w:t>
            </w:r>
            <w:r w:rsidRPr="00FB1E25">
              <w:rPr>
                <w:sz w:val="24"/>
                <w:szCs w:val="24"/>
                <w:lang w:val="id-ID"/>
              </w:rPr>
              <w:t>°</w:t>
            </w:r>
          </w:p>
        </w:tc>
        <w:tc>
          <w:tcPr>
            <w:tcW w:w="1234"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22,65°</w:t>
            </w:r>
          </w:p>
        </w:tc>
      </w:tr>
      <w:tr w:rsidR="0091151E" w:rsidRPr="00FB1E25">
        <w:trPr>
          <w:trHeight w:hRule="exact" w:val="249"/>
        </w:trPr>
        <w:tc>
          <w:tcPr>
            <w:tcW w:w="2430" w:type="dxa"/>
            <w:tcBorders>
              <w:top w:val="nil"/>
              <w:left w:val="nil"/>
              <w:bottom w:val="nil"/>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protein (%)</w:t>
            </w:r>
          </w:p>
        </w:tc>
        <w:tc>
          <w:tcPr>
            <w:tcW w:w="1042"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2,97</w:t>
            </w:r>
            <w:r w:rsidR="00E51B78">
              <w:rPr>
                <w:sz w:val="24"/>
                <w:szCs w:val="24"/>
                <w:vertAlign w:val="superscript"/>
                <w:lang w:val="id-ID"/>
              </w:rPr>
              <w:t>bc</w:t>
            </w:r>
          </w:p>
        </w:tc>
        <w:tc>
          <w:tcPr>
            <w:tcW w:w="1061" w:type="dxa"/>
            <w:tcBorders>
              <w:top w:val="nil"/>
              <w:left w:val="nil"/>
              <w:bottom w:val="nil"/>
              <w:right w:val="nil"/>
            </w:tcBorders>
            <w:vAlign w:val="center"/>
          </w:tcPr>
          <w:p w:rsidR="0091151E" w:rsidRPr="00E51B78" w:rsidRDefault="00DB3C97" w:rsidP="001807D9">
            <w:pPr>
              <w:pStyle w:val="Style15"/>
              <w:ind w:right="174"/>
              <w:jc w:val="center"/>
              <w:rPr>
                <w:sz w:val="24"/>
                <w:szCs w:val="24"/>
                <w:vertAlign w:val="superscript"/>
                <w:lang w:val="id-ID"/>
              </w:rPr>
            </w:pPr>
            <w:r w:rsidRPr="00FB1E25">
              <w:rPr>
                <w:sz w:val="24"/>
                <w:szCs w:val="24"/>
                <w:lang w:val="id-ID"/>
              </w:rPr>
              <w:t>2,75</w:t>
            </w:r>
            <w:r w:rsidR="00E51B78">
              <w:rPr>
                <w:sz w:val="24"/>
                <w:szCs w:val="24"/>
                <w:vertAlign w:val="superscript"/>
                <w:lang w:val="id-ID"/>
              </w:rPr>
              <w:t>bc</w:t>
            </w:r>
          </w:p>
        </w:tc>
        <w:tc>
          <w:tcPr>
            <w:tcW w:w="1123"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2,28</w:t>
            </w:r>
            <w:r w:rsidR="00E51B78">
              <w:rPr>
                <w:sz w:val="24"/>
                <w:szCs w:val="24"/>
                <w:vertAlign w:val="superscript"/>
                <w:lang w:val="id-ID"/>
              </w:rPr>
              <w:t>bc</w:t>
            </w:r>
          </w:p>
        </w:tc>
        <w:tc>
          <w:tcPr>
            <w:tcW w:w="1210"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2,04</w:t>
            </w:r>
            <w:r w:rsidR="00E51B78">
              <w:rPr>
                <w:sz w:val="24"/>
                <w:szCs w:val="24"/>
                <w:vertAlign w:val="superscript"/>
                <w:lang w:val="id-ID"/>
              </w:rPr>
              <w:t>b</w:t>
            </w:r>
          </w:p>
        </w:tc>
        <w:tc>
          <w:tcPr>
            <w:tcW w:w="1234"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1,55</w:t>
            </w:r>
            <w:r w:rsidR="00E51B78">
              <w:rPr>
                <w:sz w:val="24"/>
                <w:szCs w:val="24"/>
                <w:vertAlign w:val="superscript"/>
                <w:lang w:val="id-ID"/>
              </w:rPr>
              <w:t>a</w:t>
            </w:r>
          </w:p>
        </w:tc>
      </w:tr>
      <w:tr w:rsidR="0091151E" w:rsidRPr="00FB1E25">
        <w:trPr>
          <w:trHeight w:hRule="exact" w:val="255"/>
        </w:trPr>
        <w:tc>
          <w:tcPr>
            <w:tcW w:w="2430" w:type="dxa"/>
            <w:tcBorders>
              <w:top w:val="nil"/>
              <w:left w:val="nil"/>
              <w:bottom w:val="nil"/>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abu (%)</w:t>
            </w:r>
          </w:p>
        </w:tc>
        <w:tc>
          <w:tcPr>
            <w:tcW w:w="1042"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2,05</w:t>
            </w:r>
            <w:r w:rsidR="00E51B78">
              <w:rPr>
                <w:sz w:val="24"/>
                <w:szCs w:val="24"/>
                <w:vertAlign w:val="superscript"/>
                <w:lang w:val="id-ID"/>
              </w:rPr>
              <w:t>a</w:t>
            </w:r>
          </w:p>
        </w:tc>
        <w:tc>
          <w:tcPr>
            <w:tcW w:w="1061" w:type="dxa"/>
            <w:tcBorders>
              <w:top w:val="nil"/>
              <w:left w:val="nil"/>
              <w:bottom w:val="nil"/>
              <w:right w:val="nil"/>
            </w:tcBorders>
            <w:vAlign w:val="center"/>
          </w:tcPr>
          <w:p w:rsidR="0091151E" w:rsidRPr="00E51B78" w:rsidRDefault="00DB3C97" w:rsidP="001807D9">
            <w:pPr>
              <w:pStyle w:val="Style15"/>
              <w:ind w:right="174"/>
              <w:jc w:val="center"/>
              <w:rPr>
                <w:sz w:val="24"/>
                <w:szCs w:val="24"/>
                <w:vertAlign w:val="superscript"/>
                <w:lang w:val="id-ID"/>
              </w:rPr>
            </w:pPr>
            <w:r w:rsidRPr="00FB1E25">
              <w:rPr>
                <w:sz w:val="24"/>
                <w:szCs w:val="24"/>
                <w:lang w:val="id-ID"/>
              </w:rPr>
              <w:t>2,52</w:t>
            </w:r>
            <w:r w:rsidR="00E51B78">
              <w:rPr>
                <w:sz w:val="24"/>
                <w:szCs w:val="24"/>
                <w:vertAlign w:val="superscript"/>
                <w:lang w:val="id-ID"/>
              </w:rPr>
              <w:t>b</w:t>
            </w:r>
          </w:p>
        </w:tc>
        <w:tc>
          <w:tcPr>
            <w:tcW w:w="1123"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3,05</w:t>
            </w:r>
            <w:r w:rsidR="00E51B78">
              <w:rPr>
                <w:sz w:val="24"/>
                <w:szCs w:val="24"/>
                <w:vertAlign w:val="superscript"/>
                <w:lang w:val="id-ID"/>
              </w:rPr>
              <w:t>bc</w:t>
            </w:r>
          </w:p>
        </w:tc>
        <w:tc>
          <w:tcPr>
            <w:tcW w:w="1210"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3,12</w:t>
            </w:r>
            <w:r w:rsidR="00E51B78">
              <w:rPr>
                <w:sz w:val="24"/>
                <w:szCs w:val="24"/>
                <w:vertAlign w:val="superscript"/>
                <w:lang w:val="id-ID"/>
              </w:rPr>
              <w:t>cd</w:t>
            </w:r>
          </w:p>
        </w:tc>
        <w:tc>
          <w:tcPr>
            <w:tcW w:w="1234"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3,12</w:t>
            </w:r>
            <w:r w:rsidR="00E51B78">
              <w:rPr>
                <w:sz w:val="24"/>
                <w:szCs w:val="24"/>
                <w:vertAlign w:val="superscript"/>
                <w:lang w:val="id-ID"/>
              </w:rPr>
              <w:t>cd</w:t>
            </w:r>
          </w:p>
        </w:tc>
      </w:tr>
      <w:tr w:rsidR="0091151E" w:rsidRPr="00FB1E25">
        <w:trPr>
          <w:trHeight w:hRule="exact" w:val="254"/>
        </w:trPr>
        <w:tc>
          <w:tcPr>
            <w:tcW w:w="2430" w:type="dxa"/>
            <w:tcBorders>
              <w:top w:val="nil"/>
              <w:left w:val="nil"/>
              <w:bottom w:val="nil"/>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serat kasar (%)</w:t>
            </w:r>
          </w:p>
        </w:tc>
        <w:tc>
          <w:tcPr>
            <w:tcW w:w="1042"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16,98</w:t>
            </w:r>
            <w:r w:rsidR="00E51B78">
              <w:rPr>
                <w:sz w:val="24"/>
                <w:szCs w:val="24"/>
                <w:vertAlign w:val="superscript"/>
                <w:lang w:val="id-ID"/>
              </w:rPr>
              <w:t>d</w:t>
            </w:r>
          </w:p>
        </w:tc>
        <w:tc>
          <w:tcPr>
            <w:tcW w:w="1061" w:type="dxa"/>
            <w:tcBorders>
              <w:top w:val="nil"/>
              <w:left w:val="nil"/>
              <w:bottom w:val="nil"/>
              <w:right w:val="nil"/>
            </w:tcBorders>
            <w:vAlign w:val="center"/>
          </w:tcPr>
          <w:p w:rsidR="0091151E" w:rsidRPr="00E51B78" w:rsidRDefault="00DB3C97" w:rsidP="001807D9">
            <w:pPr>
              <w:pStyle w:val="Style15"/>
              <w:ind w:right="174"/>
              <w:jc w:val="center"/>
              <w:rPr>
                <w:sz w:val="24"/>
                <w:szCs w:val="24"/>
                <w:vertAlign w:val="superscript"/>
                <w:lang w:val="id-ID"/>
              </w:rPr>
            </w:pPr>
            <w:r w:rsidRPr="00FB1E25">
              <w:rPr>
                <w:sz w:val="24"/>
                <w:szCs w:val="24"/>
                <w:lang w:val="id-ID"/>
              </w:rPr>
              <w:t>15,16</w:t>
            </w:r>
            <w:r w:rsidR="00E51B78">
              <w:rPr>
                <w:sz w:val="24"/>
                <w:szCs w:val="24"/>
                <w:vertAlign w:val="superscript"/>
                <w:lang w:val="id-ID"/>
              </w:rPr>
              <w:t>c</w:t>
            </w:r>
          </w:p>
        </w:tc>
        <w:tc>
          <w:tcPr>
            <w:tcW w:w="1123"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13,76</w:t>
            </w:r>
            <w:r w:rsidR="00E51B78">
              <w:rPr>
                <w:sz w:val="24"/>
                <w:szCs w:val="24"/>
                <w:vertAlign w:val="superscript"/>
                <w:lang w:val="id-ID"/>
              </w:rPr>
              <w:t>bc</w:t>
            </w:r>
          </w:p>
        </w:tc>
        <w:tc>
          <w:tcPr>
            <w:tcW w:w="1210" w:type="dxa"/>
            <w:tcBorders>
              <w:top w:val="nil"/>
              <w:left w:val="nil"/>
              <w:bottom w:val="nil"/>
              <w:right w:val="nil"/>
            </w:tcBorders>
            <w:vAlign w:val="center"/>
          </w:tcPr>
          <w:p w:rsidR="0091151E" w:rsidRPr="00E51B78" w:rsidRDefault="001807D9" w:rsidP="00DB3C97">
            <w:pPr>
              <w:pStyle w:val="Style15"/>
              <w:jc w:val="center"/>
              <w:rPr>
                <w:sz w:val="24"/>
                <w:szCs w:val="24"/>
                <w:vertAlign w:val="superscript"/>
                <w:lang w:val="id-ID"/>
              </w:rPr>
            </w:pPr>
            <w:r>
              <w:rPr>
                <w:sz w:val="24"/>
                <w:szCs w:val="24"/>
                <w:lang w:val="id-ID"/>
              </w:rPr>
              <w:t>13</w:t>
            </w:r>
            <w:r>
              <w:rPr>
                <w:sz w:val="24"/>
                <w:szCs w:val="24"/>
              </w:rPr>
              <w:t>,</w:t>
            </w:r>
            <w:r w:rsidR="00DB3C97" w:rsidRPr="00FB1E25">
              <w:rPr>
                <w:sz w:val="24"/>
                <w:szCs w:val="24"/>
                <w:lang w:val="id-ID"/>
              </w:rPr>
              <w:t>56</w:t>
            </w:r>
            <w:r w:rsidR="00E51B78">
              <w:rPr>
                <w:sz w:val="24"/>
                <w:szCs w:val="24"/>
                <w:vertAlign w:val="superscript"/>
                <w:lang w:val="id-ID"/>
              </w:rPr>
              <w:t>ab</w:t>
            </w:r>
          </w:p>
        </w:tc>
        <w:tc>
          <w:tcPr>
            <w:tcW w:w="1234" w:type="dxa"/>
            <w:tcBorders>
              <w:top w:val="nil"/>
              <w:left w:val="nil"/>
              <w:bottom w:val="nil"/>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12,34</w:t>
            </w:r>
            <w:r w:rsidR="00E51B78">
              <w:rPr>
                <w:sz w:val="24"/>
                <w:szCs w:val="24"/>
                <w:vertAlign w:val="superscript"/>
                <w:lang w:val="id-ID"/>
              </w:rPr>
              <w:t>a</w:t>
            </w:r>
          </w:p>
        </w:tc>
      </w:tr>
      <w:tr w:rsidR="0091151E" w:rsidRPr="00FB1E25">
        <w:trPr>
          <w:trHeight w:hRule="exact" w:val="279"/>
        </w:trPr>
        <w:tc>
          <w:tcPr>
            <w:tcW w:w="2430" w:type="dxa"/>
            <w:tcBorders>
              <w:top w:val="nil"/>
              <w:left w:val="nil"/>
              <w:bottom w:val="single" w:sz="5" w:space="0" w:color="auto"/>
              <w:right w:val="nil"/>
            </w:tcBorders>
            <w:vAlign w:val="center"/>
          </w:tcPr>
          <w:p w:rsidR="0091151E" w:rsidRPr="00FB1E25" w:rsidRDefault="00DB3C97" w:rsidP="00DB3C97">
            <w:pPr>
              <w:pStyle w:val="Style15"/>
              <w:ind w:left="171"/>
              <w:rPr>
                <w:sz w:val="24"/>
                <w:szCs w:val="24"/>
                <w:lang w:val="id-ID"/>
              </w:rPr>
            </w:pPr>
            <w:r w:rsidRPr="00FB1E25">
              <w:rPr>
                <w:sz w:val="24"/>
                <w:szCs w:val="24"/>
                <w:lang w:val="id-ID"/>
              </w:rPr>
              <w:t>Kadar karbohidrat (%)</w:t>
            </w:r>
          </w:p>
        </w:tc>
        <w:tc>
          <w:tcPr>
            <w:tcW w:w="1042" w:type="dxa"/>
            <w:tcBorders>
              <w:top w:val="nil"/>
              <w:left w:val="nil"/>
              <w:bottom w:val="single" w:sz="5" w:space="0" w:color="auto"/>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62,90</w:t>
            </w:r>
            <w:r w:rsidR="00E51B78">
              <w:rPr>
                <w:sz w:val="24"/>
                <w:szCs w:val="24"/>
                <w:vertAlign w:val="superscript"/>
                <w:lang w:val="id-ID"/>
              </w:rPr>
              <w:t>a</w:t>
            </w:r>
          </w:p>
        </w:tc>
        <w:tc>
          <w:tcPr>
            <w:tcW w:w="1061" w:type="dxa"/>
            <w:tcBorders>
              <w:top w:val="nil"/>
              <w:left w:val="nil"/>
              <w:bottom w:val="single" w:sz="5" w:space="0" w:color="auto"/>
              <w:right w:val="nil"/>
            </w:tcBorders>
            <w:vAlign w:val="center"/>
          </w:tcPr>
          <w:p w:rsidR="0091151E" w:rsidRPr="00E51B78" w:rsidRDefault="00DB3C97" w:rsidP="00DB3C97">
            <w:pPr>
              <w:pStyle w:val="Style15"/>
              <w:ind w:right="174"/>
              <w:jc w:val="right"/>
              <w:rPr>
                <w:sz w:val="24"/>
                <w:szCs w:val="24"/>
                <w:vertAlign w:val="superscript"/>
                <w:lang w:val="id-ID"/>
              </w:rPr>
            </w:pPr>
            <w:r w:rsidRPr="00FB1E25">
              <w:rPr>
                <w:sz w:val="24"/>
                <w:szCs w:val="24"/>
                <w:lang w:val="id-ID"/>
              </w:rPr>
              <w:t>66,95</w:t>
            </w:r>
            <w:r w:rsidR="00E51B78">
              <w:rPr>
                <w:sz w:val="24"/>
                <w:szCs w:val="24"/>
                <w:vertAlign w:val="superscript"/>
                <w:lang w:val="id-ID"/>
              </w:rPr>
              <w:t>ab</w:t>
            </w:r>
          </w:p>
        </w:tc>
        <w:tc>
          <w:tcPr>
            <w:tcW w:w="1123" w:type="dxa"/>
            <w:tcBorders>
              <w:top w:val="nil"/>
              <w:left w:val="nil"/>
              <w:bottom w:val="single" w:sz="5" w:space="0" w:color="auto"/>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67,38</w:t>
            </w:r>
            <w:r w:rsidR="00E51B78">
              <w:rPr>
                <w:sz w:val="24"/>
                <w:szCs w:val="24"/>
                <w:vertAlign w:val="superscript"/>
                <w:lang w:val="id-ID"/>
              </w:rPr>
              <w:t>ab</w:t>
            </w:r>
          </w:p>
        </w:tc>
        <w:tc>
          <w:tcPr>
            <w:tcW w:w="1210" w:type="dxa"/>
            <w:tcBorders>
              <w:top w:val="nil"/>
              <w:left w:val="nil"/>
              <w:bottom w:val="single" w:sz="5" w:space="0" w:color="auto"/>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67,67</w:t>
            </w:r>
            <w:r w:rsidR="00E51B78">
              <w:rPr>
                <w:sz w:val="24"/>
                <w:szCs w:val="24"/>
                <w:vertAlign w:val="superscript"/>
                <w:lang w:val="id-ID"/>
              </w:rPr>
              <w:t>ab</w:t>
            </w:r>
          </w:p>
        </w:tc>
        <w:tc>
          <w:tcPr>
            <w:tcW w:w="1234" w:type="dxa"/>
            <w:tcBorders>
              <w:top w:val="nil"/>
              <w:left w:val="nil"/>
              <w:bottom w:val="single" w:sz="5" w:space="0" w:color="auto"/>
              <w:right w:val="nil"/>
            </w:tcBorders>
            <w:vAlign w:val="center"/>
          </w:tcPr>
          <w:p w:rsidR="0091151E" w:rsidRPr="00E51B78" w:rsidRDefault="00DB3C97" w:rsidP="00DB3C97">
            <w:pPr>
              <w:pStyle w:val="Style15"/>
              <w:jc w:val="center"/>
              <w:rPr>
                <w:sz w:val="24"/>
                <w:szCs w:val="24"/>
                <w:vertAlign w:val="superscript"/>
                <w:lang w:val="id-ID"/>
              </w:rPr>
            </w:pPr>
            <w:r w:rsidRPr="00FB1E25">
              <w:rPr>
                <w:sz w:val="24"/>
                <w:szCs w:val="24"/>
                <w:lang w:val="id-ID"/>
              </w:rPr>
              <w:t>68,28</w:t>
            </w:r>
            <w:r w:rsidR="00E51B78">
              <w:rPr>
                <w:sz w:val="24"/>
                <w:szCs w:val="24"/>
                <w:vertAlign w:val="superscript"/>
                <w:lang w:val="id-ID"/>
              </w:rPr>
              <w:t>ab</w:t>
            </w:r>
          </w:p>
        </w:tc>
      </w:tr>
    </w:tbl>
    <w:p w:rsidR="0091151E" w:rsidRPr="00FB1E25" w:rsidRDefault="0091151E" w:rsidP="00DB3C97">
      <w:pPr>
        <w:spacing w:line="20" w:lineRule="exact"/>
        <w:rPr>
          <w:sz w:val="24"/>
          <w:szCs w:val="24"/>
          <w:lang w:val="id-ID"/>
        </w:rPr>
      </w:pPr>
    </w:p>
    <w:p w:rsidR="0091151E" w:rsidRPr="001807D9" w:rsidRDefault="00DB3C97" w:rsidP="00DB3C97">
      <w:pPr>
        <w:pStyle w:val="Style15"/>
        <w:jc w:val="center"/>
        <w:rPr>
          <w:lang w:val="id-ID"/>
        </w:rPr>
      </w:pPr>
      <w:r w:rsidRPr="001807D9">
        <w:rPr>
          <w:lang w:val="id-ID"/>
        </w:rPr>
        <w:t>Keterangan * Rerata dari 5 perlakuan dengan 5 ulangan. Angka-angka yang</w:t>
      </w:r>
      <w:r w:rsidRPr="001807D9">
        <w:rPr>
          <w:lang w:val="id-ID"/>
        </w:rPr>
        <w:br/>
        <w:t>diikuti huruf yang sama berarti berbeda tidal( nyata.</w:t>
      </w:r>
    </w:p>
    <w:p w:rsidR="0091151E" w:rsidRPr="00FB1E25" w:rsidRDefault="00DB3C97" w:rsidP="00DB3C97">
      <w:pPr>
        <w:pStyle w:val="Style16"/>
        <w:ind w:right="0"/>
        <w:rPr>
          <w:rStyle w:val="CharacterStyle1"/>
          <w:lang w:val="id-ID"/>
        </w:rPr>
      </w:pPr>
      <w:r w:rsidRPr="00FB1E25">
        <w:rPr>
          <w:rStyle w:val="CharacterStyle1"/>
          <w:b/>
          <w:bCs/>
          <w:lang w:val="id-ID"/>
        </w:rPr>
        <w:t xml:space="preserve">Kadar Air. </w:t>
      </w:r>
      <w:r w:rsidRPr="00FB1E25">
        <w:rPr>
          <w:rStyle w:val="CharacterStyle1"/>
          <w:lang w:val="id-ID"/>
        </w:rPr>
        <w:t xml:space="preserve">Kandungan kadar air tertinggi terdapat </w:t>
      </w:r>
      <w:r w:rsidR="001807D9">
        <w:rPr>
          <w:rStyle w:val="CharacterStyle1"/>
          <w:lang w:val="id-ID"/>
        </w:rPr>
        <w:t>pada kontrol yaitu sebesar 9,10</w:t>
      </w:r>
      <w:r w:rsidRPr="00FB1E25">
        <w:rPr>
          <w:rStyle w:val="CharacterStyle1"/>
          <w:lang w:val="id-ID"/>
        </w:rPr>
        <w:t xml:space="preserve">%, kemudian </w:t>
      </w:r>
      <w:r w:rsidR="001807D9">
        <w:rPr>
          <w:rStyle w:val="CharacterStyle1"/>
          <w:lang w:val="id-ID"/>
        </w:rPr>
        <w:t>terjadi penurunan kada air 8,62% - 5,92</w:t>
      </w:r>
      <w:r w:rsidRPr="00FB1E25">
        <w:rPr>
          <w:rStyle w:val="CharacterStyle1"/>
          <w:lang w:val="id-ID"/>
        </w:rPr>
        <w:t>% seiring meningkatnya rasio tepung sukun . Hal ini disebabkan karena tepung sukun memiliki kadar air yang lebih rendah dibandingkan tepung tapioka. Hendrasty (2003) menyatakan bahwa, tepung sukun memiliki kadar air lebih rendah di bandingkan tepung tapioka. Hal ini jugs sebagaimana yang dilaporkan Ariyani (2005), yang menyatakan bahwa semakin tinggi konsentrasi tepung sukun yang digunakan maka semakin hilang kandungan kadar air pada soosis, ada beberapa faktor seperti perebusan sosis yang berlebihan sehingga kandungan air pun banyak terlepas dan mengakibatkan stabilitas emulsinya rendah.</w:t>
      </w:r>
    </w:p>
    <w:p w:rsidR="0091151E" w:rsidRPr="00FB1E25" w:rsidRDefault="00DB3C97" w:rsidP="00DB3C97">
      <w:pPr>
        <w:pStyle w:val="Style16"/>
        <w:ind w:right="0"/>
        <w:rPr>
          <w:rStyle w:val="CharacterStyle1"/>
          <w:lang w:val="id-ID"/>
        </w:rPr>
      </w:pPr>
      <w:r w:rsidRPr="00FB1E25">
        <w:rPr>
          <w:rStyle w:val="CharacterStyle1"/>
          <w:b/>
          <w:bCs/>
          <w:lang w:val="id-ID"/>
        </w:rPr>
        <w:t xml:space="preserve">Kadar Lemak. </w:t>
      </w:r>
      <w:r w:rsidRPr="00FB1E25">
        <w:rPr>
          <w:rStyle w:val="CharacterStyle1"/>
          <w:lang w:val="id-ID"/>
        </w:rPr>
        <w:t>Kadar rerata kadar lemak sosis yan</w:t>
      </w:r>
      <w:r w:rsidR="001807D9">
        <w:rPr>
          <w:rStyle w:val="CharacterStyle1"/>
          <w:lang w:val="id-ID"/>
        </w:rPr>
        <w:t>g dihasilkan adalah 22,37-20,51</w:t>
      </w:r>
      <w:r w:rsidRPr="00FB1E25">
        <w:rPr>
          <w:rStyle w:val="CharacterStyle1"/>
          <w:lang w:val="id-ID"/>
        </w:rPr>
        <w:t>%. Menurut Hendrasty (2003) tingginya kadar lemak disebabkan tepung sukun memiliki kandungan lemak</w:t>
      </w:r>
      <w:r w:rsidR="001807D9">
        <w:rPr>
          <w:rStyle w:val="CharacterStyle1"/>
          <w:lang w:val="id-ID"/>
        </w:rPr>
        <w:t xml:space="preserve"> yang cukup tinggi sebesar 0,41</w:t>
      </w:r>
      <w:r w:rsidRPr="00FB1E25">
        <w:rPr>
          <w:rStyle w:val="CharacterStyle1"/>
          <w:lang w:val="id-ID"/>
        </w:rPr>
        <w:t>% sedangkan te</w:t>
      </w:r>
      <w:r w:rsidR="001807D9">
        <w:rPr>
          <w:rStyle w:val="CharacterStyle1"/>
          <w:lang w:val="id-ID"/>
        </w:rPr>
        <w:t>pung tapioka yaitu sekitar 0,30</w:t>
      </w:r>
      <w:r w:rsidRPr="00FB1E25">
        <w:rPr>
          <w:rStyle w:val="CharacterStyle1"/>
          <w:lang w:val="id-ID"/>
        </w:rPr>
        <w:t>% serta beberapa faktor penunjang lainnya seperti penggunaan penambahan susu, daging, dan minyak.</w:t>
      </w:r>
    </w:p>
    <w:p w:rsidR="0091151E" w:rsidRPr="00FB1E25" w:rsidRDefault="00DB3C97" w:rsidP="00DB3C97">
      <w:pPr>
        <w:pStyle w:val="Style16"/>
        <w:ind w:right="0"/>
        <w:rPr>
          <w:rStyle w:val="CharacterStyle1"/>
          <w:lang w:val="id-ID"/>
        </w:rPr>
      </w:pPr>
      <w:r w:rsidRPr="00FB1E25">
        <w:rPr>
          <w:rStyle w:val="CharacterStyle1"/>
          <w:b/>
          <w:bCs/>
          <w:lang w:val="id-ID"/>
        </w:rPr>
        <w:t xml:space="preserve">Kadar Protein. </w:t>
      </w:r>
      <w:r w:rsidRPr="00FB1E25">
        <w:rPr>
          <w:rStyle w:val="CharacterStyle1"/>
          <w:lang w:val="id-ID"/>
        </w:rPr>
        <w:t>Pemberian subs</w:t>
      </w:r>
      <w:r w:rsidR="001807D9">
        <w:rPr>
          <w:rStyle w:val="CharacterStyle1"/>
          <w:lang w:val="id-ID"/>
        </w:rPr>
        <w:t>titusi tepung sukun sebanyak 10g sampai dengan 40</w:t>
      </w:r>
      <w:r w:rsidRPr="00FB1E25">
        <w:rPr>
          <w:rStyle w:val="CharacterStyle1"/>
          <w:lang w:val="id-ID"/>
        </w:rPr>
        <w:t>g mempengaruhi pada penurunan kadar protein sosis. Perlakuan substitusi mengurangi jumlah komposisi utama dalam pembuatan sosis. sementara tepung sukun yang digunakan untuk substitusi memiliki</w:t>
      </w:r>
      <w:r w:rsidR="001807D9">
        <w:rPr>
          <w:rStyle w:val="CharacterStyle1"/>
          <w:lang w:val="id-ID"/>
        </w:rPr>
        <w:t xml:space="preserve"> kadar protein yang rendah 0,37</w:t>
      </w:r>
      <w:r w:rsidRPr="00FB1E25">
        <w:rPr>
          <w:rStyle w:val="CharacterStyle1"/>
          <w:lang w:val="id-ID"/>
        </w:rPr>
        <w:t xml:space="preserve">%, sehingga sumbangan protein dari </w:t>
      </w:r>
      <w:r w:rsidR="001807D9">
        <w:rPr>
          <w:rStyle w:val="CharacterStyle1"/>
          <w:lang w:val="id-ID"/>
        </w:rPr>
        <w:t>tepung sukun pada substitusi 40</w:t>
      </w:r>
      <w:r w:rsidRPr="00FB1E25">
        <w:rPr>
          <w:rStyle w:val="CharacterStyle1"/>
          <w:lang w:val="id-ID"/>
        </w:rPr>
        <w:t>g lebih rendah diba</w:t>
      </w:r>
      <w:r w:rsidR="001807D9">
        <w:rPr>
          <w:rStyle w:val="CharacterStyle1"/>
          <w:lang w:val="id-ID"/>
        </w:rPr>
        <w:t>ndingkan dengan suplementasi 10</w:t>
      </w:r>
      <w:r w:rsidRPr="00FB1E25">
        <w:rPr>
          <w:rStyle w:val="CharacterStyle1"/>
          <w:lang w:val="id-ID"/>
        </w:rPr>
        <w:t>g. Diduga pemberian substitusi tepung sukun yang smakin meningkat menyebabkan penurunan pada kadar protein sosis.</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6"/>
        <w:ind w:right="0"/>
        <w:rPr>
          <w:rStyle w:val="CharacterStyle1"/>
          <w:lang w:val="id-ID"/>
        </w:rPr>
      </w:pPr>
      <w:r w:rsidRPr="00FB1E25">
        <w:rPr>
          <w:rStyle w:val="CharacterStyle1"/>
          <w:lang w:val="id-ID"/>
        </w:rPr>
        <w:lastRenderedPageBreak/>
        <w:t>Berdasarkan Tabel 1, nilai rerata protein sosis y</w:t>
      </w:r>
      <w:r w:rsidR="001807D9">
        <w:rPr>
          <w:rStyle w:val="CharacterStyle1"/>
          <w:lang w:val="id-ID"/>
        </w:rPr>
        <w:t>ang dihasilkan adalah 1,55</w:t>
      </w:r>
      <w:r w:rsidR="001807D9">
        <w:rPr>
          <w:rStyle w:val="CharacterStyle1"/>
          <w:lang w:val="id-ID"/>
        </w:rPr>
        <w:softHyphen/>
        <w:t>2,97</w:t>
      </w:r>
      <w:r w:rsidRPr="00FB1E25">
        <w:rPr>
          <w:rStyle w:val="CharacterStyle1"/>
          <w:lang w:val="id-ID"/>
        </w:rPr>
        <w:t>%. Aquilere dan Rojjas (1996) dalam Nuraida (2009), menerangkan bahwa pada proses pemanasan atau perebusan dapat merusak protein yang ditandai dengan terjadinya pengerasan pada sosis.</w:t>
      </w:r>
    </w:p>
    <w:p w:rsidR="0091151E" w:rsidRPr="00FB1E25" w:rsidRDefault="00DB3C97" w:rsidP="00DB3C97">
      <w:pPr>
        <w:pStyle w:val="Style16"/>
        <w:ind w:right="0"/>
        <w:rPr>
          <w:rStyle w:val="CharacterStyle1"/>
          <w:lang w:val="id-ID"/>
        </w:rPr>
      </w:pPr>
      <w:r w:rsidRPr="00FB1E25">
        <w:rPr>
          <w:rStyle w:val="CharacterStyle1"/>
          <w:b/>
          <w:bCs/>
          <w:lang w:val="id-ID"/>
        </w:rPr>
        <w:t xml:space="preserve">Kadar Abu. </w:t>
      </w:r>
      <w:r w:rsidRPr="00FB1E25">
        <w:rPr>
          <w:rStyle w:val="CharacterStyle1"/>
          <w:lang w:val="id-ID"/>
        </w:rPr>
        <w:t xml:space="preserve">Abu dalam bahan pangan merupakan sisa mineral hasil pembakaran bahan organik pada suhu sekitar 550 C (Sudarmadji </w:t>
      </w:r>
      <w:r w:rsidRPr="00FB1E25">
        <w:rPr>
          <w:rStyle w:val="CharacterStyle1"/>
          <w:i/>
          <w:iCs/>
          <w:lang w:val="id-ID"/>
        </w:rPr>
        <w:t xml:space="preserve">et al., </w:t>
      </w:r>
      <w:r w:rsidRPr="00FB1E25">
        <w:rPr>
          <w:rStyle w:val="CharacterStyle1"/>
          <w:lang w:val="id-ID"/>
        </w:rPr>
        <w:t xml:space="preserve">1986). Menurut Wijaya </w:t>
      </w:r>
      <w:r w:rsidRPr="00FB1E25">
        <w:rPr>
          <w:rStyle w:val="CharacterStyle1"/>
          <w:i/>
          <w:iCs/>
          <w:lang w:val="id-ID"/>
        </w:rPr>
        <w:t xml:space="preserve">et al. </w:t>
      </w:r>
      <w:r w:rsidRPr="00FB1E25">
        <w:rPr>
          <w:rStyle w:val="CharacterStyle1"/>
          <w:lang w:val="id-ID"/>
        </w:rPr>
        <w:t>(2010), kadar abu berkaitan erat dengan kebersihan dan kemurnian bahan, sehingga persyaratan kadar abu sangat penting untuk mengetahui tingkat kebersihan dan kemurnian suatu bahan.</w:t>
      </w:r>
    </w:p>
    <w:p w:rsidR="0091151E" w:rsidRPr="00FB1E25" w:rsidRDefault="00DB3C97" w:rsidP="00DB3C97">
      <w:pPr>
        <w:pStyle w:val="Style15"/>
        <w:spacing w:line="360" w:lineRule="auto"/>
        <w:ind w:firstLine="720"/>
        <w:jc w:val="both"/>
        <w:rPr>
          <w:sz w:val="24"/>
          <w:szCs w:val="24"/>
          <w:lang w:val="id-ID"/>
        </w:rPr>
      </w:pPr>
      <w:r w:rsidRPr="00FB1E25">
        <w:rPr>
          <w:sz w:val="24"/>
          <w:szCs w:val="24"/>
          <w:lang w:val="id-ID"/>
        </w:rPr>
        <w:t>Kenaikan kadar abu sosis yang terlihat pada tabel 1 disebabkan perlakuan substitusi yang ditambahkan mengurangi komposisi tepung tapioka yang disubstitusi dengan tepung sukun yang memiliki kandungan kadar abu yang cukup tinggi 2,83%, sehingga semakin tinggi perlakuan substitusi akan meningkatkan kadar abu sosis.</w:t>
      </w:r>
    </w:p>
    <w:p w:rsidR="0091151E" w:rsidRPr="00FB1E25" w:rsidRDefault="00DB3C97" w:rsidP="00DB3C97">
      <w:pPr>
        <w:pStyle w:val="Style16"/>
        <w:ind w:right="0"/>
        <w:rPr>
          <w:rStyle w:val="CharacterStyle1"/>
          <w:lang w:val="id-ID"/>
        </w:rPr>
      </w:pPr>
      <w:r w:rsidRPr="00FB1E25">
        <w:rPr>
          <w:rStyle w:val="CharacterStyle1"/>
          <w:b/>
          <w:bCs/>
          <w:lang w:val="id-ID"/>
        </w:rPr>
        <w:t xml:space="preserve">Kadar Serat Kasar. </w:t>
      </w:r>
      <w:r w:rsidRPr="00FB1E25">
        <w:rPr>
          <w:rStyle w:val="CharacterStyle1"/>
          <w:lang w:val="id-ID"/>
        </w:rPr>
        <w:t>Berdasarkan Tabel 1, kandungan rerata serat kasar sosis yan</w:t>
      </w:r>
      <w:r w:rsidR="001807D9">
        <w:rPr>
          <w:rStyle w:val="CharacterStyle1"/>
          <w:lang w:val="id-ID"/>
        </w:rPr>
        <w:t>g dihasilkan adalah 12,34-16,98</w:t>
      </w:r>
      <w:r w:rsidRPr="00FB1E25">
        <w:rPr>
          <w:rStyle w:val="CharacterStyle1"/>
          <w:lang w:val="id-ID"/>
        </w:rPr>
        <w:t xml:space="preserve">%. Serat adalah zat non gizi yang membantu proses pencemaan, ada dua jenis serat yaitu serat makanan </w:t>
      </w:r>
      <w:r w:rsidRPr="00FB1E25">
        <w:rPr>
          <w:rStyle w:val="CharacterStyle1"/>
          <w:i/>
          <w:iCs/>
          <w:lang w:val="id-ID"/>
        </w:rPr>
        <w:t xml:space="preserve">(Dietary Fiber) </w:t>
      </w:r>
      <w:r w:rsidRPr="00FB1E25">
        <w:rPr>
          <w:rStyle w:val="CharacterStyle1"/>
          <w:lang w:val="id-ID"/>
        </w:rPr>
        <w:t xml:space="preserve">dan serat kasar </w:t>
      </w:r>
      <w:r w:rsidRPr="00FB1E25">
        <w:rPr>
          <w:rStyle w:val="CharacterStyle1"/>
          <w:i/>
          <w:iCs/>
          <w:lang w:val="id-ID"/>
        </w:rPr>
        <w:t xml:space="preserve">(Crude Fiber). </w:t>
      </w:r>
      <w:r w:rsidRPr="00FB1E25">
        <w:rPr>
          <w:rStyle w:val="CharacterStyle1"/>
          <w:lang w:val="id-ID"/>
        </w:rPr>
        <w:t xml:space="preserve">Serat makanan adalah bagian dari bahan yang tidak dapat dicema oleh enzim-enzim pencemaan sedangkan serat kasar merupakan senyawa yang tidak dapat dicema dalam organ pencemaan manusia atau hewan (Sudarmadji </w:t>
      </w:r>
      <w:r w:rsidRPr="00FB1E25">
        <w:rPr>
          <w:rStyle w:val="CharacterStyle1"/>
          <w:i/>
          <w:iCs/>
          <w:lang w:val="id-ID"/>
        </w:rPr>
        <w:t xml:space="preserve">et al. </w:t>
      </w:r>
      <w:r w:rsidRPr="00FB1E25">
        <w:rPr>
          <w:rStyle w:val="CharacterStyle1"/>
          <w:lang w:val="id-ID"/>
        </w:rPr>
        <w:t>1986).</w:t>
      </w:r>
    </w:p>
    <w:p w:rsidR="0091151E" w:rsidRPr="00FB1E25" w:rsidRDefault="00DB3C97" w:rsidP="00DB3C97">
      <w:pPr>
        <w:pStyle w:val="Style15"/>
        <w:spacing w:line="360" w:lineRule="auto"/>
        <w:ind w:firstLine="720"/>
        <w:jc w:val="both"/>
        <w:rPr>
          <w:sz w:val="24"/>
          <w:szCs w:val="24"/>
          <w:lang w:val="id-ID"/>
        </w:rPr>
      </w:pPr>
      <w:r w:rsidRPr="00FB1E25">
        <w:rPr>
          <w:b/>
          <w:bCs/>
          <w:sz w:val="24"/>
          <w:szCs w:val="24"/>
          <w:lang w:val="id-ID"/>
        </w:rPr>
        <w:t xml:space="preserve">Karbohidrat. </w:t>
      </w:r>
      <w:r w:rsidRPr="00FB1E25">
        <w:rPr>
          <w:sz w:val="24"/>
          <w:szCs w:val="24"/>
          <w:lang w:val="id-ID"/>
        </w:rPr>
        <w:t xml:space="preserve">Berdasarkan Tabel 1, kandungan rerata karbohidrat sosis yang </w:t>
      </w:r>
      <w:r w:rsidR="001807D9">
        <w:rPr>
          <w:sz w:val="24"/>
          <w:szCs w:val="24"/>
          <w:lang w:val="id-ID"/>
        </w:rPr>
        <w:t>dihasilkan berkisar 62,90-68,28</w:t>
      </w:r>
      <w:r w:rsidRPr="00FB1E25">
        <w:rPr>
          <w:sz w:val="24"/>
          <w:szCs w:val="24"/>
          <w:lang w:val="id-ID"/>
        </w:rPr>
        <w:t>%. Peningkatan kadar karbohidrat terjadi dipengaruhi oleh penambahan tepung sukun yang memiliki kandungan kandungan karbohidrat yang tinggi dibandingkan tepung tapioka. Karbohidrat merupakan polimer yang tersusun dari molekul gula yang terangkai menjadi rantai yang panjang serta dapat pula bercabang-cabang, disebut polisakarida, misalnya pati, kitin, dan selulosa (Anonim, 2011).</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5"/>
        <w:spacing w:line="285" w:lineRule="auto"/>
        <w:rPr>
          <w:b/>
          <w:bCs/>
          <w:sz w:val="24"/>
          <w:szCs w:val="24"/>
          <w:lang w:val="id-ID"/>
        </w:rPr>
      </w:pPr>
      <w:r w:rsidRPr="00FB1E25">
        <w:rPr>
          <w:b/>
          <w:bCs/>
          <w:sz w:val="24"/>
          <w:szCs w:val="24"/>
          <w:lang w:val="id-ID"/>
        </w:rPr>
        <w:lastRenderedPageBreak/>
        <w:t>b. Karakteristik Sensori Sosis.</w:t>
      </w:r>
    </w:p>
    <w:p w:rsidR="0091151E" w:rsidRPr="00FB1E25" w:rsidRDefault="00DB3C97" w:rsidP="00DB3C97">
      <w:pPr>
        <w:pStyle w:val="Style15"/>
        <w:spacing w:line="360" w:lineRule="auto"/>
        <w:ind w:right="72" w:firstLine="432"/>
        <w:rPr>
          <w:sz w:val="24"/>
          <w:szCs w:val="24"/>
          <w:lang w:val="id-ID"/>
        </w:rPr>
      </w:pPr>
      <w:r w:rsidRPr="00FB1E25">
        <w:rPr>
          <w:sz w:val="24"/>
          <w:szCs w:val="24"/>
          <w:lang w:val="id-ID"/>
        </w:rPr>
        <w:t>Uji karakteristik sensori sosis meliputi tingkat kekenyalan, aroma, rasa dan tingkat kesukaan. Hasil pengukuran karakteristik sensori sosis disajikan pada Tabel 2.</w:t>
      </w:r>
    </w:p>
    <w:p w:rsidR="0091151E" w:rsidRPr="00FB1E25" w:rsidRDefault="00DB3C97" w:rsidP="00DB3C97">
      <w:pPr>
        <w:pStyle w:val="Style15"/>
        <w:ind w:left="1008" w:right="720" w:hanging="1008"/>
        <w:rPr>
          <w:b/>
          <w:bCs/>
          <w:sz w:val="24"/>
          <w:szCs w:val="24"/>
          <w:lang w:val="id-ID"/>
        </w:rPr>
      </w:pPr>
      <w:r w:rsidRPr="00FB1E25">
        <w:rPr>
          <w:b/>
          <w:bCs/>
          <w:sz w:val="24"/>
          <w:szCs w:val="24"/>
          <w:lang w:val="id-ID"/>
        </w:rPr>
        <w:t>Tabel 2. Nilai Rerata Karakteristik Sensori Sosis Ayam Hasil Substitusi Tepung Buah Sukun (Rerata ± SD)</w:t>
      </w:r>
    </w:p>
    <w:tbl>
      <w:tblPr>
        <w:tblW w:w="0" w:type="auto"/>
        <w:tblLayout w:type="fixed"/>
        <w:tblCellMar>
          <w:left w:w="0" w:type="dxa"/>
          <w:right w:w="0" w:type="dxa"/>
        </w:tblCellMar>
        <w:tblLook w:val="0000"/>
      </w:tblPr>
      <w:tblGrid>
        <w:gridCol w:w="1597"/>
        <w:gridCol w:w="2870"/>
        <w:gridCol w:w="1810"/>
        <w:gridCol w:w="1923"/>
      </w:tblGrid>
      <w:tr w:rsidR="0091151E" w:rsidRPr="00FB1E25">
        <w:trPr>
          <w:trHeight w:hRule="exact" w:val="853"/>
        </w:trPr>
        <w:tc>
          <w:tcPr>
            <w:tcW w:w="1597" w:type="dxa"/>
            <w:tcBorders>
              <w:top w:val="nil"/>
              <w:left w:val="nil"/>
              <w:bottom w:val="single" w:sz="5" w:space="0" w:color="auto"/>
              <w:right w:val="nil"/>
            </w:tcBorders>
            <w:vAlign w:val="bottom"/>
          </w:tcPr>
          <w:p w:rsidR="0091151E" w:rsidRPr="00FB1E25" w:rsidRDefault="00052B75" w:rsidP="00DB3C97">
            <w:pPr>
              <w:pStyle w:val="Style15"/>
              <w:spacing w:line="280" w:lineRule="auto"/>
              <w:jc w:val="center"/>
              <w:rPr>
                <w:sz w:val="24"/>
                <w:szCs w:val="24"/>
                <w:lang w:val="id-ID"/>
              </w:rPr>
            </w:pPr>
            <w:r w:rsidRPr="00052B75">
              <w:rPr>
                <w:noProof/>
                <w:sz w:val="24"/>
                <w:szCs w:val="24"/>
                <w:lang w:val="id-ID"/>
              </w:rPr>
              <w:pict>
                <v:line id="_x0000_s1032" style="position:absolute;left:0;text-align:left;z-index:251664384;mso-wrap-distance-left:0;mso-wrap-distance-right:0;mso-position-horizontal-relative:text;mso-position-vertical-relative:text" from="3.3pt,.4pt" to="409.2pt,.4pt" o:allowincell="f" strokeweight=".7pt">
                  <w10:wrap type="square"/>
                </v:line>
              </w:pict>
            </w:r>
            <w:r w:rsidR="00DB3C97" w:rsidRPr="00FB1E25">
              <w:rPr>
                <w:sz w:val="24"/>
                <w:szCs w:val="24"/>
                <w:lang w:val="id-ID"/>
              </w:rPr>
              <w:t>tepung sukun</w:t>
            </w:r>
          </w:p>
          <w:p w:rsidR="0091151E" w:rsidRPr="00FB1E25" w:rsidRDefault="00DB3C97" w:rsidP="00DB3C97">
            <w:pPr>
              <w:pStyle w:val="Style15"/>
              <w:jc w:val="center"/>
              <w:rPr>
                <w:sz w:val="24"/>
                <w:szCs w:val="24"/>
                <w:lang w:val="id-ID"/>
              </w:rPr>
            </w:pPr>
            <w:r w:rsidRPr="00FB1E25">
              <w:rPr>
                <w:sz w:val="24"/>
                <w:szCs w:val="24"/>
                <w:lang w:val="id-ID"/>
              </w:rPr>
              <w:t>(g)</w:t>
            </w:r>
          </w:p>
        </w:tc>
        <w:tc>
          <w:tcPr>
            <w:tcW w:w="2870" w:type="dxa"/>
            <w:tcBorders>
              <w:top w:val="nil"/>
              <w:left w:val="nil"/>
              <w:bottom w:val="single" w:sz="5" w:space="0" w:color="auto"/>
              <w:right w:val="nil"/>
            </w:tcBorders>
            <w:vAlign w:val="center"/>
          </w:tcPr>
          <w:p w:rsidR="0091151E" w:rsidRPr="00FB1E25" w:rsidRDefault="00DB3C97" w:rsidP="00DB3C97">
            <w:pPr>
              <w:pStyle w:val="Style15"/>
              <w:spacing w:line="213" w:lineRule="auto"/>
              <w:ind w:left="422"/>
              <w:rPr>
                <w:sz w:val="24"/>
                <w:szCs w:val="24"/>
                <w:lang w:val="id-ID"/>
              </w:rPr>
            </w:pPr>
            <w:r w:rsidRPr="00FB1E25">
              <w:rPr>
                <w:sz w:val="24"/>
                <w:szCs w:val="24"/>
                <w:lang w:val="id-ID"/>
              </w:rPr>
              <w:t>rasa</w:t>
            </w:r>
          </w:p>
          <w:p w:rsidR="0091151E" w:rsidRPr="00FB1E25" w:rsidRDefault="00DB3C97" w:rsidP="00DB3C97">
            <w:pPr>
              <w:pStyle w:val="Style15"/>
              <w:tabs>
                <w:tab w:val="left" w:pos="1665"/>
              </w:tabs>
              <w:ind w:right="516"/>
              <w:jc w:val="right"/>
              <w:rPr>
                <w:sz w:val="24"/>
                <w:szCs w:val="24"/>
                <w:lang w:val="id-ID"/>
              </w:rPr>
            </w:pPr>
            <w:r w:rsidRPr="00FB1E25">
              <w:rPr>
                <w:sz w:val="24"/>
                <w:szCs w:val="24"/>
                <w:lang w:val="id-ID"/>
              </w:rPr>
              <w:t>(Reratai</w:t>
            </w:r>
            <w:r w:rsidRPr="00FB1E25">
              <w:rPr>
                <w:sz w:val="24"/>
                <w:szCs w:val="24"/>
                <w:lang w:val="id-ID"/>
              </w:rPr>
              <w:tab/>
              <w:t>warna</w:t>
            </w:r>
          </w:p>
          <w:p w:rsidR="0091151E" w:rsidRPr="00FB1E25" w:rsidRDefault="00DB3C97" w:rsidP="00DB3C97">
            <w:pPr>
              <w:pStyle w:val="Style15"/>
              <w:tabs>
                <w:tab w:val="left" w:pos="1332"/>
              </w:tabs>
              <w:ind w:left="422"/>
              <w:rPr>
                <w:sz w:val="24"/>
                <w:szCs w:val="24"/>
                <w:lang w:val="id-ID"/>
              </w:rPr>
            </w:pPr>
            <w:r w:rsidRPr="00FB1E25">
              <w:rPr>
                <w:sz w:val="24"/>
                <w:szCs w:val="24"/>
                <w:lang w:val="id-ID"/>
              </w:rPr>
              <w:t>SD)</w:t>
            </w:r>
            <w:r w:rsidRPr="00FB1E25">
              <w:rPr>
                <w:sz w:val="24"/>
                <w:szCs w:val="24"/>
                <w:lang w:val="id-ID"/>
              </w:rPr>
              <w:tab/>
              <w:t>(Rerata± SD)</w:t>
            </w:r>
          </w:p>
        </w:tc>
        <w:tc>
          <w:tcPr>
            <w:tcW w:w="1810" w:type="dxa"/>
            <w:tcBorders>
              <w:top w:val="nil"/>
              <w:left w:val="nil"/>
              <w:bottom w:val="single" w:sz="5" w:space="0" w:color="auto"/>
              <w:right w:val="nil"/>
            </w:tcBorders>
            <w:vAlign w:val="bottom"/>
          </w:tcPr>
          <w:p w:rsidR="0091151E" w:rsidRPr="00FB1E25" w:rsidRDefault="00DB3C97" w:rsidP="00DB3C97">
            <w:pPr>
              <w:pStyle w:val="Style15"/>
              <w:spacing w:line="280" w:lineRule="auto"/>
              <w:ind w:right="271"/>
              <w:jc w:val="right"/>
              <w:rPr>
                <w:sz w:val="24"/>
                <w:szCs w:val="24"/>
                <w:lang w:val="id-ID"/>
              </w:rPr>
            </w:pPr>
            <w:r w:rsidRPr="00FB1E25">
              <w:rPr>
                <w:sz w:val="24"/>
                <w:szCs w:val="24"/>
                <w:lang w:val="id-ID"/>
              </w:rPr>
              <w:t>Kekenyalan</w:t>
            </w:r>
          </w:p>
          <w:p w:rsidR="0091151E" w:rsidRPr="00FB1E25" w:rsidRDefault="00DB3C97" w:rsidP="00DB3C97">
            <w:pPr>
              <w:pStyle w:val="Style15"/>
              <w:ind w:right="271"/>
              <w:jc w:val="right"/>
              <w:rPr>
                <w:sz w:val="24"/>
                <w:szCs w:val="24"/>
                <w:lang w:val="id-ID"/>
              </w:rPr>
            </w:pPr>
            <w:r w:rsidRPr="00FB1E25">
              <w:rPr>
                <w:sz w:val="24"/>
                <w:szCs w:val="24"/>
                <w:lang w:val="id-ID"/>
              </w:rPr>
              <w:t>(Rerata± SD)</w:t>
            </w:r>
          </w:p>
        </w:tc>
        <w:tc>
          <w:tcPr>
            <w:tcW w:w="1923" w:type="dxa"/>
            <w:tcBorders>
              <w:top w:val="nil"/>
              <w:left w:val="nil"/>
              <w:bottom w:val="single" w:sz="5" w:space="0" w:color="auto"/>
              <w:right w:val="nil"/>
            </w:tcBorders>
            <w:vAlign w:val="bottom"/>
          </w:tcPr>
          <w:p w:rsidR="0091151E" w:rsidRPr="00FB1E25" w:rsidRDefault="00DB3C97" w:rsidP="00DB3C97">
            <w:pPr>
              <w:pStyle w:val="Style15"/>
              <w:ind w:right="364"/>
              <w:jc w:val="right"/>
              <w:rPr>
                <w:sz w:val="24"/>
                <w:szCs w:val="24"/>
                <w:lang w:val="id-ID"/>
              </w:rPr>
            </w:pPr>
            <w:r w:rsidRPr="00FB1E25">
              <w:rPr>
                <w:sz w:val="24"/>
                <w:szCs w:val="24"/>
                <w:lang w:val="id-ID"/>
              </w:rPr>
              <w:t>Kesukaan</w:t>
            </w:r>
          </w:p>
          <w:p w:rsidR="0091151E" w:rsidRPr="00FB1E25" w:rsidRDefault="00DB3C97" w:rsidP="00DB3C97">
            <w:pPr>
              <w:pStyle w:val="Style15"/>
              <w:ind w:right="274"/>
              <w:jc w:val="right"/>
              <w:rPr>
                <w:sz w:val="24"/>
                <w:szCs w:val="24"/>
                <w:lang w:val="id-ID"/>
              </w:rPr>
            </w:pPr>
            <w:r w:rsidRPr="00FB1E25">
              <w:rPr>
                <w:sz w:val="24"/>
                <w:szCs w:val="24"/>
                <w:lang w:val="id-ID"/>
              </w:rPr>
              <w:t>(Rerata± SD)</w:t>
            </w:r>
          </w:p>
        </w:tc>
      </w:tr>
      <w:tr w:rsidR="0091151E" w:rsidRPr="00FB1E25">
        <w:trPr>
          <w:trHeight w:hRule="exact" w:val="312"/>
        </w:trPr>
        <w:tc>
          <w:tcPr>
            <w:tcW w:w="1597" w:type="dxa"/>
            <w:tcBorders>
              <w:top w:val="single" w:sz="5" w:space="0" w:color="auto"/>
              <w:left w:val="nil"/>
              <w:bottom w:val="nil"/>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0</w:t>
            </w:r>
          </w:p>
        </w:tc>
        <w:tc>
          <w:tcPr>
            <w:tcW w:w="2870" w:type="dxa"/>
            <w:tcBorders>
              <w:top w:val="single" w:sz="5" w:space="0" w:color="auto"/>
              <w:left w:val="nil"/>
              <w:bottom w:val="nil"/>
              <w:right w:val="nil"/>
            </w:tcBorders>
            <w:vAlign w:val="center"/>
          </w:tcPr>
          <w:p w:rsidR="0091151E" w:rsidRPr="00FB1E25" w:rsidRDefault="00DB3C97" w:rsidP="00DB3C97">
            <w:pPr>
              <w:pStyle w:val="Style15"/>
              <w:tabs>
                <w:tab w:val="left" w:pos="1449"/>
              </w:tabs>
              <w:ind w:left="62"/>
              <w:rPr>
                <w:sz w:val="24"/>
                <w:szCs w:val="24"/>
                <w:lang w:val="id-ID"/>
              </w:rPr>
            </w:pPr>
            <w:r w:rsidRPr="00FB1E25">
              <w:rPr>
                <w:sz w:val="24"/>
                <w:szCs w:val="24"/>
                <w:lang w:val="id-ID"/>
              </w:rPr>
              <w:t>3,64 ± 0,62</w:t>
            </w:r>
            <w:r w:rsidRPr="00FB1E25">
              <w:rPr>
                <w:sz w:val="24"/>
                <w:szCs w:val="24"/>
                <w:lang w:val="id-ID"/>
              </w:rPr>
              <w:tab/>
              <w:t>3,44 ± 0,57</w:t>
            </w:r>
          </w:p>
        </w:tc>
        <w:tc>
          <w:tcPr>
            <w:tcW w:w="1810" w:type="dxa"/>
            <w:tcBorders>
              <w:top w:val="single" w:sz="5" w:space="0" w:color="auto"/>
              <w:left w:val="nil"/>
              <w:bottom w:val="nil"/>
              <w:right w:val="nil"/>
            </w:tcBorders>
            <w:vAlign w:val="center"/>
          </w:tcPr>
          <w:p w:rsidR="0091151E" w:rsidRPr="00FB1E25" w:rsidRDefault="00DB3C97" w:rsidP="00DB3C97">
            <w:pPr>
              <w:pStyle w:val="Style15"/>
              <w:ind w:right="361"/>
              <w:jc w:val="right"/>
              <w:rPr>
                <w:sz w:val="24"/>
                <w:szCs w:val="24"/>
                <w:lang w:val="id-ID"/>
              </w:rPr>
            </w:pPr>
            <w:r w:rsidRPr="00FB1E25">
              <w:rPr>
                <w:sz w:val="24"/>
                <w:szCs w:val="24"/>
                <w:lang w:val="id-ID"/>
              </w:rPr>
              <w:t>3,44 ± 0,43</w:t>
            </w:r>
          </w:p>
        </w:tc>
        <w:tc>
          <w:tcPr>
            <w:tcW w:w="1923" w:type="dxa"/>
            <w:tcBorders>
              <w:top w:val="single" w:sz="5" w:space="0" w:color="auto"/>
              <w:left w:val="nil"/>
              <w:bottom w:val="nil"/>
              <w:right w:val="nil"/>
            </w:tcBorders>
            <w:vAlign w:val="center"/>
          </w:tcPr>
          <w:p w:rsidR="0091151E" w:rsidRPr="00FB1E25" w:rsidRDefault="00DB3C97" w:rsidP="00DB3C97">
            <w:pPr>
              <w:pStyle w:val="Style15"/>
              <w:ind w:right="364"/>
              <w:jc w:val="right"/>
              <w:rPr>
                <w:sz w:val="24"/>
                <w:szCs w:val="24"/>
                <w:lang w:val="id-ID"/>
              </w:rPr>
            </w:pPr>
            <w:r w:rsidRPr="00FB1E25">
              <w:rPr>
                <w:sz w:val="24"/>
                <w:szCs w:val="24"/>
                <w:lang w:val="id-ID"/>
              </w:rPr>
              <w:t>3,4 ± 0,89</w:t>
            </w:r>
          </w:p>
        </w:tc>
      </w:tr>
      <w:tr w:rsidR="0091151E" w:rsidRPr="00FB1E25">
        <w:trPr>
          <w:trHeight w:hRule="exact" w:val="303"/>
        </w:trPr>
        <w:tc>
          <w:tcPr>
            <w:tcW w:w="1597" w:type="dxa"/>
            <w:tcBorders>
              <w:top w:val="nil"/>
              <w:left w:val="nil"/>
              <w:bottom w:val="nil"/>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10</w:t>
            </w:r>
          </w:p>
        </w:tc>
        <w:tc>
          <w:tcPr>
            <w:tcW w:w="2870" w:type="dxa"/>
            <w:tcBorders>
              <w:top w:val="nil"/>
              <w:left w:val="nil"/>
              <w:bottom w:val="nil"/>
              <w:right w:val="nil"/>
            </w:tcBorders>
            <w:vAlign w:val="center"/>
          </w:tcPr>
          <w:p w:rsidR="0091151E" w:rsidRPr="00FB1E25" w:rsidRDefault="00DB3C97" w:rsidP="00DB3C97">
            <w:pPr>
              <w:pStyle w:val="Style15"/>
              <w:tabs>
                <w:tab w:val="left" w:pos="1449"/>
              </w:tabs>
              <w:ind w:left="62"/>
              <w:rPr>
                <w:sz w:val="24"/>
                <w:szCs w:val="24"/>
                <w:lang w:val="id-ID"/>
              </w:rPr>
            </w:pPr>
            <w:r w:rsidRPr="00FB1E25">
              <w:rPr>
                <w:sz w:val="24"/>
                <w:szCs w:val="24"/>
                <w:lang w:val="id-ID"/>
              </w:rPr>
              <w:t>3,56 ± 0,57</w:t>
            </w:r>
            <w:r w:rsidRPr="00FB1E25">
              <w:rPr>
                <w:sz w:val="24"/>
                <w:szCs w:val="24"/>
                <w:lang w:val="id-ID"/>
              </w:rPr>
              <w:tab/>
              <w:t>3,32 ± 0,55</w:t>
            </w:r>
          </w:p>
        </w:tc>
        <w:tc>
          <w:tcPr>
            <w:tcW w:w="1810" w:type="dxa"/>
            <w:tcBorders>
              <w:top w:val="nil"/>
              <w:left w:val="nil"/>
              <w:bottom w:val="nil"/>
              <w:right w:val="nil"/>
            </w:tcBorders>
            <w:vAlign w:val="center"/>
          </w:tcPr>
          <w:p w:rsidR="0091151E" w:rsidRPr="00FB1E25" w:rsidRDefault="00DB3C97" w:rsidP="00DB3C97">
            <w:pPr>
              <w:pStyle w:val="Style15"/>
              <w:ind w:right="361"/>
              <w:jc w:val="right"/>
              <w:rPr>
                <w:sz w:val="24"/>
                <w:szCs w:val="24"/>
                <w:lang w:val="id-ID"/>
              </w:rPr>
            </w:pPr>
            <w:r w:rsidRPr="00FB1E25">
              <w:rPr>
                <w:sz w:val="24"/>
                <w:szCs w:val="24"/>
                <w:lang w:val="id-ID"/>
              </w:rPr>
              <w:t>3,32 ± 0,49</w:t>
            </w:r>
          </w:p>
        </w:tc>
        <w:tc>
          <w:tcPr>
            <w:tcW w:w="1923" w:type="dxa"/>
            <w:tcBorders>
              <w:top w:val="nil"/>
              <w:left w:val="nil"/>
              <w:bottom w:val="nil"/>
              <w:right w:val="nil"/>
            </w:tcBorders>
            <w:vAlign w:val="center"/>
          </w:tcPr>
          <w:p w:rsidR="0091151E" w:rsidRPr="00FB1E25" w:rsidRDefault="00DB3C97" w:rsidP="00DB3C97">
            <w:pPr>
              <w:pStyle w:val="Style15"/>
              <w:ind w:right="364"/>
              <w:jc w:val="right"/>
              <w:rPr>
                <w:sz w:val="24"/>
                <w:szCs w:val="24"/>
                <w:lang w:val="id-ID"/>
              </w:rPr>
            </w:pPr>
            <w:r w:rsidRPr="00FB1E25">
              <w:rPr>
                <w:sz w:val="24"/>
                <w:szCs w:val="24"/>
                <w:lang w:val="id-ID"/>
              </w:rPr>
              <w:t>3,48 ± 0,64</w:t>
            </w:r>
          </w:p>
        </w:tc>
      </w:tr>
      <w:tr w:rsidR="0091151E" w:rsidRPr="00FB1E25">
        <w:trPr>
          <w:trHeight w:hRule="exact" w:val="297"/>
        </w:trPr>
        <w:tc>
          <w:tcPr>
            <w:tcW w:w="1597" w:type="dxa"/>
            <w:tcBorders>
              <w:top w:val="nil"/>
              <w:left w:val="nil"/>
              <w:bottom w:val="nil"/>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20</w:t>
            </w:r>
          </w:p>
        </w:tc>
        <w:tc>
          <w:tcPr>
            <w:tcW w:w="2870" w:type="dxa"/>
            <w:tcBorders>
              <w:top w:val="nil"/>
              <w:left w:val="nil"/>
              <w:bottom w:val="nil"/>
              <w:right w:val="nil"/>
            </w:tcBorders>
            <w:vAlign w:val="center"/>
          </w:tcPr>
          <w:p w:rsidR="0091151E" w:rsidRPr="00FB1E25" w:rsidRDefault="00DB3C97" w:rsidP="00DB3C97">
            <w:pPr>
              <w:pStyle w:val="Style15"/>
              <w:tabs>
                <w:tab w:val="left" w:pos="1449"/>
              </w:tabs>
              <w:ind w:left="62"/>
              <w:rPr>
                <w:sz w:val="24"/>
                <w:szCs w:val="24"/>
                <w:lang w:val="id-ID"/>
              </w:rPr>
            </w:pPr>
            <w:r w:rsidRPr="00FB1E25">
              <w:rPr>
                <w:sz w:val="24"/>
                <w:szCs w:val="24"/>
                <w:lang w:val="id-ID"/>
              </w:rPr>
              <w:t>3,28 ± 0,45</w:t>
            </w:r>
            <w:r w:rsidRPr="00FB1E25">
              <w:rPr>
                <w:sz w:val="24"/>
                <w:szCs w:val="24"/>
                <w:lang w:val="id-ID"/>
              </w:rPr>
              <w:tab/>
              <w:t>3,52 ± 0,49</w:t>
            </w:r>
          </w:p>
        </w:tc>
        <w:tc>
          <w:tcPr>
            <w:tcW w:w="1810" w:type="dxa"/>
            <w:tcBorders>
              <w:top w:val="nil"/>
              <w:left w:val="nil"/>
              <w:bottom w:val="nil"/>
              <w:right w:val="nil"/>
            </w:tcBorders>
            <w:vAlign w:val="center"/>
          </w:tcPr>
          <w:p w:rsidR="0091151E" w:rsidRPr="00FB1E25" w:rsidRDefault="00DB3C97" w:rsidP="00DB3C97">
            <w:pPr>
              <w:pStyle w:val="Style15"/>
              <w:ind w:right="361"/>
              <w:jc w:val="right"/>
              <w:rPr>
                <w:sz w:val="24"/>
                <w:szCs w:val="24"/>
                <w:lang w:val="id-ID"/>
              </w:rPr>
            </w:pPr>
            <w:r w:rsidRPr="00FB1E25">
              <w:rPr>
                <w:sz w:val="24"/>
                <w:szCs w:val="24"/>
                <w:lang w:val="id-ID"/>
              </w:rPr>
              <w:t>3,52 ± 0,49</w:t>
            </w:r>
          </w:p>
        </w:tc>
        <w:tc>
          <w:tcPr>
            <w:tcW w:w="1923" w:type="dxa"/>
            <w:tcBorders>
              <w:top w:val="nil"/>
              <w:left w:val="nil"/>
              <w:bottom w:val="nil"/>
              <w:right w:val="nil"/>
            </w:tcBorders>
            <w:vAlign w:val="center"/>
          </w:tcPr>
          <w:p w:rsidR="0091151E" w:rsidRPr="00FB1E25" w:rsidRDefault="00DB3C97" w:rsidP="00DB3C97">
            <w:pPr>
              <w:pStyle w:val="Style15"/>
              <w:ind w:right="364"/>
              <w:jc w:val="right"/>
              <w:rPr>
                <w:sz w:val="24"/>
                <w:szCs w:val="24"/>
                <w:lang w:val="id-ID"/>
              </w:rPr>
            </w:pPr>
            <w:r w:rsidRPr="00FB1E25">
              <w:rPr>
                <w:sz w:val="24"/>
                <w:szCs w:val="24"/>
                <w:lang w:val="id-ID"/>
              </w:rPr>
              <w:t>2,92 ± 0,61</w:t>
            </w:r>
          </w:p>
        </w:tc>
      </w:tr>
      <w:tr w:rsidR="0091151E" w:rsidRPr="00FB1E25">
        <w:trPr>
          <w:trHeight w:hRule="exact" w:val="298"/>
        </w:trPr>
        <w:tc>
          <w:tcPr>
            <w:tcW w:w="1597" w:type="dxa"/>
            <w:tcBorders>
              <w:top w:val="nil"/>
              <w:left w:val="nil"/>
              <w:bottom w:val="nil"/>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30</w:t>
            </w:r>
          </w:p>
        </w:tc>
        <w:tc>
          <w:tcPr>
            <w:tcW w:w="2870" w:type="dxa"/>
            <w:tcBorders>
              <w:top w:val="nil"/>
              <w:left w:val="nil"/>
              <w:bottom w:val="nil"/>
              <w:right w:val="nil"/>
            </w:tcBorders>
            <w:vAlign w:val="center"/>
          </w:tcPr>
          <w:p w:rsidR="0091151E" w:rsidRPr="00FB1E25" w:rsidRDefault="00DB3C97" w:rsidP="00DB3C97">
            <w:pPr>
              <w:pStyle w:val="Style15"/>
              <w:tabs>
                <w:tab w:val="left" w:pos="1449"/>
              </w:tabs>
              <w:ind w:left="62"/>
              <w:rPr>
                <w:sz w:val="24"/>
                <w:szCs w:val="24"/>
                <w:lang w:val="id-ID"/>
              </w:rPr>
            </w:pPr>
            <w:r w:rsidRPr="00FB1E25">
              <w:rPr>
                <w:sz w:val="24"/>
                <w:szCs w:val="24"/>
                <w:lang w:val="id-ID"/>
              </w:rPr>
              <w:t>3,24 ± 0,24</w:t>
            </w:r>
            <w:r w:rsidRPr="00FB1E25">
              <w:rPr>
                <w:sz w:val="24"/>
                <w:szCs w:val="24"/>
                <w:lang w:val="id-ID"/>
              </w:rPr>
              <w:tab/>
              <w:t>3,48 ± 0,50</w:t>
            </w:r>
          </w:p>
        </w:tc>
        <w:tc>
          <w:tcPr>
            <w:tcW w:w="1810" w:type="dxa"/>
            <w:tcBorders>
              <w:top w:val="nil"/>
              <w:left w:val="nil"/>
              <w:bottom w:val="nil"/>
              <w:right w:val="nil"/>
            </w:tcBorders>
            <w:vAlign w:val="center"/>
          </w:tcPr>
          <w:p w:rsidR="0091151E" w:rsidRPr="00FB1E25" w:rsidRDefault="00DB3C97" w:rsidP="00DB3C97">
            <w:pPr>
              <w:pStyle w:val="Style15"/>
              <w:ind w:right="361"/>
              <w:jc w:val="right"/>
              <w:rPr>
                <w:sz w:val="24"/>
                <w:szCs w:val="24"/>
                <w:lang w:val="id-ID"/>
              </w:rPr>
            </w:pPr>
            <w:r w:rsidRPr="00FB1E25">
              <w:rPr>
                <w:sz w:val="24"/>
                <w:szCs w:val="24"/>
                <w:lang w:val="id-ID"/>
              </w:rPr>
              <w:t>3,48 ± 0,67</w:t>
            </w:r>
          </w:p>
        </w:tc>
        <w:tc>
          <w:tcPr>
            <w:tcW w:w="1923" w:type="dxa"/>
            <w:tcBorders>
              <w:top w:val="nil"/>
              <w:left w:val="nil"/>
              <w:bottom w:val="nil"/>
              <w:right w:val="nil"/>
            </w:tcBorders>
            <w:vAlign w:val="center"/>
          </w:tcPr>
          <w:p w:rsidR="0091151E" w:rsidRPr="00FB1E25" w:rsidRDefault="00DB3C97" w:rsidP="00DB3C97">
            <w:pPr>
              <w:pStyle w:val="Style15"/>
              <w:ind w:right="364"/>
              <w:jc w:val="right"/>
              <w:rPr>
                <w:sz w:val="24"/>
                <w:szCs w:val="24"/>
                <w:lang w:val="id-ID"/>
              </w:rPr>
            </w:pPr>
            <w:r w:rsidRPr="00FB1E25">
              <w:rPr>
                <w:sz w:val="24"/>
                <w:szCs w:val="24"/>
                <w:lang w:val="id-ID"/>
              </w:rPr>
              <w:t>3,4 ± 0,57</w:t>
            </w:r>
          </w:p>
        </w:tc>
      </w:tr>
      <w:tr w:rsidR="0091151E" w:rsidRPr="00FB1E25">
        <w:trPr>
          <w:trHeight w:hRule="exact" w:val="298"/>
        </w:trPr>
        <w:tc>
          <w:tcPr>
            <w:tcW w:w="1597" w:type="dxa"/>
            <w:tcBorders>
              <w:top w:val="nil"/>
              <w:left w:val="nil"/>
              <w:bottom w:val="single" w:sz="5" w:space="0" w:color="auto"/>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40</w:t>
            </w:r>
          </w:p>
        </w:tc>
        <w:tc>
          <w:tcPr>
            <w:tcW w:w="2870" w:type="dxa"/>
            <w:tcBorders>
              <w:top w:val="nil"/>
              <w:left w:val="nil"/>
              <w:bottom w:val="single" w:sz="5" w:space="0" w:color="auto"/>
              <w:right w:val="nil"/>
            </w:tcBorders>
            <w:vAlign w:val="center"/>
          </w:tcPr>
          <w:p w:rsidR="0091151E" w:rsidRPr="00FB1E25" w:rsidRDefault="00DB3C97" w:rsidP="00DB3C97">
            <w:pPr>
              <w:pStyle w:val="Style15"/>
              <w:tabs>
                <w:tab w:val="left" w:pos="1575"/>
              </w:tabs>
              <w:ind w:left="62"/>
              <w:rPr>
                <w:sz w:val="24"/>
                <w:szCs w:val="24"/>
                <w:lang w:val="id-ID"/>
              </w:rPr>
            </w:pPr>
            <w:r w:rsidRPr="00FB1E25">
              <w:rPr>
                <w:sz w:val="24"/>
                <w:szCs w:val="24"/>
                <w:lang w:val="id-ID"/>
              </w:rPr>
              <w:t>2,88 ± 0,77</w:t>
            </w:r>
            <w:r w:rsidRPr="00FB1E25">
              <w:rPr>
                <w:sz w:val="24"/>
                <w:szCs w:val="24"/>
                <w:lang w:val="id-ID"/>
              </w:rPr>
              <w:tab/>
              <w:t>3,6 ± 0,70</w:t>
            </w:r>
          </w:p>
        </w:tc>
        <w:tc>
          <w:tcPr>
            <w:tcW w:w="1810" w:type="dxa"/>
            <w:tcBorders>
              <w:top w:val="nil"/>
              <w:left w:val="nil"/>
              <w:bottom w:val="single" w:sz="5" w:space="0" w:color="auto"/>
              <w:right w:val="nil"/>
            </w:tcBorders>
            <w:vAlign w:val="center"/>
          </w:tcPr>
          <w:p w:rsidR="0091151E" w:rsidRPr="00FB1E25" w:rsidRDefault="00DB3C97" w:rsidP="00DB3C97">
            <w:pPr>
              <w:pStyle w:val="Style15"/>
              <w:ind w:right="271"/>
              <w:jc w:val="right"/>
              <w:rPr>
                <w:sz w:val="24"/>
                <w:szCs w:val="24"/>
                <w:lang w:val="id-ID"/>
              </w:rPr>
            </w:pPr>
            <w:r w:rsidRPr="00FB1E25">
              <w:rPr>
                <w:sz w:val="24"/>
                <w:szCs w:val="24"/>
                <w:lang w:val="id-ID"/>
              </w:rPr>
              <w:t>3,4 ± 0,79</w:t>
            </w:r>
          </w:p>
        </w:tc>
        <w:tc>
          <w:tcPr>
            <w:tcW w:w="1923" w:type="dxa"/>
            <w:tcBorders>
              <w:top w:val="nil"/>
              <w:left w:val="nil"/>
              <w:bottom w:val="single" w:sz="5" w:space="0" w:color="auto"/>
              <w:right w:val="nil"/>
            </w:tcBorders>
            <w:vAlign w:val="center"/>
          </w:tcPr>
          <w:p w:rsidR="0091151E" w:rsidRPr="00FB1E25" w:rsidRDefault="00DB3C97" w:rsidP="00DB3C97">
            <w:pPr>
              <w:pStyle w:val="Style15"/>
              <w:ind w:right="364"/>
              <w:jc w:val="right"/>
              <w:rPr>
                <w:sz w:val="24"/>
                <w:szCs w:val="24"/>
                <w:lang w:val="id-ID"/>
              </w:rPr>
            </w:pPr>
            <w:r w:rsidRPr="00FB1E25">
              <w:rPr>
                <w:sz w:val="24"/>
                <w:szCs w:val="24"/>
                <w:lang w:val="id-ID"/>
              </w:rPr>
              <w:t>3,4 ± 0,63</w:t>
            </w:r>
          </w:p>
        </w:tc>
      </w:tr>
      <w:tr w:rsidR="0091151E" w:rsidRPr="00FB1E25">
        <w:trPr>
          <w:trHeight w:hRule="exact" w:val="273"/>
        </w:trPr>
        <w:tc>
          <w:tcPr>
            <w:tcW w:w="1597" w:type="dxa"/>
            <w:tcBorders>
              <w:top w:val="single" w:sz="5" w:space="0" w:color="auto"/>
              <w:left w:val="nil"/>
              <w:bottom w:val="nil"/>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Khi0,05</w:t>
            </w:r>
          </w:p>
        </w:tc>
        <w:tc>
          <w:tcPr>
            <w:tcW w:w="2870" w:type="dxa"/>
            <w:tcBorders>
              <w:top w:val="single" w:sz="5" w:space="0" w:color="auto"/>
              <w:left w:val="nil"/>
              <w:bottom w:val="nil"/>
              <w:right w:val="nil"/>
            </w:tcBorders>
            <w:vAlign w:val="center"/>
          </w:tcPr>
          <w:p w:rsidR="0091151E" w:rsidRPr="00FB1E25" w:rsidRDefault="0091151E" w:rsidP="00DB3C97">
            <w:pPr>
              <w:pStyle w:val="Style15"/>
              <w:ind w:left="62"/>
              <w:rPr>
                <w:sz w:val="24"/>
                <w:szCs w:val="24"/>
                <w:lang w:val="id-ID"/>
              </w:rPr>
            </w:pPr>
          </w:p>
        </w:tc>
        <w:tc>
          <w:tcPr>
            <w:tcW w:w="1810" w:type="dxa"/>
            <w:tcBorders>
              <w:top w:val="single" w:sz="5" w:space="0" w:color="auto"/>
              <w:left w:val="nil"/>
              <w:bottom w:val="nil"/>
              <w:right w:val="nil"/>
            </w:tcBorders>
            <w:vAlign w:val="center"/>
          </w:tcPr>
          <w:p w:rsidR="0091151E" w:rsidRPr="00FB1E25" w:rsidRDefault="0091151E" w:rsidP="00DB3C97">
            <w:pPr>
              <w:pStyle w:val="Style15"/>
              <w:ind w:right="271"/>
              <w:jc w:val="right"/>
              <w:rPr>
                <w:sz w:val="24"/>
                <w:szCs w:val="24"/>
                <w:lang w:val="id-ID"/>
              </w:rPr>
            </w:pPr>
          </w:p>
        </w:tc>
        <w:tc>
          <w:tcPr>
            <w:tcW w:w="1923" w:type="dxa"/>
            <w:tcBorders>
              <w:top w:val="single" w:sz="5" w:space="0" w:color="auto"/>
              <w:left w:val="nil"/>
              <w:bottom w:val="nil"/>
              <w:right w:val="nil"/>
            </w:tcBorders>
            <w:vAlign w:val="center"/>
          </w:tcPr>
          <w:p w:rsidR="0091151E" w:rsidRPr="00FB1E25" w:rsidRDefault="0091151E" w:rsidP="00DB3C97">
            <w:pPr>
              <w:pStyle w:val="Style15"/>
              <w:ind w:right="364"/>
              <w:jc w:val="right"/>
              <w:rPr>
                <w:sz w:val="24"/>
                <w:szCs w:val="24"/>
                <w:lang w:val="id-ID"/>
              </w:rPr>
            </w:pPr>
          </w:p>
        </w:tc>
      </w:tr>
      <w:tr w:rsidR="0091151E" w:rsidRPr="00FB1E25">
        <w:trPr>
          <w:trHeight w:hRule="exact" w:val="293"/>
        </w:trPr>
        <w:tc>
          <w:tcPr>
            <w:tcW w:w="1597" w:type="dxa"/>
            <w:tcBorders>
              <w:top w:val="nil"/>
              <w:left w:val="nil"/>
              <w:bottom w:val="single" w:sz="5" w:space="0" w:color="auto"/>
              <w:right w:val="nil"/>
            </w:tcBorders>
            <w:vAlign w:val="center"/>
          </w:tcPr>
          <w:p w:rsidR="0091151E" w:rsidRPr="00FB1E25" w:rsidRDefault="00DB3C97" w:rsidP="00DB3C97">
            <w:pPr>
              <w:pStyle w:val="Style15"/>
              <w:jc w:val="center"/>
              <w:rPr>
                <w:sz w:val="24"/>
                <w:szCs w:val="24"/>
                <w:lang w:val="id-ID"/>
              </w:rPr>
            </w:pPr>
            <w:r w:rsidRPr="00FB1E25">
              <w:rPr>
                <w:sz w:val="24"/>
                <w:szCs w:val="24"/>
                <w:lang w:val="id-ID"/>
              </w:rPr>
              <w:t>(4)=39,6</w:t>
            </w:r>
          </w:p>
        </w:tc>
        <w:tc>
          <w:tcPr>
            <w:tcW w:w="2870" w:type="dxa"/>
            <w:tcBorders>
              <w:top w:val="nil"/>
              <w:left w:val="nil"/>
              <w:bottom w:val="single" w:sz="5" w:space="0" w:color="auto"/>
              <w:right w:val="nil"/>
            </w:tcBorders>
            <w:vAlign w:val="center"/>
          </w:tcPr>
          <w:p w:rsidR="0091151E" w:rsidRPr="00FB1E25" w:rsidRDefault="00DB3C97" w:rsidP="00DB3C97">
            <w:pPr>
              <w:pStyle w:val="Style15"/>
              <w:ind w:left="62"/>
              <w:rPr>
                <w:sz w:val="24"/>
                <w:szCs w:val="24"/>
                <w:lang w:val="id-ID"/>
              </w:rPr>
            </w:pPr>
            <w:r w:rsidRPr="00FB1E25">
              <w:rPr>
                <w:sz w:val="24"/>
                <w:szCs w:val="24"/>
                <w:lang w:val="id-ID"/>
              </w:rPr>
              <w:t>Kw =16,86 Kw = 154,99</w:t>
            </w:r>
          </w:p>
        </w:tc>
        <w:tc>
          <w:tcPr>
            <w:tcW w:w="1810" w:type="dxa"/>
            <w:tcBorders>
              <w:top w:val="nil"/>
              <w:left w:val="nil"/>
              <w:bottom w:val="single" w:sz="5" w:space="0" w:color="auto"/>
              <w:right w:val="nil"/>
            </w:tcBorders>
            <w:vAlign w:val="center"/>
          </w:tcPr>
          <w:p w:rsidR="0091151E" w:rsidRPr="00FB1E25" w:rsidRDefault="00DB3C97" w:rsidP="00DB3C97">
            <w:pPr>
              <w:pStyle w:val="Style15"/>
              <w:ind w:right="361"/>
              <w:jc w:val="right"/>
              <w:rPr>
                <w:sz w:val="24"/>
                <w:szCs w:val="24"/>
                <w:lang w:val="id-ID"/>
              </w:rPr>
            </w:pPr>
            <w:r w:rsidRPr="00FB1E25">
              <w:rPr>
                <w:sz w:val="24"/>
                <w:szCs w:val="24"/>
                <w:lang w:val="id-ID"/>
              </w:rPr>
              <w:t>Kw = 7,48</w:t>
            </w:r>
          </w:p>
        </w:tc>
        <w:tc>
          <w:tcPr>
            <w:tcW w:w="1923" w:type="dxa"/>
            <w:tcBorders>
              <w:top w:val="nil"/>
              <w:left w:val="nil"/>
              <w:bottom w:val="single" w:sz="5" w:space="0" w:color="auto"/>
              <w:right w:val="nil"/>
            </w:tcBorders>
            <w:vAlign w:val="center"/>
          </w:tcPr>
          <w:p w:rsidR="0091151E" w:rsidRPr="00FB1E25" w:rsidRDefault="00DB3C97" w:rsidP="00DB3C97">
            <w:pPr>
              <w:pStyle w:val="Style15"/>
              <w:ind w:right="274"/>
              <w:jc w:val="right"/>
              <w:rPr>
                <w:sz w:val="24"/>
                <w:szCs w:val="24"/>
                <w:lang w:val="id-ID"/>
              </w:rPr>
            </w:pPr>
            <w:r w:rsidRPr="00FB1E25">
              <w:rPr>
                <w:sz w:val="24"/>
                <w:szCs w:val="24"/>
                <w:lang w:val="id-ID"/>
              </w:rPr>
              <w:t>Kw = 21,90</w:t>
            </w:r>
          </w:p>
        </w:tc>
      </w:tr>
    </w:tbl>
    <w:p w:rsidR="0091151E" w:rsidRPr="00FB1E25" w:rsidRDefault="0091151E" w:rsidP="00DB3C97">
      <w:pPr>
        <w:spacing w:line="20" w:lineRule="exact"/>
        <w:rPr>
          <w:sz w:val="24"/>
          <w:szCs w:val="24"/>
          <w:lang w:val="id-ID"/>
        </w:rPr>
      </w:pPr>
    </w:p>
    <w:p w:rsidR="0091151E" w:rsidRPr="00FB1E25" w:rsidRDefault="00DB3C97" w:rsidP="00DB3C97">
      <w:pPr>
        <w:pStyle w:val="Style16"/>
        <w:ind w:firstLine="360"/>
        <w:rPr>
          <w:rStyle w:val="CharacterStyle1"/>
          <w:lang w:val="id-ID"/>
        </w:rPr>
      </w:pPr>
      <w:r w:rsidRPr="00FB1E25">
        <w:rPr>
          <w:rStyle w:val="CharacterStyle1"/>
          <w:lang w:val="id-ID"/>
        </w:rPr>
        <w:t>Berdasarkan basil analisis karakteristik uji sensori sosis ayam menunjukkan bahwa Kw rasa : 16,86, chi quadrat : 3,96 karena Kw &gt; x</w:t>
      </w:r>
      <w:r w:rsidRPr="00FB1E25">
        <w:rPr>
          <w:rStyle w:val="CharacterStyle1"/>
          <w:vertAlign w:val="superscript"/>
          <w:lang w:val="id-ID"/>
        </w:rPr>
        <w:t>2</w:t>
      </w:r>
      <w:r w:rsidRPr="00FB1E25">
        <w:rPr>
          <w:rStyle w:val="CharacterStyle1"/>
          <w:lang w:val="id-ID"/>
        </w:rPr>
        <w:t xml:space="preserve"> 0,05 (4) yaitu 16,86 &gt; 3.96, maka substitusi tepung sukun mempengaruhi rasa sosis ayam. Kw warna :154,99, chi quadrat : 3,96 karena Kw &gt; x</w:t>
      </w:r>
      <w:r w:rsidRPr="00FB1E25">
        <w:rPr>
          <w:rStyle w:val="CharacterStyle1"/>
          <w:vertAlign w:val="superscript"/>
          <w:lang w:val="id-ID"/>
        </w:rPr>
        <w:t>2</w:t>
      </w:r>
      <w:r w:rsidRPr="00FB1E25">
        <w:rPr>
          <w:rStyle w:val="CharacterStyle1"/>
          <w:lang w:val="id-ID"/>
        </w:rPr>
        <w:t>0,05 (4) yaitu 154,99 &gt; 3,96, maka substitusi tepung sukun mempengaruhi pada warna sosis. Kw kekenyalan : 7,48, chi quadrat 3,96 karena Kw&gt;x</w:t>
      </w:r>
      <w:r w:rsidRPr="00FB1E25">
        <w:rPr>
          <w:rStyle w:val="CharacterStyle1"/>
          <w:vertAlign w:val="superscript"/>
          <w:lang w:val="id-ID"/>
        </w:rPr>
        <w:t>2</w:t>
      </w:r>
      <w:r w:rsidRPr="00FB1E25">
        <w:rPr>
          <w:rStyle w:val="CharacterStyle1"/>
          <w:lang w:val="id-ID"/>
        </w:rPr>
        <w:t>0,05 (4) yaitu 7,48 &gt; 3,96, maka substitusi tepung sukun mempengaruhi pada kekenyalan sosis. Kw kesukaan : 21.90, chi quadrat 3,96 karena Kw &gt;x</w:t>
      </w:r>
      <w:r w:rsidRPr="00FB1E25">
        <w:rPr>
          <w:rStyle w:val="CharacterStyle1"/>
          <w:vertAlign w:val="superscript"/>
          <w:lang w:val="id-ID"/>
        </w:rPr>
        <w:t>2</w:t>
      </w:r>
      <w:r w:rsidRPr="00FB1E25">
        <w:rPr>
          <w:rStyle w:val="CharacterStyle1"/>
          <w:lang w:val="id-ID"/>
        </w:rPr>
        <w:t>0,05 (4) yaitu 21,90 &gt; 3,96, maka substitusi tepung sukun mempengaruhi kesukaan sosis.</w:t>
      </w:r>
    </w:p>
    <w:p w:rsidR="0091151E" w:rsidRPr="00FB1E25" w:rsidRDefault="00DB3C97" w:rsidP="00DB3C97">
      <w:pPr>
        <w:pStyle w:val="Style16"/>
        <w:ind w:firstLine="360"/>
        <w:rPr>
          <w:rStyle w:val="CharacterStyle1"/>
          <w:lang w:val="id-ID"/>
        </w:rPr>
      </w:pPr>
      <w:r w:rsidRPr="00FB1E25">
        <w:rPr>
          <w:rStyle w:val="CharacterStyle1"/>
          <w:b/>
          <w:bCs/>
          <w:lang w:val="id-ID"/>
        </w:rPr>
        <w:t xml:space="preserve">Rasa. </w:t>
      </w:r>
      <w:r w:rsidRPr="00FB1E25">
        <w:rPr>
          <w:rStyle w:val="CharacterStyle1"/>
          <w:lang w:val="id-ID"/>
        </w:rPr>
        <w:t>Berdasarkan basil uji terhahadap rasa sosis ayam basil perhitungan Kruskall-wallis lebih besar dari pada nilai tabel chi squere 0,05 (4) yaitu 16,86&gt;3,96, maka pada uji sensori substitusi tepung sukun mempengaruhi pada rasa sosis ayam. Didukung oleh hasil uji fisikokimia kandunga kadar air, protein, lemak yang berpengaruh nyata terhadap sosis ayam. Rerata nilai kesukaan panelis terhadap rasa sosis ayam berkisar antara 3,64-2,88 (enaksampai agak enak). Rasa sosis ayam dari penilaian panelis terbaik pada perlakuan substitusi tepung sukun 20 g.</w:t>
      </w:r>
    </w:p>
    <w:p w:rsidR="0091151E" w:rsidRPr="00FB1E25" w:rsidRDefault="00DB3C97" w:rsidP="00DB3C97">
      <w:pPr>
        <w:pStyle w:val="Style16"/>
        <w:ind w:firstLine="360"/>
        <w:rPr>
          <w:rStyle w:val="CharacterStyle1"/>
          <w:lang w:val="id-ID"/>
        </w:rPr>
      </w:pPr>
      <w:r w:rsidRPr="00FB1E25">
        <w:rPr>
          <w:rStyle w:val="CharacterStyle1"/>
          <w:lang w:val="id-ID"/>
        </w:rPr>
        <w:t>Menurut Fardiaz (1997), lemak merupakan komponen flavor dan mempengaruhi cita rasa yang gurih. Menurut Priyatno (1988), rasa suatu bahan</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052B75" w:rsidP="00DB3C97">
      <w:pPr>
        <w:pStyle w:val="Style16"/>
        <w:ind w:left="72" w:firstLine="0"/>
        <w:rPr>
          <w:rStyle w:val="CharacterStyle1"/>
          <w:lang w:val="id-ID"/>
        </w:rPr>
      </w:pPr>
      <w:r w:rsidRPr="00052B75">
        <w:rPr>
          <w:noProof/>
          <w:lang w:val="id-ID"/>
        </w:rPr>
        <w:lastRenderedPageBreak/>
        <w:pict>
          <v:shapetype id="_x0000_t202" coordsize="21600,21600" o:spt="202" path="m,l,21600r21600,l21600,xe">
            <v:stroke joinstyle="miter"/>
            <v:path gradientshapeok="t" o:connecttype="rect"/>
          </v:shapetype>
          <v:shape id="_x0000_s1033" type="#_x0000_t202" style="position:absolute;left:0;text-align:left;margin-left:0;margin-top:697.8pt;width:410pt;height:11.7pt;z-index:251665408;mso-wrap-edited:f;mso-wrap-distance-left:0;mso-wrap-distance-top:0;mso-wrap-distance-right:0;mso-wrap-distance-bottom:0;mso-position-horizontal-relative:text;mso-position-vertical-relative:text" wrapcoords="-62 0 -62 21600 21662 21600 21662 0 -62 0" o:allowincell="f" filled="f" stroked="f">
            <v:textbox inset="0,0,0,0">
              <w:txbxContent>
                <w:p w:rsidR="00585394" w:rsidRDefault="00585394">
                  <w:pPr>
                    <w:pStyle w:val="Style15"/>
                    <w:spacing w:line="230" w:lineRule="auto"/>
                    <w:jc w:val="center"/>
                    <w:rPr>
                      <w:rFonts w:ascii="Verdana" w:hAnsi="Verdana" w:cs="Verdana"/>
                      <w:spacing w:val="-30"/>
                    </w:rPr>
                  </w:pPr>
                  <w:r>
                    <w:rPr>
                      <w:rFonts w:ascii="Verdana" w:hAnsi="Verdana" w:cs="Verdana"/>
                      <w:spacing w:val="-30"/>
                    </w:rPr>
                    <w:t>7</w:t>
                  </w:r>
                </w:p>
              </w:txbxContent>
            </v:textbox>
            <w10:wrap type="square"/>
          </v:shape>
        </w:pict>
      </w:r>
      <w:r w:rsidR="00DB3C97" w:rsidRPr="00FB1E25">
        <w:rPr>
          <w:rStyle w:val="CharacterStyle1"/>
          <w:lang w:val="id-ID"/>
        </w:rPr>
        <w:t>pangan dapat berasal dari sifat bahan itu sendiri atau karena adanya zat lain yang ditambahkan pada proses pengolahannya, sehingga rasa aslinya menjadi berkurang atau mungkin menjadi lebih enak.</w:t>
      </w:r>
    </w:p>
    <w:p w:rsidR="0091151E" w:rsidRPr="00FB1E25" w:rsidRDefault="00DB3C97" w:rsidP="00DB3C97">
      <w:pPr>
        <w:pStyle w:val="Style16"/>
        <w:ind w:left="72" w:firstLine="360"/>
        <w:rPr>
          <w:rStyle w:val="CharacterStyle1"/>
          <w:lang w:val="id-ID"/>
        </w:rPr>
      </w:pPr>
      <w:r w:rsidRPr="00FB1E25">
        <w:rPr>
          <w:rStyle w:val="CharacterStyle1"/>
          <w:b/>
          <w:bCs/>
          <w:lang w:val="id-ID"/>
        </w:rPr>
        <w:t xml:space="preserve">Warna. </w:t>
      </w:r>
      <w:r w:rsidRPr="00FB1E25">
        <w:rPr>
          <w:rStyle w:val="CharacterStyle1"/>
          <w:lang w:val="id-ID"/>
        </w:rPr>
        <w:t>Berdasarkan hasil perhitungan Kruskall-Wallis warna menunjukkan nilai yang lebih besar dan pad nilai chi square 0,05 (4) yaitu 154,99&gt;39,6 maka pada uji sensori substitusi tepung buah sukun mempengaruhi warna sosis ayam. Didukung basil uji fisikokimia kandungan karbohidrat dan serat kasar berpengaruh nyata terhadap sosis. Hasil penelitian kesukaan panelis terhadap warna sosis berkisar antara 3,44-3,6 ( sangat krem,krem,agak krem,tidak krem, sangat tidak hem). Pada perlakuan tanpa substitusi diperoleh basil sebesar 3,44 (tidak krem), 10 g sebesar 3,32 (tidak begitu hem) dan 20 g sebesar 3,52 (agak krem) sedangkan 30 g sebesar 3,48 dan 40 g sebesar 3,5 (krem). Berdasarkan perbedaan warna antara perlakuan menunjukkan semakin besar substitusi tepung sukun dan semakin kecil jumlah tepung tapioka yang digunakan, maka terjadi peningkatan warna krem pada sosis, sehingga penilaian panelis terhadap sosis cendrung tidak disukai dan menurunkan penilain kesukaan terhadp warna sosis.</w:t>
      </w:r>
    </w:p>
    <w:p w:rsidR="0091151E" w:rsidRPr="00FB1E25" w:rsidRDefault="00DB3C97" w:rsidP="00DB3C97">
      <w:pPr>
        <w:pStyle w:val="Style16"/>
        <w:ind w:left="72" w:firstLine="360"/>
        <w:rPr>
          <w:rStyle w:val="CharacterStyle1"/>
          <w:lang w:val="id-ID"/>
        </w:rPr>
      </w:pPr>
      <w:r w:rsidRPr="00FB1E25">
        <w:rPr>
          <w:rStyle w:val="CharacterStyle1"/>
          <w:b/>
          <w:bCs/>
          <w:lang w:val="id-ID"/>
        </w:rPr>
        <w:t xml:space="preserve">Kekenyalan. </w:t>
      </w:r>
      <w:r w:rsidRPr="00FB1E25">
        <w:rPr>
          <w:rStyle w:val="CharacterStyle1"/>
          <w:lang w:val="id-ID"/>
        </w:rPr>
        <w:t xml:space="preserve">Berdasarkan perhitungan Kruskall-Wallis maka kekenyalan menunjukkan hasil yang lebih besar dan pada nilai </w:t>
      </w:r>
      <w:r w:rsidRPr="00FB1E25">
        <w:rPr>
          <w:rStyle w:val="CharacterStyle1"/>
          <w:i/>
          <w:iCs/>
          <w:lang w:val="id-ID"/>
        </w:rPr>
        <w:t xml:space="preserve">chi square </w:t>
      </w:r>
      <w:r w:rsidRPr="00FB1E25">
        <w:rPr>
          <w:rStyle w:val="CharacterStyle1"/>
          <w:lang w:val="id-ID"/>
        </w:rPr>
        <w:t>0,05 (4) yaitu 7,48&gt;39,6 maka pada uji sensori substitusi tepung buah sukun mempengaruhi kekenyalan sosis. Rerata kesukaan panellis terhadap kekenyalan sosis berkisar antara 3,44-3,4 (agak kenyal).</w:t>
      </w:r>
    </w:p>
    <w:p w:rsidR="0091151E" w:rsidRPr="00FB1E25" w:rsidRDefault="00DB3C97" w:rsidP="00DB3C97">
      <w:pPr>
        <w:pStyle w:val="Style16"/>
        <w:ind w:left="72" w:firstLine="360"/>
        <w:rPr>
          <w:rStyle w:val="CharacterStyle1"/>
          <w:lang w:val="id-ID"/>
        </w:rPr>
      </w:pPr>
      <w:r w:rsidRPr="00FB1E25">
        <w:rPr>
          <w:rStyle w:val="CharacterStyle1"/>
          <w:lang w:val="id-ID"/>
        </w:rPr>
        <w:t>Tepung sukun diduga memiliki kandungan amilopektin yang rendah dengan kandungan amilosa yang tinggi sehingga penggunaan tepung buah sukun menghasilkan sosis yang lebih keras. Amilopektin ber</w:t>
      </w:r>
      <w:r w:rsidR="001807D9">
        <w:rPr>
          <w:rStyle w:val="CharacterStyle1"/>
          <w:lang w:val="id-ID"/>
        </w:rPr>
        <w:t>peran terhadap kekerasan produk</w:t>
      </w:r>
      <w:r w:rsidRPr="00FB1E25">
        <w:rPr>
          <w:rStyle w:val="CharacterStyle1"/>
          <w:lang w:val="id-ID"/>
        </w:rPr>
        <w:t>. Sesuai dengan pendapat Winarno (1992) bahwa semakin besar kandungan amilopektin atau semakin kecil kandungan amilosa bahan yang digunakan semakin lekat produk olahannya, sehingga semakin besar amilosa akan mengurangi kelekatan atau produk semakin keras.</w:t>
      </w:r>
    </w:p>
    <w:p w:rsidR="0091151E" w:rsidRPr="00FB1E25" w:rsidRDefault="00DB3C97" w:rsidP="00DB3C97">
      <w:pPr>
        <w:pStyle w:val="Style15"/>
        <w:spacing w:line="360" w:lineRule="auto"/>
        <w:ind w:right="72" w:firstLine="720"/>
        <w:jc w:val="both"/>
        <w:rPr>
          <w:sz w:val="24"/>
          <w:szCs w:val="24"/>
          <w:lang w:val="id-ID"/>
        </w:rPr>
      </w:pPr>
      <w:r w:rsidRPr="00FB1E25">
        <w:rPr>
          <w:sz w:val="24"/>
          <w:szCs w:val="24"/>
          <w:lang w:val="id-ID"/>
        </w:rPr>
        <w:t>Sebagaimana pada Tabel 1 dapat dilihat bahwa peningkatan substitusi tepung sukun berpengaruh pada menurunnya kandungan protein. Penurunan kandungan protein dalam adonan sosis akan menyebabkan kehilangan air lebih banyak, sehingga menurunkan kekenyalan sosis. Lukman (1995), menyatakan</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5"/>
        <w:spacing w:line="360" w:lineRule="auto"/>
        <w:ind w:left="72" w:right="72"/>
        <w:jc w:val="both"/>
        <w:rPr>
          <w:sz w:val="24"/>
          <w:szCs w:val="24"/>
          <w:lang w:val="id-ID"/>
        </w:rPr>
      </w:pPr>
      <w:r w:rsidRPr="00FB1E25">
        <w:rPr>
          <w:sz w:val="24"/>
          <w:szCs w:val="24"/>
          <w:lang w:val="id-ID"/>
        </w:rPr>
        <w:lastRenderedPageBreak/>
        <w:t>semakin banyak tepung yang ditambahkan maka kadar protein semakin menurun dan kadar karbohidrat pada sosis pun meningkat.</w:t>
      </w:r>
    </w:p>
    <w:p w:rsidR="0091151E" w:rsidRPr="00FB1E25" w:rsidRDefault="00DB3C97" w:rsidP="00DB3C97">
      <w:pPr>
        <w:pStyle w:val="Style16"/>
        <w:ind w:left="72"/>
        <w:rPr>
          <w:rStyle w:val="CharacterStyle1"/>
          <w:lang w:val="id-ID"/>
        </w:rPr>
      </w:pPr>
      <w:r w:rsidRPr="00FB1E25">
        <w:rPr>
          <w:rStyle w:val="CharacterStyle1"/>
          <w:b/>
          <w:bCs/>
          <w:lang w:val="id-ID"/>
        </w:rPr>
        <w:t xml:space="preserve">Kesukaan. </w:t>
      </w:r>
      <w:r w:rsidRPr="00FB1E25">
        <w:rPr>
          <w:rStyle w:val="CharacterStyle1"/>
          <w:lang w:val="id-ID"/>
        </w:rPr>
        <w:t>Kesukaan panelis menentukan diterima tidaknya suatu produk hasil perhitungan Kruskall-Wallis pada uji sensori substitusi tepung buah sukun mempengaruhi kesukaan sosis ayam. Penilaian panelis terhadap kesukaan sosis berkisar 3,48-3,4 (agak suka sampai suka). Penilaian kesukaan dilihat pada tingkat sensori lainnya berupa rasa, warna, dan kekenyalan yang mempengaruhi dan mendukung hasil akhir dan penilaian panelis terhadap kesukaan dan produk sosis. Didukung oleh pendapat Winarno dan Rahayu (1994), rasa, warna, penampilan serta kekenyalan makanan akan mempengaruhi tingkat kesukaan masyarakat terhadap makanan.</w:t>
      </w:r>
    </w:p>
    <w:p w:rsidR="0091151E" w:rsidRPr="00FB1E25" w:rsidRDefault="00DB3C97" w:rsidP="00DB3C97">
      <w:pPr>
        <w:pStyle w:val="Style1"/>
        <w:spacing w:before="0"/>
        <w:rPr>
          <w:rStyle w:val="CharacterStyle1"/>
          <w:b/>
          <w:bCs/>
          <w:lang w:val="id-ID"/>
        </w:rPr>
      </w:pPr>
      <w:r w:rsidRPr="00FB1E25">
        <w:rPr>
          <w:rStyle w:val="CharacterStyle1"/>
          <w:b/>
          <w:bCs/>
          <w:lang w:val="id-ID"/>
        </w:rPr>
        <w:t>c. Nilai Perlakuan Terbaik Sosis</w:t>
      </w:r>
    </w:p>
    <w:p w:rsidR="0091151E" w:rsidRPr="00FB1E25" w:rsidRDefault="00DB3C97" w:rsidP="00DB3C97">
      <w:pPr>
        <w:pStyle w:val="Style16"/>
        <w:ind w:left="72"/>
        <w:rPr>
          <w:rStyle w:val="CharacterStyle1"/>
          <w:lang w:val="id-ID"/>
        </w:rPr>
      </w:pPr>
      <w:r w:rsidRPr="00FB1E25">
        <w:rPr>
          <w:rStyle w:val="CharacterStyle1"/>
          <w:lang w:val="id-ID"/>
        </w:rPr>
        <w:t xml:space="preserve">Berdasarkan karakteristik fisikokimia dan sensori sosis, dilakukan analisis penentuan perlakuan terbaik dengan uji indeks efektivitas (De Garmo </w:t>
      </w:r>
      <w:r w:rsidRPr="00FB1E25">
        <w:rPr>
          <w:rStyle w:val="CharacterStyle1"/>
          <w:i/>
          <w:iCs/>
          <w:lang w:val="id-ID"/>
        </w:rPr>
        <w:t xml:space="preserve">et al, </w:t>
      </w:r>
      <w:r w:rsidRPr="00FB1E25">
        <w:rPr>
          <w:rStyle w:val="CharacterStyle1"/>
          <w:lang w:val="id-ID"/>
        </w:rPr>
        <w:t>1984), hasil perhitungan ditunjukkan dengan Nilai Perlakuan (NP) tertinggi disajikan pada Tabel 2.</w:t>
      </w:r>
    </w:p>
    <w:p w:rsidR="0091151E" w:rsidRPr="00FB1E25" w:rsidRDefault="00DB3C97" w:rsidP="00DB3C97">
      <w:pPr>
        <w:pStyle w:val="Style16"/>
        <w:ind w:left="72"/>
        <w:rPr>
          <w:rStyle w:val="CharacterStyle1"/>
          <w:lang w:val="id-ID"/>
        </w:rPr>
      </w:pPr>
      <w:r w:rsidRPr="00FB1E25">
        <w:rPr>
          <w:rStyle w:val="CharacterStyle1"/>
          <w:lang w:val="id-ID"/>
        </w:rPr>
        <w:t>Berdasarkan hasil penentuan perlakuan terbaik dengan uji indeks efektifitas menyatakan bahwa penambahan dengan tanpa substitusi tepung sukun (0 g), adalah perlakuan terbaik, sehingga hipotesis tersebut ditolak. Adapun hasil analisis fisikokimia dan perlakuan tanpa substitusi tepung sukun se</w:t>
      </w:r>
      <w:r w:rsidR="001807D9">
        <w:rPr>
          <w:rStyle w:val="CharacterStyle1"/>
          <w:lang w:val="id-ID"/>
        </w:rPr>
        <w:t>besar 0 g adalah kadar air 9,10</w:t>
      </w:r>
      <w:r w:rsidRPr="00FB1E25">
        <w:rPr>
          <w:rStyle w:val="CharacterStyle1"/>
          <w:lang w:val="id-ID"/>
        </w:rPr>
        <w:t>%, ka</w:t>
      </w:r>
      <w:r w:rsidR="001807D9">
        <w:rPr>
          <w:rStyle w:val="CharacterStyle1"/>
          <w:lang w:val="id-ID"/>
        </w:rPr>
        <w:t>dar abu 2,05%, protein 2,97%, lemak 2,18%, serat kasar 16,98%, dan kadar karbohidrat 62,90</w:t>
      </w:r>
      <w:r w:rsidRPr="00FB1E25">
        <w:rPr>
          <w:rStyle w:val="CharacterStyle1"/>
          <w:lang w:val="id-ID"/>
        </w:rPr>
        <w:t>%. Hasil analisis sensori terbaik yaitu rasa 3,64 (enak), warna 3,44 (agak krem), kekenyalan 3,76 (agak kenyal), kesukaan 3,4 (suka). Rangkuman hasil rerata uji sensori dan fisikokimia tersaji pada tabel 2.</w:t>
      </w:r>
    </w:p>
    <w:p w:rsidR="0091151E" w:rsidRPr="00FB1E25" w:rsidRDefault="00DB3C97" w:rsidP="00DB3C97">
      <w:pPr>
        <w:pStyle w:val="Style1"/>
        <w:spacing w:before="0" w:line="316" w:lineRule="auto"/>
        <w:rPr>
          <w:rStyle w:val="CharacterStyle1"/>
          <w:b/>
          <w:bCs/>
          <w:lang w:val="id-ID"/>
        </w:rPr>
      </w:pPr>
      <w:r w:rsidRPr="00FB1E25">
        <w:rPr>
          <w:rStyle w:val="CharacterStyle1"/>
          <w:b/>
          <w:bCs/>
          <w:lang w:val="id-ID"/>
        </w:rPr>
        <w:t>Penutup</w:t>
      </w:r>
    </w:p>
    <w:p w:rsidR="0091151E" w:rsidRPr="00FB1E25" w:rsidRDefault="00DB3C97" w:rsidP="00DB3C97">
      <w:pPr>
        <w:pStyle w:val="Style1"/>
        <w:spacing w:before="0" w:line="321" w:lineRule="auto"/>
        <w:rPr>
          <w:rStyle w:val="CharacterStyle1"/>
          <w:b/>
          <w:bCs/>
          <w:lang w:val="id-ID"/>
        </w:rPr>
      </w:pPr>
      <w:r w:rsidRPr="00FB1E25">
        <w:rPr>
          <w:rStyle w:val="CharacterStyle1"/>
          <w:b/>
          <w:bCs/>
          <w:lang w:val="id-ID"/>
        </w:rPr>
        <w:t>a. Kesimpulan</w:t>
      </w:r>
    </w:p>
    <w:p w:rsidR="0091151E" w:rsidRPr="00FB1E25" w:rsidRDefault="00DB3C97" w:rsidP="00DB3C97">
      <w:pPr>
        <w:pStyle w:val="Style15"/>
        <w:spacing w:line="360" w:lineRule="auto"/>
        <w:ind w:left="72" w:right="72" w:firstLine="360"/>
        <w:jc w:val="both"/>
        <w:rPr>
          <w:sz w:val="24"/>
          <w:szCs w:val="24"/>
          <w:lang w:val="id-ID"/>
        </w:rPr>
      </w:pPr>
      <w:r w:rsidRPr="00FB1E25">
        <w:rPr>
          <w:sz w:val="24"/>
          <w:szCs w:val="24"/>
          <w:lang w:val="id-ID"/>
        </w:rPr>
        <w:t>Hasil pembuatan sosis ayam dari substitusi tepung sukun menghasilkan sosis ayam terbaik dengan tanpa substitusi tepung sukun yaitu 0 g. Berdasarkan hasil penelitian yang diperoleh dapat disimpulkan bahwa substitusi tanpa tepung sukun sebesar 0 g memiliki NP : 0,80 dapat disimpulkan bahwa penambahan tepung</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5"/>
        <w:spacing w:line="360" w:lineRule="auto"/>
        <w:ind w:left="72" w:right="72"/>
        <w:jc w:val="both"/>
        <w:rPr>
          <w:sz w:val="24"/>
          <w:szCs w:val="24"/>
          <w:lang w:val="id-ID"/>
        </w:rPr>
      </w:pPr>
      <w:r w:rsidRPr="00FB1E25">
        <w:rPr>
          <w:sz w:val="24"/>
          <w:szCs w:val="24"/>
          <w:lang w:val="id-ID"/>
        </w:rPr>
        <w:lastRenderedPageBreak/>
        <w:t xml:space="preserve">sukun tidak memberikan pengaruh nilai pada sosis. sosis ayam yang dihasilkan memiliki karakteristik fisikokimia </w:t>
      </w:r>
      <w:r w:rsidR="001807D9">
        <w:rPr>
          <w:sz w:val="24"/>
          <w:szCs w:val="24"/>
          <w:lang w:val="id-ID"/>
        </w:rPr>
        <w:t>yaitu kadar air 9,10%, kadar abu 2,05%, protein 2,97%, lemak 2,18%, serat kasar 16,98%, dan kadar karbohidrat 62,90</w:t>
      </w:r>
      <w:r w:rsidRPr="00FB1E25">
        <w:rPr>
          <w:sz w:val="24"/>
          <w:szCs w:val="24"/>
          <w:lang w:val="id-ID"/>
        </w:rPr>
        <w:t>%. Hasil analisis sensori terbaik yaitu rasa 3,64 (enak), wama 3,44 (agak krem), kekenyalan 3,76 (agak kenyal), kesukaan 3,4 (suka).</w:t>
      </w:r>
    </w:p>
    <w:p w:rsidR="0091151E" w:rsidRPr="00FB1E25" w:rsidRDefault="00DB3C97" w:rsidP="00DB3C97">
      <w:pPr>
        <w:pStyle w:val="Style15"/>
        <w:spacing w:line="276" w:lineRule="auto"/>
        <w:ind w:left="72" w:right="72"/>
        <w:rPr>
          <w:b/>
          <w:bCs/>
          <w:sz w:val="24"/>
          <w:szCs w:val="24"/>
          <w:lang w:val="id-ID"/>
        </w:rPr>
      </w:pPr>
      <w:r w:rsidRPr="00FB1E25">
        <w:rPr>
          <w:b/>
          <w:bCs/>
          <w:sz w:val="24"/>
          <w:szCs w:val="24"/>
          <w:lang w:val="id-ID"/>
        </w:rPr>
        <w:t>b.Saran</w:t>
      </w:r>
    </w:p>
    <w:p w:rsidR="0091151E" w:rsidRPr="00FB1E25" w:rsidRDefault="00DB3C97" w:rsidP="00DB3C97">
      <w:pPr>
        <w:pStyle w:val="Style15"/>
        <w:spacing w:line="360" w:lineRule="auto"/>
        <w:ind w:left="72" w:right="72" w:firstLine="792"/>
        <w:jc w:val="both"/>
        <w:rPr>
          <w:sz w:val="24"/>
          <w:szCs w:val="24"/>
          <w:lang w:val="id-ID"/>
        </w:rPr>
      </w:pPr>
      <w:r w:rsidRPr="00FB1E25">
        <w:rPr>
          <w:sz w:val="24"/>
          <w:szCs w:val="24"/>
          <w:lang w:val="id-ID"/>
        </w:rPr>
        <w:t>Pada dasarnya penambahan tepung sukun untuk diaplikasikan pada pembuatan sosis ayam kurang cocok untuk dilakukan. Akan tetapi dapat diaplikasikan pada penganekaragaman produk olahan makanan lainnya. Dengan penambahan tingkat substitusi tepung sukun, sosis yang dihasilkan mengandung protein yang rendah, tetapi meningkatkan kandungan karbohidrat yang tinggi.</w:t>
      </w:r>
    </w:p>
    <w:p w:rsidR="0091151E" w:rsidRPr="00FB1E25" w:rsidRDefault="00DB3C97" w:rsidP="00DB3C97">
      <w:pPr>
        <w:pStyle w:val="Style15"/>
        <w:spacing w:line="307" w:lineRule="auto"/>
        <w:ind w:left="72" w:right="72"/>
        <w:rPr>
          <w:b/>
          <w:bCs/>
          <w:sz w:val="24"/>
          <w:szCs w:val="24"/>
          <w:lang w:val="id-ID"/>
        </w:rPr>
      </w:pPr>
      <w:r w:rsidRPr="00FB1E25">
        <w:rPr>
          <w:b/>
          <w:bCs/>
          <w:sz w:val="24"/>
          <w:szCs w:val="24"/>
          <w:lang w:val="id-ID"/>
        </w:rPr>
        <w:t>Ucapan Terima Kasih</w:t>
      </w:r>
    </w:p>
    <w:p w:rsidR="00C76F44" w:rsidRPr="00C76F44" w:rsidRDefault="00DB3C97" w:rsidP="00C76F44">
      <w:pPr>
        <w:pStyle w:val="Style15"/>
        <w:spacing w:line="360" w:lineRule="auto"/>
        <w:ind w:left="72" w:right="72" w:firstLine="792"/>
        <w:jc w:val="both"/>
        <w:rPr>
          <w:sz w:val="24"/>
          <w:szCs w:val="24"/>
        </w:rPr>
      </w:pPr>
      <w:r w:rsidRPr="00FB1E25">
        <w:rPr>
          <w:sz w:val="24"/>
          <w:szCs w:val="24"/>
          <w:lang w:val="id-ID"/>
        </w:rPr>
        <w:t xml:space="preserve">Ucapan terima kasih disampaikan kepada laboratorium teknologi basil pertanian (THP) atas pemberian bantuan tempat untuk dilaksanakannya penelitian ini. Kepada Kepala Direktorat Lembaga Kemahasiswaan Universitas Tanjungpura atas pemberian dana </w:t>
      </w:r>
      <w:r w:rsidRPr="00FB1E25">
        <w:rPr>
          <w:i/>
          <w:iCs/>
          <w:sz w:val="24"/>
          <w:szCs w:val="24"/>
          <w:lang w:val="id-ID"/>
        </w:rPr>
        <w:t xml:space="preserve">Outreaching </w:t>
      </w:r>
      <w:r w:rsidRPr="00FB1E25">
        <w:rPr>
          <w:sz w:val="24"/>
          <w:szCs w:val="24"/>
          <w:lang w:val="id-ID"/>
        </w:rPr>
        <w:t>tahun anggaran 2011 – 2012.</w:t>
      </w:r>
    </w:p>
    <w:p w:rsidR="0091151E" w:rsidRDefault="00DB3C97" w:rsidP="00DB3C97">
      <w:pPr>
        <w:pStyle w:val="Style15"/>
        <w:spacing w:line="280" w:lineRule="auto"/>
        <w:ind w:left="72" w:right="72"/>
        <w:rPr>
          <w:b/>
          <w:bCs/>
          <w:sz w:val="24"/>
          <w:szCs w:val="24"/>
        </w:rPr>
      </w:pPr>
      <w:r w:rsidRPr="00FB1E25">
        <w:rPr>
          <w:b/>
          <w:bCs/>
          <w:sz w:val="24"/>
          <w:szCs w:val="24"/>
          <w:lang w:val="id-ID"/>
        </w:rPr>
        <w:t>Daftar Pustaka</w:t>
      </w:r>
    </w:p>
    <w:p w:rsidR="00C76F44" w:rsidRPr="00C76F44" w:rsidRDefault="00C76F44" w:rsidP="00DB3C97">
      <w:pPr>
        <w:pStyle w:val="Style15"/>
        <w:spacing w:line="280" w:lineRule="auto"/>
        <w:ind w:left="72" w:right="72"/>
        <w:rPr>
          <w:b/>
          <w:bCs/>
          <w:sz w:val="24"/>
          <w:szCs w:val="24"/>
        </w:rPr>
      </w:pPr>
    </w:p>
    <w:p w:rsidR="0091151E" w:rsidRPr="00FB1E25" w:rsidRDefault="00DB3C97" w:rsidP="00DB3C97">
      <w:pPr>
        <w:pStyle w:val="Style10"/>
        <w:spacing w:before="0"/>
        <w:ind w:right="144"/>
        <w:rPr>
          <w:rStyle w:val="CharacterStyle1"/>
          <w:lang w:val="id-ID"/>
        </w:rPr>
      </w:pPr>
      <w:r w:rsidRPr="00FB1E25">
        <w:rPr>
          <w:rStyle w:val="CharacterStyle1"/>
          <w:lang w:val="id-ID"/>
        </w:rPr>
        <w:t xml:space="preserve">Anonim. 2011. Karbohidrat . </w:t>
      </w:r>
      <w:r w:rsidRPr="00FB1E25">
        <w:rPr>
          <w:rStyle w:val="CharacterStyle1"/>
          <w:i/>
          <w:iCs/>
          <w:lang w:val="id-ID"/>
        </w:rPr>
        <w:t xml:space="preserve">http://id.wikipedia.org/wiki/karbohldrat. </w:t>
      </w:r>
      <w:r w:rsidRPr="00FB1E25">
        <w:rPr>
          <w:rStyle w:val="CharacterStyle1"/>
          <w:lang w:val="id-ID"/>
        </w:rPr>
        <w:t>Diakses 14 Desember 2011.</w:t>
      </w:r>
    </w:p>
    <w:p w:rsidR="0091151E" w:rsidRPr="00FB1E25" w:rsidRDefault="00DB3C97" w:rsidP="00DB3C97">
      <w:pPr>
        <w:pStyle w:val="Style10"/>
        <w:spacing w:before="0"/>
        <w:ind w:right="432"/>
        <w:rPr>
          <w:rStyle w:val="CharacterStyle1"/>
          <w:lang w:val="id-ID"/>
        </w:rPr>
      </w:pPr>
      <w:r w:rsidRPr="00FB1E25">
        <w:rPr>
          <w:rStyle w:val="CharacterStyle1"/>
          <w:lang w:val="id-ID"/>
        </w:rPr>
        <w:t>Ariyani, F. S. 2005. Sifat Fisik dan Palatabilitas Sosis Daging Sapi dengan Penambahan Karagenan.(Skripsi). Departemen Ilmu Produksi Ternak. Fakultas Peternakan. Institut Pertanian Bogor.</w:t>
      </w:r>
    </w:p>
    <w:p w:rsidR="0091151E" w:rsidRPr="00FB1E25" w:rsidRDefault="00DB3C97" w:rsidP="00DB3C97">
      <w:pPr>
        <w:pStyle w:val="Style10"/>
        <w:spacing w:before="0"/>
        <w:rPr>
          <w:rStyle w:val="CharacterStyle1"/>
          <w:lang w:val="id-ID"/>
        </w:rPr>
      </w:pPr>
      <w:r w:rsidRPr="00FB1E25">
        <w:rPr>
          <w:rStyle w:val="CharacterStyle1"/>
          <w:lang w:val="id-ID"/>
        </w:rPr>
        <w:t>De Garmo, E. P., W. G. Sullivan, dan C. R Canada. 1984. Engineering ekonomi 7</w:t>
      </w:r>
      <w:r w:rsidRPr="00FB1E25">
        <w:rPr>
          <w:rStyle w:val="CharacterStyle1"/>
          <w:vertAlign w:val="superscript"/>
          <w:lang w:val="id-ID"/>
        </w:rPr>
        <w:t xml:space="preserve">th </w:t>
      </w:r>
      <w:r w:rsidRPr="00FB1E25">
        <w:rPr>
          <w:rStyle w:val="CharacterStyle1"/>
          <w:lang w:val="id-ID"/>
        </w:rPr>
        <w:t>Edition. Mc Milian Publ . Co. New York.</w:t>
      </w:r>
    </w:p>
    <w:p w:rsidR="0091151E" w:rsidRPr="00FB1E25" w:rsidRDefault="00DB3C97" w:rsidP="00DB3C97">
      <w:pPr>
        <w:pStyle w:val="Style15"/>
        <w:ind w:left="864" w:right="72" w:hanging="792"/>
        <w:jc w:val="both"/>
        <w:rPr>
          <w:sz w:val="24"/>
          <w:szCs w:val="24"/>
          <w:lang w:val="id-ID"/>
        </w:rPr>
      </w:pPr>
      <w:r w:rsidRPr="00FB1E25">
        <w:rPr>
          <w:sz w:val="24"/>
          <w:szCs w:val="24"/>
          <w:lang w:val="id-ID"/>
        </w:rPr>
        <w:t xml:space="preserve">Koswara, S. 2006. </w:t>
      </w:r>
      <w:r w:rsidRPr="00FB1E25">
        <w:rPr>
          <w:i/>
          <w:iCs/>
          <w:sz w:val="24"/>
          <w:szCs w:val="24"/>
          <w:lang w:val="id-ID"/>
        </w:rPr>
        <w:t xml:space="preserve">Sukun Sebagai Cadangan Pangan Alternative. </w:t>
      </w:r>
      <w:r w:rsidRPr="00FB1E25">
        <w:rPr>
          <w:sz w:val="24"/>
          <w:szCs w:val="24"/>
          <w:lang w:val="id-ID"/>
        </w:rPr>
        <w:t>http://www.Ebookpangan.com/artikel/POTENSI SUKUN SEBAGAI CADANGAN PANGAN. Pdf diakses tanggal 3 april</w:t>
      </w:r>
    </w:p>
    <w:p w:rsidR="0091151E" w:rsidRPr="00FB1E25" w:rsidRDefault="00DB3C97" w:rsidP="00DB3C97">
      <w:pPr>
        <w:pStyle w:val="Style10"/>
        <w:spacing w:before="0"/>
        <w:rPr>
          <w:rStyle w:val="CharacterStyle1"/>
          <w:lang w:val="id-ID"/>
        </w:rPr>
      </w:pPr>
      <w:r w:rsidRPr="00FB1E25">
        <w:rPr>
          <w:rStyle w:val="CharacterStyle1"/>
          <w:lang w:val="id-ID"/>
        </w:rPr>
        <w:t>Hadiwiyoto, S. 1993. Hasil-Hasil Olahan Sus, Ikan, Daging, dan Telu. Edsi II Cetakan Pertama Liberty, Yogyakarta.</w:t>
      </w:r>
    </w:p>
    <w:p w:rsidR="0091151E" w:rsidRPr="00FB1E25" w:rsidRDefault="00DB3C97" w:rsidP="00DB3C97">
      <w:pPr>
        <w:pStyle w:val="Style15"/>
        <w:ind w:left="864" w:right="72" w:hanging="792"/>
        <w:rPr>
          <w:sz w:val="24"/>
          <w:szCs w:val="24"/>
          <w:lang w:val="id-ID"/>
        </w:rPr>
      </w:pPr>
      <w:r w:rsidRPr="00FB1E25">
        <w:rPr>
          <w:sz w:val="24"/>
          <w:szCs w:val="24"/>
          <w:lang w:val="id-ID"/>
        </w:rPr>
        <w:t>Hendrasty, H. K. 2003. Tepung Sukun Pembuat</w:t>
      </w:r>
      <w:r w:rsidR="001807D9">
        <w:rPr>
          <w:sz w:val="24"/>
          <w:szCs w:val="24"/>
          <w:lang w:val="id-ID"/>
        </w:rPr>
        <w:t xml:space="preserve">an dan Pemanfaatan . Kanisius, </w:t>
      </w:r>
      <w:r w:rsidR="001807D9">
        <w:rPr>
          <w:sz w:val="24"/>
          <w:szCs w:val="24"/>
        </w:rPr>
        <w:t>Y</w:t>
      </w:r>
      <w:r w:rsidRPr="00FB1E25">
        <w:rPr>
          <w:sz w:val="24"/>
          <w:szCs w:val="24"/>
          <w:lang w:val="id-ID"/>
        </w:rPr>
        <w:t>OGYAKARTA.</w:t>
      </w:r>
    </w:p>
    <w:p w:rsidR="0091151E" w:rsidRPr="00FB1E25" w:rsidRDefault="0091151E" w:rsidP="00DB3C97">
      <w:pPr>
        <w:widowControl/>
        <w:adjustRightInd w:val="0"/>
        <w:rPr>
          <w:sz w:val="24"/>
          <w:szCs w:val="24"/>
          <w:lang w:val="id-ID"/>
        </w:rPr>
        <w:sectPr w:rsidR="0091151E" w:rsidRPr="00FB1E25" w:rsidSect="00C80949">
          <w:pgSz w:w="11907" w:h="16840" w:code="9"/>
          <w:pgMar w:top="1701" w:right="1701" w:bottom="1701" w:left="2268" w:header="720" w:footer="720" w:gutter="0"/>
          <w:cols w:space="720"/>
          <w:noEndnote/>
        </w:sectPr>
      </w:pPr>
    </w:p>
    <w:p w:rsidR="0091151E" w:rsidRPr="00FB1E25" w:rsidRDefault="00DB3C97" w:rsidP="00DB3C97">
      <w:pPr>
        <w:pStyle w:val="Style15"/>
        <w:ind w:left="864" w:right="72" w:hanging="864"/>
        <w:jc w:val="both"/>
        <w:rPr>
          <w:sz w:val="24"/>
          <w:szCs w:val="24"/>
          <w:lang w:val="id-ID"/>
        </w:rPr>
      </w:pPr>
      <w:r w:rsidRPr="00FB1E25">
        <w:rPr>
          <w:sz w:val="24"/>
          <w:szCs w:val="24"/>
          <w:lang w:val="id-ID"/>
        </w:rPr>
        <w:lastRenderedPageBreak/>
        <w:t>Lukman, H.1995.Perbedaan Karakteristik Daging dan Sifat Olahannya Antara Itik Askir dan Ayam Petelur Askin.Disertasi Program Pasca Sarjana . IPB.Bogor</w:t>
      </w:r>
    </w:p>
    <w:p w:rsidR="0091151E" w:rsidRPr="00FB1E25" w:rsidRDefault="00DB3C97" w:rsidP="00DB3C97">
      <w:pPr>
        <w:pStyle w:val="Style10"/>
        <w:spacing w:before="0"/>
        <w:ind w:hanging="864"/>
        <w:rPr>
          <w:rStyle w:val="CharacterStyle1"/>
          <w:lang w:val="id-ID"/>
        </w:rPr>
      </w:pPr>
      <w:r w:rsidRPr="00FB1E25">
        <w:rPr>
          <w:rStyle w:val="CharacterStyle1"/>
          <w:lang w:val="id-ID"/>
        </w:rPr>
        <w:t>Rust, R. E. 1987. Sausage product: The Science of Meat and Meat Products. 3r edit. Editor : J.F. Price dan B.S. Schweigert. Food and Nutrition press, Inc. Westport, Connecticut.</w:t>
      </w:r>
    </w:p>
    <w:p w:rsidR="0091151E" w:rsidRPr="00FB1E25" w:rsidRDefault="00DB3C97" w:rsidP="00DB3C97">
      <w:pPr>
        <w:pStyle w:val="Style10"/>
        <w:spacing w:before="0"/>
        <w:ind w:hanging="864"/>
        <w:rPr>
          <w:rStyle w:val="CharacterStyle1"/>
          <w:lang w:val="id-ID"/>
        </w:rPr>
      </w:pPr>
      <w:r w:rsidRPr="00FB1E25">
        <w:rPr>
          <w:rStyle w:val="CharacterStyle1"/>
          <w:lang w:val="id-ID"/>
        </w:rPr>
        <w:t>Sudarmadji,S.B,Haryono, dan Sunardi.1986. Analisis Bahan Makanan Hasil Pertanian . Liberty, Yogyakarta.</w:t>
      </w:r>
    </w:p>
    <w:p w:rsidR="0091151E" w:rsidRPr="00FB1E25" w:rsidRDefault="00DB3C97" w:rsidP="00DB3C97">
      <w:pPr>
        <w:pStyle w:val="Style15"/>
        <w:ind w:left="864" w:right="504" w:hanging="864"/>
        <w:rPr>
          <w:sz w:val="24"/>
          <w:szCs w:val="24"/>
          <w:lang w:val="id-ID"/>
        </w:rPr>
      </w:pPr>
      <w:r w:rsidRPr="00FB1E25">
        <w:rPr>
          <w:sz w:val="24"/>
          <w:szCs w:val="24"/>
          <w:lang w:val="id-ID"/>
        </w:rPr>
        <w:t xml:space="preserve">Wijaya, Hendra, dan Nirwana 2010. </w:t>
      </w:r>
      <w:r w:rsidRPr="00FB1E25">
        <w:rPr>
          <w:i/>
          <w:iCs/>
          <w:sz w:val="24"/>
          <w:szCs w:val="24"/>
          <w:lang w:val="id-ID"/>
        </w:rPr>
        <w:t xml:space="preserve">Kajian Tekhnis Standar Nasional Biskuit. </w:t>
      </w:r>
      <w:r w:rsidRPr="00FB1E25">
        <w:rPr>
          <w:sz w:val="24"/>
          <w:szCs w:val="24"/>
          <w:lang w:val="id-ID"/>
        </w:rPr>
        <w:t>SNI 01-2973-1997.Prosding PPI Standardisasi 2010. Banjarmasin.</w:t>
      </w:r>
    </w:p>
    <w:p w:rsidR="0091151E" w:rsidRPr="00FB1E25" w:rsidRDefault="00DB3C97" w:rsidP="00DB3C97">
      <w:pPr>
        <w:pStyle w:val="Style10"/>
        <w:spacing w:before="0"/>
        <w:ind w:right="216" w:hanging="864"/>
        <w:rPr>
          <w:rStyle w:val="CharacterStyle1"/>
          <w:lang w:val="id-ID"/>
        </w:rPr>
      </w:pPr>
      <w:r w:rsidRPr="00FB1E25">
        <w:rPr>
          <w:rStyle w:val="CharacterStyle1"/>
          <w:lang w:val="id-ID"/>
        </w:rPr>
        <w:t xml:space="preserve">Winarno, F.G, 1992. </w:t>
      </w:r>
      <w:r w:rsidRPr="00FB1E25">
        <w:rPr>
          <w:rStyle w:val="CharacterStyle1"/>
          <w:i/>
          <w:iCs/>
          <w:lang w:val="id-ID"/>
        </w:rPr>
        <w:t xml:space="preserve">Kimia Pangan dan Gizi, </w:t>
      </w:r>
      <w:r w:rsidRPr="00FB1E25">
        <w:rPr>
          <w:rStyle w:val="CharacterStyle1"/>
          <w:lang w:val="id-ID"/>
        </w:rPr>
        <w:t>Penerbit Gramedia Pustaka Utama, Jakarta</w:t>
      </w:r>
    </w:p>
    <w:p w:rsidR="0091151E" w:rsidRPr="00FB1E25" w:rsidRDefault="00DB3C97" w:rsidP="00DB3C97">
      <w:pPr>
        <w:pStyle w:val="Style15"/>
        <w:ind w:left="864" w:right="1152" w:hanging="864"/>
        <w:rPr>
          <w:sz w:val="24"/>
          <w:szCs w:val="24"/>
          <w:lang w:val="id-ID"/>
        </w:rPr>
      </w:pPr>
      <w:r w:rsidRPr="00FB1E25">
        <w:rPr>
          <w:sz w:val="24"/>
          <w:szCs w:val="24"/>
          <w:lang w:val="id-ID"/>
        </w:rPr>
        <w:t>Winarno .F.G dan Rahayu.1994.Bahan Tambahan Untuk Makanan dan Kontaminan. Pustaka Sinar Harapan. Jakarta.</w:t>
      </w:r>
    </w:p>
    <w:p w:rsidR="0091151E" w:rsidRPr="00FB1E25" w:rsidRDefault="00DB3C97" w:rsidP="00DB3C97">
      <w:pPr>
        <w:pStyle w:val="Style15"/>
        <w:ind w:left="864" w:right="216" w:hanging="864"/>
        <w:rPr>
          <w:sz w:val="24"/>
          <w:szCs w:val="24"/>
          <w:lang w:val="id-ID"/>
        </w:rPr>
      </w:pPr>
      <w:r w:rsidRPr="00FB1E25">
        <w:rPr>
          <w:sz w:val="24"/>
          <w:szCs w:val="24"/>
          <w:lang w:val="id-ID"/>
        </w:rPr>
        <w:t xml:space="preserve">Winarno, FG,. 1993. </w:t>
      </w:r>
      <w:r w:rsidRPr="00FB1E25">
        <w:rPr>
          <w:i/>
          <w:iCs/>
          <w:sz w:val="24"/>
          <w:szCs w:val="24"/>
          <w:lang w:val="id-ID"/>
        </w:rPr>
        <w:t xml:space="preserve">Pangan Gizi, Teknologi dan Konsumen, </w:t>
      </w:r>
      <w:r w:rsidRPr="00FB1E25">
        <w:rPr>
          <w:sz w:val="24"/>
          <w:szCs w:val="24"/>
          <w:lang w:val="id-ID"/>
        </w:rPr>
        <w:t>Penerbit Gramedia Pustaka Utama, Jakarta.</w:t>
      </w:r>
    </w:p>
    <w:p w:rsidR="0091151E" w:rsidRPr="00FB1E25" w:rsidRDefault="00DB3C97" w:rsidP="00DB3C97">
      <w:pPr>
        <w:pStyle w:val="Style15"/>
        <w:ind w:left="864" w:right="792" w:hanging="864"/>
        <w:rPr>
          <w:sz w:val="24"/>
          <w:szCs w:val="24"/>
          <w:lang w:val="id-ID"/>
        </w:rPr>
      </w:pPr>
      <w:r w:rsidRPr="00FB1E25">
        <w:rPr>
          <w:sz w:val="24"/>
          <w:szCs w:val="24"/>
          <w:lang w:val="id-ID"/>
        </w:rPr>
        <w:t>Soeparno, 2005. Ilmu dan Tekhnologi Daging. Cetakan ke-4. Gadjah Mada University Press, Yogyakarta.</w:t>
      </w:r>
    </w:p>
    <w:sectPr w:rsidR="0091151E" w:rsidRPr="00FB1E25" w:rsidSect="00C80949">
      <w:pgSz w:w="11907" w:h="16840" w:code="9"/>
      <w:pgMar w:top="1701" w:right="1701" w:bottom="1701" w:left="22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94" w:rsidRDefault="00585394" w:rsidP="00FB1E25">
      <w:r>
        <w:separator/>
      </w:r>
    </w:p>
  </w:endnote>
  <w:endnote w:type="continuationSeparator" w:id="1">
    <w:p w:rsidR="00585394" w:rsidRDefault="00585394" w:rsidP="00FB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0735"/>
      <w:docPartObj>
        <w:docPartGallery w:val="Page Numbers (Bottom of Page)"/>
        <w:docPartUnique/>
      </w:docPartObj>
    </w:sdtPr>
    <w:sdtContent>
      <w:p w:rsidR="00585394" w:rsidRDefault="00052B75">
        <w:pPr>
          <w:pStyle w:val="Footer"/>
          <w:jc w:val="center"/>
        </w:pPr>
        <w:r>
          <w:fldChar w:fldCharType="begin"/>
        </w:r>
        <w:r w:rsidR="0054094A">
          <w:instrText xml:space="preserve"> PAGE   \* MERGEFORMAT </w:instrText>
        </w:r>
        <w:r>
          <w:fldChar w:fldCharType="separate"/>
        </w:r>
        <w:r w:rsidR="00C33273">
          <w:rPr>
            <w:noProof/>
          </w:rPr>
          <w:t>10</w:t>
        </w:r>
        <w:r>
          <w:rPr>
            <w:noProof/>
          </w:rPr>
          <w:fldChar w:fldCharType="end"/>
        </w:r>
      </w:p>
    </w:sdtContent>
  </w:sdt>
  <w:p w:rsidR="00585394" w:rsidRDefault="00585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94" w:rsidRDefault="00585394" w:rsidP="00FB1E25">
      <w:r>
        <w:separator/>
      </w:r>
    </w:p>
  </w:footnote>
  <w:footnote w:type="continuationSeparator" w:id="1">
    <w:p w:rsidR="00585394" w:rsidRDefault="00585394" w:rsidP="00FB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D73"/>
    <w:rsid w:val="00052B75"/>
    <w:rsid w:val="000C593D"/>
    <w:rsid w:val="001807D9"/>
    <w:rsid w:val="00182907"/>
    <w:rsid w:val="001A0EB1"/>
    <w:rsid w:val="001C2223"/>
    <w:rsid w:val="0054094A"/>
    <w:rsid w:val="00585394"/>
    <w:rsid w:val="006502EC"/>
    <w:rsid w:val="00665E4F"/>
    <w:rsid w:val="007A5D73"/>
    <w:rsid w:val="00815131"/>
    <w:rsid w:val="0091151E"/>
    <w:rsid w:val="009D4C31"/>
    <w:rsid w:val="00A349D3"/>
    <w:rsid w:val="00C33273"/>
    <w:rsid w:val="00C56A53"/>
    <w:rsid w:val="00C76F44"/>
    <w:rsid w:val="00C80949"/>
    <w:rsid w:val="00D60BC0"/>
    <w:rsid w:val="00D74D2F"/>
    <w:rsid w:val="00DB3C97"/>
    <w:rsid w:val="00E07768"/>
    <w:rsid w:val="00E51B78"/>
    <w:rsid w:val="00E749E9"/>
    <w:rsid w:val="00EE3C45"/>
    <w:rsid w:val="00FB1E25"/>
    <w:rsid w:val="00FE4C92"/>
    <w:rsid w:val="00FF3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151E"/>
    <w:pPr>
      <w:widowControl w:val="0"/>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uiPriority w:val="99"/>
    <w:rsid w:val="0091151E"/>
    <w:pPr>
      <w:widowControl w:val="0"/>
      <w:autoSpaceDE w:val="0"/>
      <w:autoSpaceDN w:val="0"/>
      <w:spacing w:after="0" w:line="240" w:lineRule="auto"/>
    </w:pPr>
    <w:rPr>
      <w:rFonts w:ascii="Times New Roman" w:hAnsi="Times New Roman" w:cs="Times New Roman"/>
      <w:sz w:val="20"/>
      <w:szCs w:val="20"/>
    </w:rPr>
  </w:style>
  <w:style w:type="paragraph" w:customStyle="1" w:styleId="Style1">
    <w:name w:val="Style 1"/>
    <w:uiPriority w:val="99"/>
    <w:rsid w:val="0091151E"/>
    <w:pPr>
      <w:widowControl w:val="0"/>
      <w:autoSpaceDE w:val="0"/>
      <w:autoSpaceDN w:val="0"/>
      <w:spacing w:before="288" w:after="0" w:line="280" w:lineRule="auto"/>
      <w:ind w:left="72" w:right="72"/>
      <w:jc w:val="both"/>
    </w:pPr>
    <w:rPr>
      <w:rFonts w:ascii="Times New Roman" w:hAnsi="Times New Roman" w:cs="Times New Roman"/>
      <w:sz w:val="24"/>
      <w:szCs w:val="24"/>
    </w:rPr>
  </w:style>
  <w:style w:type="paragraph" w:customStyle="1" w:styleId="Style14">
    <w:name w:val="Style 14"/>
    <w:uiPriority w:val="99"/>
    <w:rsid w:val="0091151E"/>
    <w:pPr>
      <w:widowControl w:val="0"/>
      <w:autoSpaceDE w:val="0"/>
      <w:autoSpaceDN w:val="0"/>
      <w:spacing w:after="0" w:line="321" w:lineRule="auto"/>
    </w:pPr>
    <w:rPr>
      <w:rFonts w:ascii="Times New Roman" w:hAnsi="Times New Roman" w:cs="Times New Roman"/>
      <w:sz w:val="24"/>
      <w:szCs w:val="24"/>
    </w:rPr>
  </w:style>
  <w:style w:type="paragraph" w:customStyle="1" w:styleId="Style10">
    <w:name w:val="Style 10"/>
    <w:uiPriority w:val="99"/>
    <w:rsid w:val="0091151E"/>
    <w:pPr>
      <w:widowControl w:val="0"/>
      <w:autoSpaceDE w:val="0"/>
      <w:autoSpaceDN w:val="0"/>
      <w:spacing w:before="288" w:after="0" w:line="240" w:lineRule="auto"/>
      <w:ind w:left="864" w:right="72" w:hanging="792"/>
    </w:pPr>
    <w:rPr>
      <w:rFonts w:ascii="Times New Roman" w:hAnsi="Times New Roman" w:cs="Times New Roman"/>
      <w:sz w:val="24"/>
      <w:szCs w:val="24"/>
    </w:rPr>
  </w:style>
  <w:style w:type="paragraph" w:customStyle="1" w:styleId="Style16">
    <w:name w:val="Style 16"/>
    <w:uiPriority w:val="99"/>
    <w:rsid w:val="0091151E"/>
    <w:pPr>
      <w:widowControl w:val="0"/>
      <w:autoSpaceDE w:val="0"/>
      <w:autoSpaceDN w:val="0"/>
      <w:spacing w:after="0" w:line="360" w:lineRule="auto"/>
      <w:ind w:right="72" w:firstLine="720"/>
      <w:jc w:val="both"/>
    </w:pPr>
    <w:rPr>
      <w:rFonts w:ascii="Times New Roman" w:hAnsi="Times New Roman" w:cs="Times New Roman"/>
      <w:sz w:val="24"/>
      <w:szCs w:val="24"/>
    </w:rPr>
  </w:style>
  <w:style w:type="character" w:customStyle="1" w:styleId="CharacterStyle1">
    <w:name w:val="Character Style 1"/>
    <w:uiPriority w:val="99"/>
    <w:rsid w:val="0091151E"/>
    <w:rPr>
      <w:sz w:val="24"/>
      <w:szCs w:val="24"/>
    </w:rPr>
  </w:style>
  <w:style w:type="paragraph" w:styleId="Header">
    <w:name w:val="header"/>
    <w:basedOn w:val="Normal"/>
    <w:link w:val="HeaderChar"/>
    <w:uiPriority w:val="99"/>
    <w:semiHidden/>
    <w:unhideWhenUsed/>
    <w:rsid w:val="00FB1E25"/>
    <w:pPr>
      <w:tabs>
        <w:tab w:val="center" w:pos="4680"/>
        <w:tab w:val="right" w:pos="9360"/>
      </w:tabs>
    </w:pPr>
  </w:style>
  <w:style w:type="character" w:customStyle="1" w:styleId="HeaderChar">
    <w:name w:val="Header Char"/>
    <w:basedOn w:val="DefaultParagraphFont"/>
    <w:link w:val="Header"/>
    <w:uiPriority w:val="99"/>
    <w:semiHidden/>
    <w:rsid w:val="00FB1E25"/>
    <w:rPr>
      <w:rFonts w:ascii="Times New Roman" w:hAnsi="Times New Roman" w:cs="Times New Roman"/>
      <w:sz w:val="20"/>
      <w:szCs w:val="20"/>
    </w:rPr>
  </w:style>
  <w:style w:type="paragraph" w:styleId="Footer">
    <w:name w:val="footer"/>
    <w:basedOn w:val="Normal"/>
    <w:link w:val="FooterChar"/>
    <w:uiPriority w:val="99"/>
    <w:unhideWhenUsed/>
    <w:rsid w:val="00FB1E25"/>
    <w:pPr>
      <w:tabs>
        <w:tab w:val="center" w:pos="4680"/>
        <w:tab w:val="right" w:pos="9360"/>
      </w:tabs>
    </w:pPr>
  </w:style>
  <w:style w:type="character" w:customStyle="1" w:styleId="FooterChar">
    <w:name w:val="Footer Char"/>
    <w:basedOn w:val="DefaultParagraphFont"/>
    <w:link w:val="Footer"/>
    <w:uiPriority w:val="99"/>
    <w:rsid w:val="00FB1E25"/>
    <w:rPr>
      <w:rFonts w:ascii="Times New Roman" w:hAnsi="Times New Roman" w:cs="Times New Roman"/>
      <w:sz w:val="20"/>
      <w:szCs w:val="20"/>
    </w:rPr>
  </w:style>
  <w:style w:type="character" w:customStyle="1" w:styleId="hps">
    <w:name w:val="hps"/>
    <w:basedOn w:val="DefaultParagraphFont"/>
    <w:rsid w:val="00FE4C92"/>
  </w:style>
  <w:style w:type="paragraph" w:styleId="NoSpacing">
    <w:name w:val="No Spacing"/>
    <w:uiPriority w:val="1"/>
    <w:qFormat/>
    <w:rsid w:val="00815131"/>
    <w:pPr>
      <w:widowControl w:val="0"/>
      <w:autoSpaceDE w:val="0"/>
      <w:autoSpaceDN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2812</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copykita</dc:creator>
  <cp:keywords/>
  <dc:description/>
  <cp:lastModifiedBy>user</cp:lastModifiedBy>
  <cp:revision>13</cp:revision>
  <cp:lastPrinted>2013-03-11T22:39:00Z</cp:lastPrinted>
  <dcterms:created xsi:type="dcterms:W3CDTF">2013-02-20T03:43:00Z</dcterms:created>
  <dcterms:modified xsi:type="dcterms:W3CDTF">2013-03-11T22:39:00Z</dcterms:modified>
</cp:coreProperties>
</file>