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72" w:rsidRPr="001D4551" w:rsidRDefault="00721972" w:rsidP="00721972">
      <w:pPr>
        <w:jc w:val="center"/>
        <w:rPr>
          <w:rFonts w:ascii="Times New Roman" w:hAnsi="Times New Roman"/>
          <w:b/>
          <w:sz w:val="24"/>
          <w:szCs w:val="24"/>
        </w:rPr>
      </w:pPr>
      <w:r w:rsidRPr="001D4551">
        <w:rPr>
          <w:rFonts w:ascii="Times New Roman" w:hAnsi="Times New Roman"/>
          <w:b/>
          <w:sz w:val="24"/>
          <w:szCs w:val="24"/>
        </w:rPr>
        <w:t>Pengaruh Umur Bibit Terhadap Pertumbuhan Dan Hasil Tanaman Padi Varietas Inpara 3 Dengan Metode SRI Pada Tanah Aluvial”</w:t>
      </w:r>
    </w:p>
    <w:p w:rsidR="00721972" w:rsidRPr="001D4551" w:rsidRDefault="00721972" w:rsidP="00721972">
      <w:pPr>
        <w:jc w:val="center"/>
        <w:rPr>
          <w:rFonts w:ascii="Times New Roman" w:hAnsi="Times New Roman"/>
          <w:sz w:val="24"/>
          <w:szCs w:val="24"/>
          <w:lang w:val="en-US"/>
        </w:rPr>
      </w:pPr>
      <w:r w:rsidRPr="001D4551">
        <w:rPr>
          <w:rFonts w:ascii="Times New Roman" w:hAnsi="Times New Roman"/>
          <w:sz w:val="24"/>
          <w:szCs w:val="24"/>
          <w:lang w:val="en-US"/>
        </w:rPr>
        <w:t>Oleh</w:t>
      </w:r>
    </w:p>
    <w:p w:rsidR="00721972" w:rsidRPr="001D4551" w:rsidRDefault="00721972" w:rsidP="00721972">
      <w:pPr>
        <w:spacing w:after="0"/>
        <w:jc w:val="center"/>
        <w:rPr>
          <w:rFonts w:ascii="Times New Roman" w:hAnsi="Times New Roman"/>
          <w:sz w:val="24"/>
          <w:szCs w:val="24"/>
          <w:vertAlign w:val="superscript"/>
        </w:rPr>
      </w:pPr>
      <w:r w:rsidRPr="001D4551">
        <w:rPr>
          <w:rFonts w:ascii="Times New Roman" w:hAnsi="Times New Roman"/>
          <w:sz w:val="24"/>
          <w:szCs w:val="24"/>
        </w:rPr>
        <w:t>M. Faridhan Erihan</w:t>
      </w:r>
      <w:r w:rsidRPr="001D4551">
        <w:rPr>
          <w:rFonts w:ascii="Times New Roman" w:hAnsi="Times New Roman"/>
          <w:sz w:val="24"/>
          <w:szCs w:val="24"/>
          <w:vertAlign w:val="superscript"/>
        </w:rPr>
        <w:t>1)</w:t>
      </w:r>
      <w:r w:rsidRPr="001D4551">
        <w:rPr>
          <w:rFonts w:ascii="Times New Roman" w:hAnsi="Times New Roman"/>
          <w:sz w:val="24"/>
          <w:szCs w:val="24"/>
        </w:rPr>
        <w:t>,Radian</w:t>
      </w:r>
      <w:r w:rsidRPr="001D4551">
        <w:rPr>
          <w:rFonts w:ascii="Times New Roman" w:hAnsi="Times New Roman"/>
          <w:sz w:val="24"/>
          <w:szCs w:val="24"/>
          <w:vertAlign w:val="superscript"/>
          <w:lang w:val="en-US"/>
        </w:rPr>
        <w:t xml:space="preserve"> </w:t>
      </w:r>
      <w:r w:rsidRPr="001D4551">
        <w:rPr>
          <w:rFonts w:ascii="Times New Roman" w:hAnsi="Times New Roman"/>
          <w:sz w:val="24"/>
          <w:szCs w:val="24"/>
          <w:lang w:val="en-US"/>
        </w:rPr>
        <w:t xml:space="preserve">dan </w:t>
      </w:r>
      <w:r w:rsidRPr="001D4551">
        <w:rPr>
          <w:rFonts w:ascii="Times New Roman" w:hAnsi="Times New Roman"/>
          <w:sz w:val="24"/>
          <w:szCs w:val="24"/>
        </w:rPr>
        <w:t>Nurjani</w:t>
      </w:r>
      <w:r w:rsidRPr="001D4551">
        <w:rPr>
          <w:rFonts w:ascii="Times New Roman" w:hAnsi="Times New Roman"/>
          <w:sz w:val="24"/>
          <w:szCs w:val="24"/>
          <w:vertAlign w:val="superscript"/>
          <w:lang w:val="en-US"/>
        </w:rPr>
        <w:t>2</w:t>
      </w:r>
      <w:r w:rsidRPr="001D4551">
        <w:rPr>
          <w:rFonts w:ascii="Times New Roman" w:hAnsi="Times New Roman"/>
          <w:sz w:val="24"/>
          <w:szCs w:val="24"/>
          <w:vertAlign w:val="superscript"/>
        </w:rPr>
        <w:t>)</w:t>
      </w:r>
    </w:p>
    <w:p w:rsidR="00721972" w:rsidRPr="001D4551" w:rsidRDefault="00721972" w:rsidP="00721972">
      <w:pPr>
        <w:spacing w:after="0"/>
        <w:jc w:val="center"/>
        <w:rPr>
          <w:rFonts w:ascii="Times New Roman" w:hAnsi="Times New Roman"/>
          <w:sz w:val="24"/>
          <w:szCs w:val="24"/>
        </w:rPr>
      </w:pPr>
      <w:r w:rsidRPr="001D4551">
        <w:rPr>
          <w:rFonts w:ascii="Times New Roman" w:hAnsi="Times New Roman"/>
          <w:sz w:val="24"/>
          <w:szCs w:val="24"/>
        </w:rPr>
        <w:t>Mahasiswa</w:t>
      </w:r>
      <w:r w:rsidRPr="001D4551">
        <w:rPr>
          <w:rFonts w:ascii="Times New Roman" w:hAnsi="Times New Roman"/>
          <w:sz w:val="24"/>
          <w:szCs w:val="24"/>
          <w:vertAlign w:val="superscript"/>
        </w:rPr>
        <w:t>1)</w:t>
      </w:r>
      <w:r w:rsidRPr="001D4551">
        <w:rPr>
          <w:rFonts w:ascii="Times New Roman" w:hAnsi="Times New Roman"/>
          <w:sz w:val="24"/>
          <w:szCs w:val="24"/>
        </w:rPr>
        <w:t xml:space="preserve">, Dosen </w:t>
      </w:r>
      <w:r w:rsidRPr="001D4551">
        <w:rPr>
          <w:rFonts w:ascii="Times New Roman" w:hAnsi="Times New Roman"/>
          <w:sz w:val="24"/>
          <w:szCs w:val="24"/>
          <w:lang w:val="en-US"/>
        </w:rPr>
        <w:t>Fakultas Pertanian Universitas Tanjungpura</w:t>
      </w:r>
      <w:r w:rsidRPr="001D4551">
        <w:rPr>
          <w:rFonts w:ascii="Times New Roman" w:hAnsi="Times New Roman"/>
          <w:sz w:val="24"/>
          <w:szCs w:val="24"/>
          <w:vertAlign w:val="superscript"/>
          <w:lang w:val="en-US"/>
        </w:rPr>
        <w:t>2</w:t>
      </w:r>
      <w:r w:rsidRPr="001D4551">
        <w:rPr>
          <w:rFonts w:ascii="Times New Roman" w:hAnsi="Times New Roman"/>
          <w:sz w:val="24"/>
          <w:szCs w:val="24"/>
          <w:vertAlign w:val="superscript"/>
        </w:rPr>
        <w:t>)</w:t>
      </w:r>
    </w:p>
    <w:p w:rsidR="00721972" w:rsidRPr="001D4551" w:rsidRDefault="00721972" w:rsidP="00721972">
      <w:pPr>
        <w:rPr>
          <w:rFonts w:ascii="Times New Roman" w:hAnsi="Times New Roman"/>
          <w:sz w:val="24"/>
          <w:szCs w:val="24"/>
          <w:lang w:val="en-US"/>
        </w:rPr>
      </w:pPr>
    </w:p>
    <w:p w:rsidR="00721972" w:rsidRPr="001D4551" w:rsidRDefault="00721972" w:rsidP="00721972">
      <w:pPr>
        <w:jc w:val="center"/>
        <w:rPr>
          <w:rFonts w:ascii="Times New Roman" w:hAnsi="Times New Roman"/>
          <w:b/>
          <w:sz w:val="24"/>
          <w:szCs w:val="24"/>
        </w:rPr>
      </w:pPr>
      <w:r w:rsidRPr="001D4551">
        <w:rPr>
          <w:rFonts w:ascii="Times New Roman" w:hAnsi="Times New Roman"/>
          <w:b/>
          <w:sz w:val="24"/>
          <w:szCs w:val="24"/>
        </w:rPr>
        <w:t>ABSTRAK</w:t>
      </w:r>
    </w:p>
    <w:p w:rsidR="00721972" w:rsidRPr="001D4551" w:rsidRDefault="00721972" w:rsidP="00721972">
      <w:pPr>
        <w:rPr>
          <w:rFonts w:ascii="Times New Roman" w:hAnsi="Times New Roman"/>
          <w:sz w:val="24"/>
          <w:szCs w:val="24"/>
          <w:lang w:val="en-US"/>
        </w:rPr>
      </w:pPr>
    </w:p>
    <w:p w:rsidR="00721972" w:rsidRPr="001D4551" w:rsidRDefault="00721972" w:rsidP="00721972">
      <w:pPr>
        <w:ind w:firstLine="425"/>
        <w:jc w:val="both"/>
        <w:rPr>
          <w:rFonts w:ascii="Times New Roman" w:hAnsi="Times New Roman"/>
          <w:sz w:val="24"/>
          <w:szCs w:val="24"/>
          <w:lang w:val="en-US"/>
        </w:rPr>
      </w:pPr>
      <w:r w:rsidRPr="001D4551">
        <w:rPr>
          <w:rFonts w:ascii="Times New Roman" w:hAnsi="Times New Roman"/>
          <w:sz w:val="24"/>
          <w:szCs w:val="24"/>
        </w:rPr>
        <w:t>Penelitian</w:t>
      </w:r>
      <w:r w:rsidRPr="001D4551">
        <w:rPr>
          <w:rFonts w:ascii="Times New Roman" w:hAnsi="Times New Roman"/>
          <w:spacing w:val="4"/>
          <w:sz w:val="24"/>
          <w:szCs w:val="24"/>
        </w:rPr>
        <w:t xml:space="preserve"> bertujuan mengetahui pengaruh umur bibit terhadap pertumbuhan dan hasil padi serta mendapatkan umur bibit yang tepat pada padi</w:t>
      </w:r>
      <w:r w:rsidR="00437BAF" w:rsidRPr="001D4551">
        <w:rPr>
          <w:rFonts w:ascii="Times New Roman" w:hAnsi="Times New Roman"/>
          <w:spacing w:val="4"/>
          <w:sz w:val="24"/>
          <w:szCs w:val="24"/>
        </w:rPr>
        <w:t xml:space="preserve">  varietas Impara 3 dengan m</w:t>
      </w:r>
      <w:r w:rsidR="00437BAF" w:rsidRPr="001D4551">
        <w:rPr>
          <w:rFonts w:ascii="Times New Roman" w:hAnsi="Times New Roman"/>
          <w:spacing w:val="4"/>
          <w:sz w:val="24"/>
          <w:szCs w:val="24"/>
          <w:lang w:val="en-US"/>
        </w:rPr>
        <w:t>etode</w:t>
      </w:r>
      <w:r w:rsidRPr="001D4551">
        <w:rPr>
          <w:rFonts w:ascii="Times New Roman" w:hAnsi="Times New Roman"/>
          <w:spacing w:val="4"/>
          <w:sz w:val="24"/>
          <w:szCs w:val="24"/>
        </w:rPr>
        <w:t xml:space="preserve"> SRI pada tanah Aluvial.  Peneltitian dilakukan </w:t>
      </w:r>
      <w:r w:rsidR="00226430" w:rsidRPr="001D4551">
        <w:rPr>
          <w:rFonts w:ascii="Times New Roman" w:hAnsi="Times New Roman"/>
          <w:spacing w:val="4"/>
          <w:sz w:val="24"/>
          <w:szCs w:val="24"/>
          <w:lang w:val="en-US"/>
        </w:rPr>
        <w:t>dari</w:t>
      </w:r>
      <w:r w:rsidRPr="001D4551">
        <w:rPr>
          <w:rFonts w:ascii="Times New Roman" w:hAnsi="Times New Roman"/>
          <w:spacing w:val="4"/>
          <w:sz w:val="24"/>
          <w:szCs w:val="24"/>
        </w:rPr>
        <w:t xml:space="preserve"> bulan Mei sampai dengan bulan September</w:t>
      </w:r>
      <w:r w:rsidR="00226430" w:rsidRPr="001D4551">
        <w:rPr>
          <w:rFonts w:ascii="Times New Roman" w:hAnsi="Times New Roman"/>
          <w:spacing w:val="4"/>
          <w:sz w:val="24"/>
          <w:szCs w:val="24"/>
          <w:lang w:val="en-US"/>
        </w:rPr>
        <w:t xml:space="preserve"> 2012</w:t>
      </w:r>
      <w:r w:rsidRPr="001D4551">
        <w:rPr>
          <w:rFonts w:ascii="Times New Roman" w:hAnsi="Times New Roman"/>
          <w:spacing w:val="4"/>
          <w:sz w:val="24"/>
          <w:szCs w:val="24"/>
        </w:rPr>
        <w:t>, berlokasi di rumah penelitian Kota Baru</w:t>
      </w:r>
      <w:r w:rsidR="00226430" w:rsidRPr="001D4551">
        <w:rPr>
          <w:rFonts w:ascii="Times New Roman" w:hAnsi="Times New Roman"/>
          <w:spacing w:val="4"/>
          <w:sz w:val="24"/>
          <w:szCs w:val="24"/>
          <w:lang w:val="en-US"/>
        </w:rPr>
        <w:t xml:space="preserve"> Pontianak</w:t>
      </w:r>
      <w:r w:rsidRPr="001D4551">
        <w:rPr>
          <w:rFonts w:ascii="Times New Roman" w:hAnsi="Times New Roman"/>
          <w:spacing w:val="4"/>
          <w:sz w:val="24"/>
          <w:szCs w:val="24"/>
        </w:rPr>
        <w:t xml:space="preserve">.  </w:t>
      </w:r>
      <w:r w:rsidRPr="001D4551">
        <w:rPr>
          <w:rFonts w:ascii="Times New Roman" w:hAnsi="Times New Roman"/>
          <w:sz w:val="24"/>
          <w:szCs w:val="24"/>
        </w:rPr>
        <w:t>Penelitian ini menggunakan rancangan acak lengkap (RAL) dengan satu faktor yaitu umur bibit pindah tanam, yang terbagi atas  U</w:t>
      </w:r>
      <w:r w:rsidRPr="001D4551">
        <w:rPr>
          <w:rFonts w:ascii="Times New Roman" w:hAnsi="Times New Roman"/>
          <w:sz w:val="24"/>
          <w:szCs w:val="24"/>
          <w:vertAlign w:val="subscript"/>
        </w:rPr>
        <w:t>1</w:t>
      </w:r>
      <w:r w:rsidRPr="001D4551">
        <w:rPr>
          <w:rFonts w:ascii="Times New Roman" w:hAnsi="Times New Roman"/>
          <w:sz w:val="24"/>
          <w:szCs w:val="24"/>
        </w:rPr>
        <w:t>( 7   hari setelah semai), U</w:t>
      </w:r>
      <w:r w:rsidRPr="001D4551">
        <w:rPr>
          <w:rFonts w:ascii="Times New Roman" w:hAnsi="Times New Roman"/>
          <w:sz w:val="24"/>
          <w:szCs w:val="24"/>
          <w:vertAlign w:val="subscript"/>
        </w:rPr>
        <w:t xml:space="preserve">2 </w:t>
      </w:r>
      <w:r w:rsidRPr="001D4551">
        <w:rPr>
          <w:rFonts w:ascii="Times New Roman" w:hAnsi="Times New Roman"/>
          <w:sz w:val="24"/>
          <w:szCs w:val="24"/>
        </w:rPr>
        <w:t>( 9  hari setelah semai), U</w:t>
      </w:r>
      <w:r w:rsidRPr="001D4551">
        <w:rPr>
          <w:rFonts w:ascii="Times New Roman" w:hAnsi="Times New Roman"/>
          <w:sz w:val="24"/>
          <w:szCs w:val="24"/>
          <w:vertAlign w:val="subscript"/>
        </w:rPr>
        <w:t xml:space="preserve">3 </w:t>
      </w:r>
      <w:r w:rsidRPr="001D4551">
        <w:rPr>
          <w:rFonts w:ascii="Times New Roman" w:hAnsi="Times New Roman"/>
          <w:sz w:val="24"/>
          <w:szCs w:val="24"/>
        </w:rPr>
        <w:t>( 11 hari setelah semai), U</w:t>
      </w:r>
      <w:r w:rsidRPr="001D4551">
        <w:rPr>
          <w:rFonts w:ascii="Times New Roman" w:hAnsi="Times New Roman"/>
          <w:sz w:val="24"/>
          <w:szCs w:val="24"/>
          <w:vertAlign w:val="subscript"/>
        </w:rPr>
        <w:t xml:space="preserve">4 </w:t>
      </w:r>
      <w:r w:rsidRPr="001D4551">
        <w:rPr>
          <w:rFonts w:ascii="Times New Roman" w:hAnsi="Times New Roman"/>
          <w:sz w:val="24"/>
          <w:szCs w:val="24"/>
        </w:rPr>
        <w:t>( 13 hari setelah semai), U</w:t>
      </w:r>
      <w:r w:rsidRPr="001D4551">
        <w:rPr>
          <w:rFonts w:ascii="Times New Roman" w:hAnsi="Times New Roman"/>
          <w:sz w:val="24"/>
          <w:szCs w:val="24"/>
          <w:vertAlign w:val="subscript"/>
        </w:rPr>
        <w:t>5</w:t>
      </w:r>
      <w:r w:rsidRPr="001D4551">
        <w:rPr>
          <w:rFonts w:ascii="Times New Roman" w:hAnsi="Times New Roman"/>
          <w:sz w:val="24"/>
          <w:szCs w:val="24"/>
        </w:rPr>
        <w:t xml:space="preserve"> ( 15 hari setelah semai), U</w:t>
      </w:r>
      <w:r w:rsidRPr="001D4551">
        <w:rPr>
          <w:rFonts w:ascii="Times New Roman" w:hAnsi="Times New Roman"/>
          <w:sz w:val="24"/>
          <w:szCs w:val="24"/>
          <w:vertAlign w:val="subscript"/>
        </w:rPr>
        <w:t xml:space="preserve">6 </w:t>
      </w:r>
      <w:r w:rsidRPr="001D4551">
        <w:rPr>
          <w:rFonts w:ascii="Times New Roman" w:hAnsi="Times New Roman"/>
          <w:sz w:val="24"/>
          <w:szCs w:val="24"/>
        </w:rPr>
        <w:t>( 17 hari setelah semai),  U</w:t>
      </w:r>
      <w:r w:rsidRPr="001D4551">
        <w:rPr>
          <w:rFonts w:ascii="Times New Roman" w:hAnsi="Times New Roman"/>
          <w:sz w:val="24"/>
          <w:szCs w:val="24"/>
          <w:vertAlign w:val="subscript"/>
        </w:rPr>
        <w:t xml:space="preserve">7 </w:t>
      </w:r>
      <w:r w:rsidRPr="001D4551">
        <w:rPr>
          <w:rFonts w:ascii="Times New Roman" w:hAnsi="Times New Roman"/>
          <w:sz w:val="24"/>
          <w:szCs w:val="24"/>
        </w:rPr>
        <w:t xml:space="preserve"> (19 hari setelah semai),U</w:t>
      </w:r>
      <w:r w:rsidRPr="001D4551">
        <w:rPr>
          <w:rFonts w:ascii="Times New Roman" w:hAnsi="Times New Roman"/>
          <w:sz w:val="24"/>
          <w:szCs w:val="24"/>
          <w:vertAlign w:val="subscript"/>
        </w:rPr>
        <w:t xml:space="preserve">8 </w:t>
      </w:r>
      <w:r w:rsidRPr="001D4551">
        <w:rPr>
          <w:rFonts w:ascii="Times New Roman" w:hAnsi="Times New Roman"/>
          <w:sz w:val="24"/>
          <w:szCs w:val="24"/>
        </w:rPr>
        <w:t xml:space="preserve"> (21 hari setelah semai). Setiap perlakuan diulang sebanyak 3 kali, setiap unit perlakuan terdiri dari 3 tanaman.  </w:t>
      </w:r>
      <w:r w:rsidRPr="001D4551">
        <w:rPr>
          <w:rStyle w:val="CharacterStyle1"/>
          <w:rFonts w:ascii="Times New Roman" w:hAnsi="Times New Roman"/>
          <w:szCs w:val="24"/>
        </w:rPr>
        <w:t xml:space="preserve">Hasil penelitian menunjukkan umur bibit varietas  Inpara 3 dengan metode SRI pada tanah alluvial  tidak berpengaruh terhadap semua variabel pengamatan. Namun ada kecenderungan </w:t>
      </w:r>
      <w:r w:rsidRPr="001D4551">
        <w:rPr>
          <w:rFonts w:ascii="Times New Roman" w:hAnsi="Times New Roman"/>
          <w:sz w:val="24"/>
          <w:szCs w:val="24"/>
        </w:rPr>
        <w:t>peningkatan dibandingkan dengan deskripsi padi varietas inpara 3. Peningkatan tersebut terlihat pada umur 15 hari setelah semai.</w:t>
      </w:r>
    </w:p>
    <w:p w:rsidR="00721972" w:rsidRPr="001D4551" w:rsidRDefault="00721972" w:rsidP="00721972">
      <w:pPr>
        <w:pStyle w:val="Style10"/>
        <w:spacing w:before="144" w:line="240" w:lineRule="auto"/>
        <w:ind w:left="1276" w:right="0" w:hanging="1276"/>
        <w:jc w:val="both"/>
        <w:rPr>
          <w:i/>
        </w:rPr>
      </w:pPr>
      <w:r w:rsidRPr="001D4551">
        <w:t xml:space="preserve">Kata kunci : </w:t>
      </w:r>
      <w:r w:rsidRPr="001D4551">
        <w:rPr>
          <w:i/>
        </w:rPr>
        <w:t>Umur bibit</w:t>
      </w:r>
      <w:r w:rsidR="00226430" w:rsidRPr="001D4551">
        <w:rPr>
          <w:i/>
        </w:rPr>
        <w:t>, Inpara 3, Pertumbuhan,</w:t>
      </w:r>
      <w:r w:rsidRPr="001D4551">
        <w:rPr>
          <w:i/>
        </w:rPr>
        <w:t xml:space="preserve"> Hasil, SRI (System Rice  Intensification).</w:t>
      </w:r>
    </w:p>
    <w:p w:rsidR="002C3412" w:rsidRPr="001D4551" w:rsidRDefault="002C3412" w:rsidP="002C3412">
      <w:pPr>
        <w:pStyle w:val="Style10"/>
        <w:spacing w:before="144" w:line="240" w:lineRule="auto"/>
        <w:ind w:left="1276" w:right="0" w:hanging="1276"/>
        <w:jc w:val="center"/>
      </w:pPr>
      <w:r w:rsidRPr="001D4551">
        <w:br/>
      </w:r>
    </w:p>
    <w:p w:rsidR="002C3412" w:rsidRPr="001D4551" w:rsidRDefault="002C3412">
      <w:pPr>
        <w:spacing w:line="276" w:lineRule="auto"/>
        <w:rPr>
          <w:rFonts w:ascii="Times New Roman" w:eastAsia="Times New Roman" w:hAnsi="Times New Roman"/>
          <w:sz w:val="24"/>
          <w:szCs w:val="24"/>
          <w:lang w:val="en-US"/>
        </w:rPr>
      </w:pPr>
      <w:r w:rsidRPr="001D4551">
        <w:br w:type="page"/>
      </w:r>
    </w:p>
    <w:p w:rsidR="00533CF6" w:rsidRPr="001D4551" w:rsidRDefault="00533CF6" w:rsidP="002C3412">
      <w:pPr>
        <w:jc w:val="center"/>
        <w:rPr>
          <w:rFonts w:ascii="Times New Roman" w:hAnsi="Times New Roman"/>
          <w:b/>
          <w:sz w:val="24"/>
          <w:szCs w:val="24"/>
          <w:lang w:val="en-US"/>
        </w:rPr>
      </w:pPr>
      <w:r w:rsidRPr="001D4551">
        <w:rPr>
          <w:rFonts w:ascii="Times New Roman" w:hAnsi="Times New Roman"/>
          <w:b/>
          <w:sz w:val="24"/>
          <w:szCs w:val="24"/>
          <w:lang w:val="en-US"/>
        </w:rPr>
        <w:lastRenderedPageBreak/>
        <w:t xml:space="preserve">The Influence of Seed’s Age Alongside Growth and Product of Inpara 3 Variety by Using SRI Method in Alluvial </w:t>
      </w:r>
    </w:p>
    <w:p w:rsidR="002C3412" w:rsidRPr="001D4551" w:rsidRDefault="0023092A" w:rsidP="002C3412">
      <w:pPr>
        <w:jc w:val="center"/>
        <w:rPr>
          <w:rFonts w:ascii="Times New Roman" w:hAnsi="Times New Roman"/>
          <w:sz w:val="24"/>
          <w:szCs w:val="24"/>
          <w:lang w:val="en-US"/>
        </w:rPr>
      </w:pPr>
      <w:r w:rsidRPr="001D4551">
        <w:rPr>
          <w:rFonts w:ascii="Times New Roman" w:hAnsi="Times New Roman"/>
          <w:sz w:val="24"/>
          <w:szCs w:val="24"/>
          <w:lang w:val="en-US"/>
        </w:rPr>
        <w:t>By :</w:t>
      </w:r>
    </w:p>
    <w:p w:rsidR="002C3412" w:rsidRPr="001D4551" w:rsidRDefault="002C3412" w:rsidP="002C3412">
      <w:pPr>
        <w:spacing w:after="0"/>
        <w:jc w:val="center"/>
        <w:rPr>
          <w:rFonts w:ascii="Times New Roman" w:hAnsi="Times New Roman"/>
          <w:sz w:val="24"/>
          <w:szCs w:val="24"/>
          <w:vertAlign w:val="superscript"/>
        </w:rPr>
      </w:pPr>
      <w:r w:rsidRPr="001D4551">
        <w:rPr>
          <w:rFonts w:ascii="Times New Roman" w:hAnsi="Times New Roman"/>
          <w:sz w:val="24"/>
          <w:szCs w:val="24"/>
        </w:rPr>
        <w:t>M. Faridhan Erihan</w:t>
      </w:r>
      <w:r w:rsidRPr="001D4551">
        <w:rPr>
          <w:rFonts w:ascii="Times New Roman" w:hAnsi="Times New Roman"/>
          <w:sz w:val="24"/>
          <w:szCs w:val="24"/>
          <w:vertAlign w:val="superscript"/>
        </w:rPr>
        <w:t>1)</w:t>
      </w:r>
      <w:r w:rsidRPr="001D4551">
        <w:rPr>
          <w:rFonts w:ascii="Times New Roman" w:hAnsi="Times New Roman"/>
          <w:sz w:val="24"/>
          <w:szCs w:val="24"/>
        </w:rPr>
        <w:t>,Radian</w:t>
      </w:r>
      <w:r w:rsidRPr="001D4551">
        <w:rPr>
          <w:rFonts w:ascii="Times New Roman" w:hAnsi="Times New Roman"/>
          <w:sz w:val="24"/>
          <w:szCs w:val="24"/>
          <w:vertAlign w:val="superscript"/>
          <w:lang w:val="en-US"/>
        </w:rPr>
        <w:t xml:space="preserve"> </w:t>
      </w:r>
      <w:r w:rsidRPr="001D4551">
        <w:rPr>
          <w:rFonts w:ascii="Times New Roman" w:hAnsi="Times New Roman"/>
          <w:sz w:val="24"/>
          <w:szCs w:val="24"/>
          <w:lang w:val="en-US"/>
        </w:rPr>
        <w:t xml:space="preserve">dan </w:t>
      </w:r>
      <w:r w:rsidRPr="001D4551">
        <w:rPr>
          <w:rFonts w:ascii="Times New Roman" w:hAnsi="Times New Roman"/>
          <w:sz w:val="24"/>
          <w:szCs w:val="24"/>
        </w:rPr>
        <w:t>Nurjani</w:t>
      </w:r>
      <w:r w:rsidRPr="001D4551">
        <w:rPr>
          <w:rFonts w:ascii="Times New Roman" w:hAnsi="Times New Roman"/>
          <w:sz w:val="24"/>
          <w:szCs w:val="24"/>
          <w:vertAlign w:val="superscript"/>
          <w:lang w:val="en-US"/>
        </w:rPr>
        <w:t>2</w:t>
      </w:r>
      <w:r w:rsidRPr="001D4551">
        <w:rPr>
          <w:rFonts w:ascii="Times New Roman" w:hAnsi="Times New Roman"/>
          <w:sz w:val="24"/>
          <w:szCs w:val="24"/>
          <w:vertAlign w:val="superscript"/>
        </w:rPr>
        <w:t>)</w:t>
      </w:r>
    </w:p>
    <w:p w:rsidR="002C3412" w:rsidRPr="001D4551" w:rsidRDefault="00533CF6" w:rsidP="002C3412">
      <w:pPr>
        <w:spacing w:after="0"/>
        <w:jc w:val="center"/>
        <w:rPr>
          <w:rFonts w:ascii="Times New Roman" w:hAnsi="Times New Roman"/>
          <w:sz w:val="24"/>
          <w:szCs w:val="24"/>
        </w:rPr>
      </w:pPr>
      <w:r w:rsidRPr="001D4551">
        <w:rPr>
          <w:rFonts w:ascii="Times New Roman" w:hAnsi="Times New Roman"/>
          <w:sz w:val="24"/>
          <w:szCs w:val="24"/>
          <w:lang w:val="en-US"/>
        </w:rPr>
        <w:t>Student</w:t>
      </w:r>
      <w:r w:rsidR="002C3412" w:rsidRPr="001D4551">
        <w:rPr>
          <w:rFonts w:ascii="Times New Roman" w:hAnsi="Times New Roman"/>
          <w:sz w:val="24"/>
          <w:szCs w:val="24"/>
          <w:vertAlign w:val="superscript"/>
        </w:rPr>
        <w:t>1)</w:t>
      </w:r>
      <w:r w:rsidRPr="001D4551">
        <w:rPr>
          <w:rFonts w:ascii="Times New Roman" w:hAnsi="Times New Roman"/>
          <w:sz w:val="24"/>
          <w:szCs w:val="24"/>
        </w:rPr>
        <w:t xml:space="preserve">, </w:t>
      </w:r>
      <w:r w:rsidRPr="001D4551">
        <w:rPr>
          <w:rFonts w:ascii="Times New Roman" w:hAnsi="Times New Roman"/>
          <w:sz w:val="24"/>
          <w:szCs w:val="24"/>
          <w:lang w:val="en-US"/>
        </w:rPr>
        <w:t>the Lecture of</w:t>
      </w:r>
      <w:r w:rsidR="002C3412" w:rsidRPr="001D4551">
        <w:rPr>
          <w:rFonts w:ascii="Times New Roman" w:hAnsi="Times New Roman"/>
          <w:sz w:val="24"/>
          <w:szCs w:val="24"/>
          <w:lang w:val="en-US"/>
        </w:rPr>
        <w:t xml:space="preserve"> </w:t>
      </w:r>
      <w:r w:rsidRPr="001D4551">
        <w:rPr>
          <w:rFonts w:ascii="Times New Roman" w:hAnsi="Times New Roman"/>
          <w:sz w:val="24"/>
          <w:szCs w:val="24"/>
          <w:lang w:val="en-US"/>
        </w:rPr>
        <w:t>Agriculture Faculty of</w:t>
      </w:r>
      <w:r w:rsidR="002C3412" w:rsidRPr="001D4551">
        <w:rPr>
          <w:rFonts w:ascii="Times New Roman" w:hAnsi="Times New Roman"/>
          <w:sz w:val="24"/>
          <w:szCs w:val="24"/>
          <w:lang w:val="en-US"/>
        </w:rPr>
        <w:t xml:space="preserve"> Tanjungpura</w:t>
      </w:r>
      <w:r w:rsidRPr="001D4551">
        <w:rPr>
          <w:rFonts w:ascii="Times New Roman" w:hAnsi="Times New Roman"/>
          <w:sz w:val="24"/>
          <w:szCs w:val="24"/>
          <w:lang w:val="en-US"/>
        </w:rPr>
        <w:t xml:space="preserve"> University</w:t>
      </w:r>
      <w:r w:rsidR="002C3412" w:rsidRPr="001D4551">
        <w:rPr>
          <w:rFonts w:ascii="Times New Roman" w:hAnsi="Times New Roman"/>
          <w:sz w:val="24"/>
          <w:szCs w:val="24"/>
          <w:vertAlign w:val="superscript"/>
          <w:lang w:val="en-US"/>
        </w:rPr>
        <w:t>2</w:t>
      </w:r>
      <w:r w:rsidR="002C3412" w:rsidRPr="001D4551">
        <w:rPr>
          <w:rFonts w:ascii="Times New Roman" w:hAnsi="Times New Roman"/>
          <w:sz w:val="24"/>
          <w:szCs w:val="24"/>
          <w:vertAlign w:val="superscript"/>
        </w:rPr>
        <w:t>)</w:t>
      </w:r>
    </w:p>
    <w:p w:rsidR="002C3412" w:rsidRPr="001D4551" w:rsidRDefault="002C3412" w:rsidP="002C3412">
      <w:pPr>
        <w:pStyle w:val="Style10"/>
        <w:spacing w:before="144" w:line="240" w:lineRule="auto"/>
        <w:ind w:left="1276" w:right="0" w:hanging="1276"/>
        <w:jc w:val="center"/>
      </w:pPr>
    </w:p>
    <w:p w:rsidR="009812AF" w:rsidRPr="001D4551" w:rsidRDefault="002C3412" w:rsidP="002C3412">
      <w:pPr>
        <w:pStyle w:val="Style10"/>
        <w:spacing w:before="144" w:line="240" w:lineRule="auto"/>
        <w:ind w:left="1276" w:right="0" w:hanging="1276"/>
        <w:jc w:val="center"/>
        <w:rPr>
          <w:b/>
        </w:rPr>
      </w:pPr>
      <w:r w:rsidRPr="001D4551">
        <w:rPr>
          <w:b/>
        </w:rPr>
        <w:t>ABSTRACT</w:t>
      </w:r>
    </w:p>
    <w:p w:rsidR="002C3412" w:rsidRPr="001D4551" w:rsidRDefault="002C3412" w:rsidP="002C3412">
      <w:pPr>
        <w:pStyle w:val="Style10"/>
        <w:spacing w:before="144" w:line="240" w:lineRule="auto"/>
        <w:ind w:left="1276" w:right="0" w:hanging="1276"/>
        <w:jc w:val="center"/>
      </w:pPr>
    </w:p>
    <w:p w:rsidR="00AE27D7" w:rsidRPr="001D4551" w:rsidRDefault="00CA4CC3" w:rsidP="001D4551">
      <w:pPr>
        <w:ind w:firstLine="425"/>
        <w:jc w:val="both"/>
        <w:rPr>
          <w:rFonts w:ascii="Times New Roman" w:hAnsi="Times New Roman"/>
          <w:sz w:val="24"/>
          <w:szCs w:val="24"/>
          <w:lang w:val="en-US"/>
        </w:rPr>
      </w:pPr>
      <w:r w:rsidRPr="001D4551">
        <w:rPr>
          <w:rFonts w:ascii="Times New Roman" w:hAnsi="Times New Roman"/>
          <w:sz w:val="24"/>
          <w:szCs w:val="24"/>
          <w:lang w:val="en-US"/>
        </w:rPr>
        <w:t>This research aimed</w:t>
      </w:r>
      <w:r w:rsidR="000C18B4" w:rsidRPr="001D4551">
        <w:rPr>
          <w:rFonts w:ascii="Times New Roman" w:hAnsi="Times New Roman"/>
          <w:sz w:val="24"/>
          <w:szCs w:val="24"/>
          <w:lang w:val="en-US"/>
        </w:rPr>
        <w:t xml:space="preserve"> to know the influence of seedling</w:t>
      </w:r>
      <w:r w:rsidRPr="001D4551">
        <w:rPr>
          <w:rFonts w:ascii="Times New Roman" w:hAnsi="Times New Roman"/>
          <w:sz w:val="24"/>
          <w:szCs w:val="24"/>
          <w:lang w:val="en-US"/>
        </w:rPr>
        <w:t xml:space="preserve"> age against the growth and product</w:t>
      </w:r>
      <w:r w:rsidR="000C18B4" w:rsidRPr="001D4551">
        <w:rPr>
          <w:rFonts w:ascii="Times New Roman" w:hAnsi="Times New Roman"/>
          <w:sz w:val="24"/>
          <w:szCs w:val="24"/>
          <w:lang w:val="en-US"/>
        </w:rPr>
        <w:t>ion</w:t>
      </w:r>
      <w:r w:rsidRPr="001D4551">
        <w:rPr>
          <w:rFonts w:ascii="Times New Roman" w:hAnsi="Times New Roman"/>
          <w:sz w:val="24"/>
          <w:szCs w:val="24"/>
          <w:lang w:val="en-US"/>
        </w:rPr>
        <w:t xml:space="preserve"> of ri</w:t>
      </w:r>
      <w:r w:rsidR="000C18B4" w:rsidRPr="001D4551">
        <w:rPr>
          <w:rFonts w:ascii="Times New Roman" w:hAnsi="Times New Roman"/>
          <w:sz w:val="24"/>
          <w:szCs w:val="24"/>
          <w:lang w:val="en-US"/>
        </w:rPr>
        <w:t xml:space="preserve">ce </w:t>
      </w:r>
      <w:r w:rsidR="00226430" w:rsidRPr="001D4551">
        <w:rPr>
          <w:rFonts w:ascii="Times New Roman" w:hAnsi="Times New Roman"/>
          <w:sz w:val="24"/>
          <w:szCs w:val="24"/>
          <w:lang w:val="en-US"/>
        </w:rPr>
        <w:t>by using SRI in Alluvia and to find out seed’s age</w:t>
      </w:r>
      <w:r w:rsidR="008F197B" w:rsidRPr="001D4551">
        <w:rPr>
          <w:rFonts w:ascii="Times New Roman" w:hAnsi="Times New Roman"/>
          <w:sz w:val="24"/>
          <w:szCs w:val="24"/>
          <w:lang w:val="en-US"/>
        </w:rPr>
        <w:t>,</w:t>
      </w:r>
      <w:r w:rsidR="000C18B4" w:rsidRPr="001D4551">
        <w:rPr>
          <w:rFonts w:ascii="Times New Roman" w:hAnsi="Times New Roman"/>
          <w:sz w:val="24"/>
          <w:szCs w:val="24"/>
          <w:lang w:val="en-US"/>
        </w:rPr>
        <w:t xml:space="preserve"> getting the exact seedling age for rice </w:t>
      </w:r>
      <w:r w:rsidRPr="001D4551">
        <w:rPr>
          <w:rFonts w:ascii="Times New Roman" w:hAnsi="Times New Roman"/>
          <w:sz w:val="24"/>
          <w:szCs w:val="24"/>
          <w:lang w:val="en-US"/>
        </w:rPr>
        <w:t xml:space="preserve">by using SRI </w:t>
      </w:r>
      <w:r w:rsidR="00226430" w:rsidRPr="001D4551">
        <w:rPr>
          <w:rFonts w:ascii="Times New Roman" w:hAnsi="Times New Roman"/>
          <w:sz w:val="24"/>
          <w:szCs w:val="24"/>
          <w:lang w:val="en-US"/>
        </w:rPr>
        <w:t>in Alluvial. This research conducted</w:t>
      </w:r>
      <w:r w:rsidRPr="001D4551">
        <w:rPr>
          <w:rFonts w:ascii="Times New Roman" w:hAnsi="Times New Roman"/>
          <w:sz w:val="24"/>
          <w:szCs w:val="24"/>
          <w:lang w:val="en-US"/>
        </w:rPr>
        <w:t xml:space="preserve"> on May until September</w:t>
      </w:r>
      <w:r w:rsidR="000C18B4" w:rsidRPr="001D4551">
        <w:rPr>
          <w:rFonts w:ascii="Times New Roman" w:hAnsi="Times New Roman"/>
          <w:sz w:val="24"/>
          <w:szCs w:val="24"/>
          <w:lang w:val="en-US"/>
        </w:rPr>
        <w:t xml:space="preserve"> 2012</w:t>
      </w:r>
      <w:r w:rsidRPr="001D4551">
        <w:rPr>
          <w:rFonts w:ascii="Times New Roman" w:hAnsi="Times New Roman"/>
          <w:sz w:val="24"/>
          <w:szCs w:val="24"/>
          <w:lang w:val="en-US"/>
        </w:rPr>
        <w:t>, Kota Baru</w:t>
      </w:r>
      <w:r w:rsidR="00226430" w:rsidRPr="001D4551">
        <w:rPr>
          <w:rFonts w:ascii="Times New Roman" w:hAnsi="Times New Roman"/>
          <w:sz w:val="24"/>
          <w:szCs w:val="24"/>
          <w:lang w:val="en-US"/>
        </w:rPr>
        <w:t>,</w:t>
      </w:r>
      <w:r w:rsidR="000C18B4" w:rsidRPr="001D4551">
        <w:rPr>
          <w:rFonts w:ascii="Times New Roman" w:hAnsi="Times New Roman"/>
          <w:sz w:val="24"/>
          <w:szCs w:val="24"/>
          <w:lang w:val="en-US"/>
        </w:rPr>
        <w:t xml:space="preserve"> Pontianak</w:t>
      </w:r>
      <w:r w:rsidRPr="001D4551">
        <w:rPr>
          <w:rFonts w:ascii="Times New Roman" w:hAnsi="Times New Roman"/>
          <w:sz w:val="24"/>
          <w:szCs w:val="24"/>
          <w:lang w:val="en-US"/>
        </w:rPr>
        <w:t>. This</w:t>
      </w:r>
      <w:r w:rsidR="00AE27D7" w:rsidRPr="001D4551">
        <w:rPr>
          <w:rFonts w:ascii="Times New Roman" w:hAnsi="Times New Roman"/>
          <w:sz w:val="24"/>
          <w:szCs w:val="24"/>
          <w:lang w:val="en-US"/>
        </w:rPr>
        <w:t xml:space="preserve"> research used a Complete Randomize Design </w:t>
      </w:r>
      <w:r w:rsidRPr="001D4551">
        <w:rPr>
          <w:rFonts w:ascii="Times New Roman" w:hAnsi="Times New Roman"/>
          <w:sz w:val="24"/>
          <w:szCs w:val="24"/>
          <w:lang w:val="en-US"/>
        </w:rPr>
        <w:t>with single fa</w:t>
      </w:r>
      <w:r w:rsidR="008F197B" w:rsidRPr="001D4551">
        <w:rPr>
          <w:rFonts w:ascii="Times New Roman" w:hAnsi="Times New Roman"/>
          <w:sz w:val="24"/>
          <w:szCs w:val="24"/>
          <w:lang w:val="en-US"/>
        </w:rPr>
        <w:t>ctor that is the planting seedling</w:t>
      </w:r>
      <w:r w:rsidRPr="001D4551">
        <w:rPr>
          <w:rFonts w:ascii="Times New Roman" w:hAnsi="Times New Roman"/>
          <w:sz w:val="24"/>
          <w:szCs w:val="24"/>
          <w:lang w:val="en-US"/>
        </w:rPr>
        <w:t xml:space="preserve"> age which </w:t>
      </w:r>
      <w:r w:rsidR="00226430" w:rsidRPr="001D4551">
        <w:rPr>
          <w:rFonts w:ascii="Times New Roman" w:hAnsi="Times New Roman"/>
          <w:sz w:val="24"/>
          <w:szCs w:val="24"/>
          <w:lang w:val="en-US"/>
        </w:rPr>
        <w:t xml:space="preserve">consist of </w:t>
      </w:r>
      <w:r w:rsidRPr="001D4551">
        <w:rPr>
          <w:rFonts w:ascii="Times New Roman" w:hAnsi="Times New Roman"/>
          <w:sz w:val="24"/>
          <w:szCs w:val="24"/>
          <w:lang w:val="en-US"/>
        </w:rPr>
        <w:t xml:space="preserve"> </w:t>
      </w:r>
      <w:r w:rsidRPr="001D4551">
        <w:rPr>
          <w:rFonts w:ascii="Times New Roman" w:hAnsi="Times New Roman"/>
          <w:sz w:val="24"/>
          <w:szCs w:val="24"/>
        </w:rPr>
        <w:t>U</w:t>
      </w:r>
      <w:r w:rsidRPr="001D4551">
        <w:rPr>
          <w:rFonts w:ascii="Times New Roman" w:hAnsi="Times New Roman"/>
          <w:sz w:val="24"/>
          <w:szCs w:val="24"/>
          <w:vertAlign w:val="subscript"/>
        </w:rPr>
        <w:t>1</w:t>
      </w:r>
      <w:r w:rsidRPr="001D4551">
        <w:rPr>
          <w:rFonts w:ascii="Times New Roman" w:hAnsi="Times New Roman"/>
          <w:sz w:val="24"/>
          <w:szCs w:val="24"/>
          <w:vertAlign w:val="subscript"/>
          <w:lang w:val="en-US"/>
        </w:rPr>
        <w:t xml:space="preserve"> </w:t>
      </w:r>
      <w:r w:rsidRPr="001D4551">
        <w:rPr>
          <w:rFonts w:ascii="Times New Roman" w:hAnsi="Times New Roman"/>
          <w:sz w:val="24"/>
          <w:szCs w:val="24"/>
        </w:rPr>
        <w:t>( 7</w:t>
      </w:r>
      <w:r w:rsidRPr="001D4551">
        <w:rPr>
          <w:rFonts w:ascii="Times New Roman" w:hAnsi="Times New Roman"/>
          <w:sz w:val="24"/>
          <w:szCs w:val="24"/>
          <w:lang w:val="en-US"/>
        </w:rPr>
        <w:t xml:space="preserve"> days</w:t>
      </w:r>
      <w:r w:rsidRPr="001D4551">
        <w:rPr>
          <w:rFonts w:ascii="Times New Roman" w:hAnsi="Times New Roman"/>
          <w:sz w:val="24"/>
          <w:szCs w:val="24"/>
        </w:rPr>
        <w:t xml:space="preserve"> </w:t>
      </w:r>
      <w:r w:rsidRPr="001D4551">
        <w:rPr>
          <w:rFonts w:ascii="Times New Roman" w:hAnsi="Times New Roman"/>
          <w:sz w:val="24"/>
          <w:szCs w:val="24"/>
          <w:lang w:val="en-US"/>
        </w:rPr>
        <w:t>after</w:t>
      </w:r>
      <w:r w:rsidRPr="001D4551">
        <w:rPr>
          <w:rFonts w:ascii="Times New Roman" w:hAnsi="Times New Roman"/>
          <w:sz w:val="24"/>
          <w:szCs w:val="24"/>
        </w:rPr>
        <w:t xml:space="preserve"> </w:t>
      </w:r>
      <w:r w:rsidRPr="001D4551">
        <w:rPr>
          <w:rFonts w:ascii="Times New Roman" w:hAnsi="Times New Roman"/>
          <w:sz w:val="24"/>
          <w:szCs w:val="24"/>
          <w:lang w:val="en-US"/>
        </w:rPr>
        <w:t>seedling</w:t>
      </w:r>
      <w:r w:rsidRPr="001D4551">
        <w:rPr>
          <w:rFonts w:ascii="Times New Roman" w:hAnsi="Times New Roman"/>
          <w:sz w:val="24"/>
          <w:szCs w:val="24"/>
        </w:rPr>
        <w:t>), U</w:t>
      </w:r>
      <w:r w:rsidRPr="001D4551">
        <w:rPr>
          <w:rFonts w:ascii="Times New Roman" w:hAnsi="Times New Roman"/>
          <w:sz w:val="24"/>
          <w:szCs w:val="24"/>
          <w:vertAlign w:val="subscript"/>
        </w:rPr>
        <w:t xml:space="preserve">2 </w:t>
      </w:r>
      <w:r w:rsidRPr="001D4551">
        <w:rPr>
          <w:rFonts w:ascii="Times New Roman" w:hAnsi="Times New Roman"/>
          <w:sz w:val="24"/>
          <w:szCs w:val="24"/>
        </w:rPr>
        <w:t xml:space="preserve">( 9  </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 U</w:t>
      </w:r>
      <w:r w:rsidRPr="001D4551">
        <w:rPr>
          <w:rFonts w:ascii="Times New Roman" w:hAnsi="Times New Roman"/>
          <w:sz w:val="24"/>
          <w:szCs w:val="24"/>
          <w:vertAlign w:val="subscript"/>
        </w:rPr>
        <w:t xml:space="preserve">3 </w:t>
      </w:r>
      <w:r w:rsidRPr="001D4551">
        <w:rPr>
          <w:rFonts w:ascii="Times New Roman" w:hAnsi="Times New Roman"/>
          <w:sz w:val="24"/>
          <w:szCs w:val="24"/>
        </w:rPr>
        <w:t xml:space="preserve">( 11 </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 U</w:t>
      </w:r>
      <w:r w:rsidRPr="001D4551">
        <w:rPr>
          <w:rFonts w:ascii="Times New Roman" w:hAnsi="Times New Roman"/>
          <w:sz w:val="24"/>
          <w:szCs w:val="24"/>
          <w:vertAlign w:val="subscript"/>
        </w:rPr>
        <w:t xml:space="preserve">4 </w:t>
      </w:r>
      <w:r w:rsidRPr="001D4551">
        <w:rPr>
          <w:rFonts w:ascii="Times New Roman" w:hAnsi="Times New Roman"/>
          <w:sz w:val="24"/>
          <w:szCs w:val="24"/>
        </w:rPr>
        <w:t xml:space="preserve">( 13 </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 U</w:t>
      </w:r>
      <w:r w:rsidRPr="001D4551">
        <w:rPr>
          <w:rFonts w:ascii="Times New Roman" w:hAnsi="Times New Roman"/>
          <w:sz w:val="24"/>
          <w:szCs w:val="24"/>
          <w:vertAlign w:val="subscript"/>
        </w:rPr>
        <w:t>5</w:t>
      </w:r>
      <w:r w:rsidRPr="001D4551">
        <w:rPr>
          <w:rFonts w:ascii="Times New Roman" w:hAnsi="Times New Roman"/>
          <w:sz w:val="24"/>
          <w:szCs w:val="24"/>
        </w:rPr>
        <w:t xml:space="preserve"> ( 15 </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 U</w:t>
      </w:r>
      <w:r w:rsidRPr="001D4551">
        <w:rPr>
          <w:rFonts w:ascii="Times New Roman" w:hAnsi="Times New Roman"/>
          <w:sz w:val="24"/>
          <w:szCs w:val="24"/>
          <w:vertAlign w:val="subscript"/>
        </w:rPr>
        <w:t xml:space="preserve">6 </w:t>
      </w:r>
      <w:r w:rsidRPr="001D4551">
        <w:rPr>
          <w:rFonts w:ascii="Times New Roman" w:hAnsi="Times New Roman"/>
          <w:sz w:val="24"/>
          <w:szCs w:val="24"/>
        </w:rPr>
        <w:t>(</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  U</w:t>
      </w:r>
      <w:r w:rsidRPr="001D4551">
        <w:rPr>
          <w:rFonts w:ascii="Times New Roman" w:hAnsi="Times New Roman"/>
          <w:sz w:val="24"/>
          <w:szCs w:val="24"/>
          <w:vertAlign w:val="subscript"/>
        </w:rPr>
        <w:t xml:space="preserve">7 </w:t>
      </w:r>
      <w:r w:rsidRPr="001D4551">
        <w:rPr>
          <w:rFonts w:ascii="Times New Roman" w:hAnsi="Times New Roman"/>
          <w:sz w:val="24"/>
          <w:szCs w:val="24"/>
        </w:rPr>
        <w:t xml:space="preserve"> (19 </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),U</w:t>
      </w:r>
      <w:r w:rsidRPr="001D4551">
        <w:rPr>
          <w:rFonts w:ascii="Times New Roman" w:hAnsi="Times New Roman"/>
          <w:sz w:val="24"/>
          <w:szCs w:val="24"/>
          <w:vertAlign w:val="subscript"/>
        </w:rPr>
        <w:t xml:space="preserve">8 </w:t>
      </w:r>
      <w:r w:rsidRPr="001D4551">
        <w:rPr>
          <w:rFonts w:ascii="Times New Roman" w:hAnsi="Times New Roman"/>
          <w:sz w:val="24"/>
          <w:szCs w:val="24"/>
        </w:rPr>
        <w:t xml:space="preserve"> (21 </w:t>
      </w:r>
      <w:r w:rsidR="006003ED" w:rsidRPr="001D4551">
        <w:rPr>
          <w:rFonts w:ascii="Times New Roman" w:hAnsi="Times New Roman"/>
          <w:sz w:val="24"/>
          <w:szCs w:val="24"/>
          <w:lang w:val="en-US"/>
        </w:rPr>
        <w:t>days</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after</w:t>
      </w:r>
      <w:r w:rsidR="006003ED" w:rsidRPr="001D4551">
        <w:rPr>
          <w:rFonts w:ascii="Times New Roman" w:hAnsi="Times New Roman"/>
          <w:sz w:val="24"/>
          <w:szCs w:val="24"/>
        </w:rPr>
        <w:t xml:space="preserve"> </w:t>
      </w:r>
      <w:r w:rsidR="006003ED" w:rsidRPr="001D4551">
        <w:rPr>
          <w:rFonts w:ascii="Times New Roman" w:hAnsi="Times New Roman"/>
          <w:sz w:val="24"/>
          <w:szCs w:val="24"/>
          <w:lang w:val="en-US"/>
        </w:rPr>
        <w:t>seedling</w:t>
      </w:r>
      <w:r w:rsidRPr="001D4551">
        <w:rPr>
          <w:rFonts w:ascii="Times New Roman" w:hAnsi="Times New Roman"/>
          <w:sz w:val="24"/>
          <w:szCs w:val="24"/>
        </w:rPr>
        <w:t xml:space="preserve">). </w:t>
      </w:r>
      <w:r w:rsidRPr="001D4551">
        <w:rPr>
          <w:rFonts w:ascii="Times New Roman" w:hAnsi="Times New Roman"/>
          <w:sz w:val="24"/>
          <w:szCs w:val="24"/>
          <w:lang w:val="en-US"/>
        </w:rPr>
        <w:t>Each treatment repeated for 3 times,</w:t>
      </w:r>
      <w:r w:rsidR="008F197B" w:rsidRPr="001D4551">
        <w:rPr>
          <w:rFonts w:ascii="Times New Roman" w:hAnsi="Times New Roman"/>
          <w:sz w:val="24"/>
          <w:szCs w:val="24"/>
          <w:lang w:val="en-US"/>
        </w:rPr>
        <w:t xml:space="preserve"> each</w:t>
      </w:r>
      <w:r w:rsidR="006003ED" w:rsidRPr="001D4551">
        <w:rPr>
          <w:rFonts w:ascii="Times New Roman" w:hAnsi="Times New Roman"/>
          <w:sz w:val="24"/>
          <w:szCs w:val="24"/>
          <w:lang w:val="en-US"/>
        </w:rPr>
        <w:t xml:space="preserve"> treatment unit </w:t>
      </w:r>
      <w:r w:rsidR="008F197B" w:rsidRPr="001D4551">
        <w:rPr>
          <w:rFonts w:ascii="Times New Roman" w:hAnsi="Times New Roman"/>
          <w:sz w:val="24"/>
          <w:szCs w:val="24"/>
          <w:lang w:val="en-US"/>
        </w:rPr>
        <w:t>had</w:t>
      </w:r>
      <w:r w:rsidR="006003ED" w:rsidRPr="001D4551">
        <w:rPr>
          <w:rFonts w:ascii="Times New Roman" w:hAnsi="Times New Roman"/>
          <w:sz w:val="24"/>
          <w:szCs w:val="24"/>
          <w:lang w:val="en-US"/>
        </w:rPr>
        <w:t xml:space="preserve"> 3 plants. The result of this research </w:t>
      </w:r>
      <w:r w:rsidR="008F197B" w:rsidRPr="001D4551">
        <w:rPr>
          <w:rFonts w:ascii="Times New Roman" w:hAnsi="Times New Roman"/>
          <w:sz w:val="24"/>
          <w:szCs w:val="24"/>
          <w:lang w:val="en-US"/>
        </w:rPr>
        <w:t>indicate</w:t>
      </w:r>
      <w:r w:rsidR="006003ED" w:rsidRPr="001D4551">
        <w:rPr>
          <w:rFonts w:ascii="Times New Roman" w:hAnsi="Times New Roman"/>
          <w:sz w:val="24"/>
          <w:szCs w:val="24"/>
          <w:lang w:val="en-US"/>
        </w:rPr>
        <w:t xml:space="preserve"> that Impara 3 variety of seed’s age using SRI method in Alluvial </w:t>
      </w:r>
      <w:r w:rsidR="008F197B" w:rsidRPr="001D4551">
        <w:rPr>
          <w:rFonts w:ascii="Times New Roman" w:hAnsi="Times New Roman"/>
          <w:sz w:val="24"/>
          <w:szCs w:val="24"/>
          <w:lang w:val="en-US"/>
        </w:rPr>
        <w:t>is</w:t>
      </w:r>
      <w:r w:rsidR="006003ED" w:rsidRPr="001D4551">
        <w:rPr>
          <w:rFonts w:ascii="Times New Roman" w:hAnsi="Times New Roman"/>
          <w:sz w:val="24"/>
          <w:szCs w:val="24"/>
          <w:lang w:val="en-US"/>
        </w:rPr>
        <w:t xml:space="preserve"> not</w:t>
      </w:r>
      <w:r w:rsidR="008F197B" w:rsidRPr="001D4551">
        <w:rPr>
          <w:rFonts w:ascii="Times New Roman" w:hAnsi="Times New Roman"/>
          <w:sz w:val="24"/>
          <w:szCs w:val="24"/>
          <w:lang w:val="en-US"/>
        </w:rPr>
        <w:t xml:space="preserve"> signi</w:t>
      </w:r>
      <w:r w:rsidR="00B135DA" w:rsidRPr="001D4551">
        <w:rPr>
          <w:rFonts w:ascii="Times New Roman" w:hAnsi="Times New Roman"/>
          <w:sz w:val="24"/>
          <w:szCs w:val="24"/>
          <w:lang w:val="en-US"/>
        </w:rPr>
        <w:t>ficantly</w:t>
      </w:r>
      <w:r w:rsidR="006003ED" w:rsidRPr="001D4551">
        <w:rPr>
          <w:rFonts w:ascii="Times New Roman" w:hAnsi="Times New Roman"/>
          <w:sz w:val="24"/>
          <w:szCs w:val="24"/>
          <w:lang w:val="en-US"/>
        </w:rPr>
        <w:t xml:space="preserve"> influence</w:t>
      </w:r>
      <w:r w:rsidR="00AE27D7" w:rsidRPr="001D4551">
        <w:rPr>
          <w:rFonts w:ascii="Times New Roman" w:hAnsi="Times New Roman"/>
          <w:sz w:val="24"/>
          <w:szCs w:val="24"/>
          <w:lang w:val="en-US"/>
        </w:rPr>
        <w:t xml:space="preserve"> against</w:t>
      </w:r>
      <w:r w:rsidR="006003ED" w:rsidRPr="001D4551">
        <w:rPr>
          <w:rFonts w:ascii="Times New Roman" w:hAnsi="Times New Roman"/>
          <w:sz w:val="24"/>
          <w:szCs w:val="24"/>
          <w:lang w:val="en-US"/>
        </w:rPr>
        <w:t xml:space="preserve"> a</w:t>
      </w:r>
      <w:r w:rsidR="008F197B" w:rsidRPr="001D4551">
        <w:rPr>
          <w:rFonts w:ascii="Times New Roman" w:hAnsi="Times New Roman"/>
          <w:sz w:val="24"/>
          <w:szCs w:val="24"/>
          <w:lang w:val="en-US"/>
        </w:rPr>
        <w:t>ll of observation variables. However</w:t>
      </w:r>
      <w:r w:rsidR="006003ED" w:rsidRPr="001D4551">
        <w:rPr>
          <w:rFonts w:ascii="Times New Roman" w:hAnsi="Times New Roman"/>
          <w:sz w:val="24"/>
          <w:szCs w:val="24"/>
          <w:lang w:val="en-US"/>
        </w:rPr>
        <w:t xml:space="preserve"> </w:t>
      </w:r>
      <w:r w:rsidR="004761CE" w:rsidRPr="001D4551">
        <w:rPr>
          <w:rFonts w:ascii="Times New Roman" w:hAnsi="Times New Roman"/>
          <w:sz w:val="24"/>
          <w:szCs w:val="24"/>
          <w:lang w:val="en-US"/>
        </w:rPr>
        <w:t xml:space="preserve">there is a tendency for improvement </w:t>
      </w:r>
      <w:r w:rsidR="008F197B" w:rsidRPr="001D4551">
        <w:rPr>
          <w:rFonts w:ascii="Times New Roman" w:hAnsi="Times New Roman"/>
          <w:sz w:val="24"/>
          <w:szCs w:val="24"/>
          <w:lang w:val="en-US"/>
        </w:rPr>
        <w:t>compare to</w:t>
      </w:r>
      <w:r w:rsidR="004761CE" w:rsidRPr="001D4551">
        <w:rPr>
          <w:rFonts w:ascii="Times New Roman" w:hAnsi="Times New Roman"/>
          <w:sz w:val="24"/>
          <w:szCs w:val="24"/>
          <w:lang w:val="en-US"/>
        </w:rPr>
        <w:t xml:space="preserve"> </w:t>
      </w:r>
      <w:r w:rsidR="00AE27D7" w:rsidRPr="001D4551">
        <w:rPr>
          <w:rFonts w:ascii="Times New Roman" w:hAnsi="Times New Roman"/>
          <w:sz w:val="24"/>
          <w:szCs w:val="24"/>
          <w:lang w:val="en-US"/>
        </w:rPr>
        <w:t>the Inpara 3 description. The Improvement can be seen on the age of 15 days after seedling process.</w:t>
      </w:r>
    </w:p>
    <w:p w:rsidR="00AC581A" w:rsidRPr="001D4551" w:rsidRDefault="00AE27D7" w:rsidP="001D4551">
      <w:pPr>
        <w:tabs>
          <w:tab w:val="left" w:pos="1134"/>
        </w:tabs>
        <w:ind w:left="1418" w:hanging="1418"/>
        <w:jc w:val="both"/>
        <w:rPr>
          <w:rFonts w:ascii="Times New Roman" w:eastAsia="Times New Roman" w:hAnsi="Times New Roman"/>
          <w:sz w:val="24"/>
          <w:szCs w:val="24"/>
          <w:lang w:val="en-US"/>
        </w:rPr>
      </w:pPr>
      <w:r w:rsidRPr="001D4551">
        <w:rPr>
          <w:rFonts w:ascii="Times New Roman" w:hAnsi="Times New Roman"/>
          <w:sz w:val="24"/>
          <w:szCs w:val="24"/>
          <w:lang w:val="en-US"/>
        </w:rPr>
        <w:t xml:space="preserve">Key words </w:t>
      </w:r>
      <w:r w:rsidRPr="001D4551">
        <w:rPr>
          <w:rFonts w:ascii="Times New Roman" w:hAnsi="Times New Roman"/>
          <w:sz w:val="24"/>
          <w:szCs w:val="24"/>
          <w:lang w:val="en-US"/>
        </w:rPr>
        <w:tab/>
        <w:t>: The age</w:t>
      </w:r>
      <w:r w:rsidR="00A2044D" w:rsidRPr="001D4551">
        <w:rPr>
          <w:rFonts w:ascii="Times New Roman" w:hAnsi="Times New Roman"/>
          <w:sz w:val="24"/>
          <w:szCs w:val="24"/>
          <w:lang w:val="en-US"/>
        </w:rPr>
        <w:t xml:space="preserve">, </w:t>
      </w:r>
      <w:r w:rsidRPr="001D4551">
        <w:rPr>
          <w:rFonts w:ascii="Times New Roman" w:hAnsi="Times New Roman"/>
          <w:sz w:val="24"/>
          <w:szCs w:val="24"/>
          <w:lang w:val="en-US"/>
        </w:rPr>
        <w:t xml:space="preserve"> </w:t>
      </w:r>
      <w:r w:rsidR="00B135DA" w:rsidRPr="001D4551">
        <w:rPr>
          <w:rFonts w:ascii="Times New Roman" w:hAnsi="Times New Roman"/>
          <w:sz w:val="24"/>
          <w:szCs w:val="24"/>
          <w:lang w:val="en-US"/>
        </w:rPr>
        <w:t>Inpara 3 variety, The growth,</w:t>
      </w:r>
      <w:r w:rsidRPr="001D4551">
        <w:rPr>
          <w:rFonts w:ascii="Times New Roman" w:hAnsi="Times New Roman"/>
          <w:sz w:val="24"/>
          <w:szCs w:val="24"/>
          <w:lang w:val="en-US"/>
        </w:rPr>
        <w:t xml:space="preserve"> product</w:t>
      </w:r>
      <w:r w:rsidR="00A2044D" w:rsidRPr="001D4551">
        <w:rPr>
          <w:rFonts w:ascii="Times New Roman" w:hAnsi="Times New Roman"/>
          <w:sz w:val="24"/>
          <w:szCs w:val="24"/>
          <w:lang w:val="en-US"/>
        </w:rPr>
        <w:t>ion</w:t>
      </w:r>
      <w:r w:rsidRPr="001D4551">
        <w:rPr>
          <w:rFonts w:ascii="Times New Roman" w:hAnsi="Times New Roman"/>
          <w:sz w:val="24"/>
          <w:szCs w:val="24"/>
          <w:lang w:val="en-US"/>
        </w:rPr>
        <w:t xml:space="preserve">, SRI </w:t>
      </w:r>
      <w:r w:rsidRPr="001D4551">
        <w:rPr>
          <w:rFonts w:ascii="Times New Roman" w:hAnsi="Times New Roman"/>
          <w:i/>
        </w:rPr>
        <w:t>(System Rice  Intensification).</w:t>
      </w:r>
      <w:r w:rsidRPr="001D4551">
        <w:rPr>
          <w:rFonts w:ascii="Times New Roman" w:hAnsi="Times New Roman"/>
          <w:sz w:val="24"/>
          <w:szCs w:val="24"/>
          <w:lang w:val="en-US"/>
        </w:rPr>
        <w:t xml:space="preserve"> </w:t>
      </w:r>
      <w:r w:rsidR="00CA4CC3" w:rsidRPr="001D4551">
        <w:rPr>
          <w:rFonts w:ascii="Times New Roman" w:hAnsi="Times New Roman"/>
          <w:sz w:val="24"/>
          <w:szCs w:val="24"/>
          <w:lang w:val="en-US"/>
        </w:rPr>
        <w:t xml:space="preserve">      </w:t>
      </w:r>
      <w:r w:rsidR="00CA4CC3" w:rsidRPr="001D4551">
        <w:rPr>
          <w:rFonts w:ascii="Times New Roman" w:hAnsi="Times New Roman"/>
          <w:sz w:val="24"/>
          <w:szCs w:val="24"/>
        </w:rPr>
        <w:t xml:space="preserve">      </w:t>
      </w:r>
      <w:r w:rsidR="00AC581A" w:rsidRPr="001D4551">
        <w:rPr>
          <w:rFonts w:ascii="Times New Roman" w:hAnsi="Times New Roman"/>
          <w:sz w:val="24"/>
          <w:szCs w:val="24"/>
        </w:rPr>
        <w:br w:type="page"/>
      </w:r>
    </w:p>
    <w:p w:rsidR="00721972" w:rsidRPr="001D4551" w:rsidRDefault="00721972" w:rsidP="00721972">
      <w:pPr>
        <w:pStyle w:val="Style10"/>
        <w:spacing w:before="144" w:line="240" w:lineRule="auto"/>
        <w:ind w:left="1276" w:right="0" w:hanging="1276"/>
        <w:jc w:val="center"/>
        <w:rPr>
          <w:b/>
        </w:rPr>
      </w:pPr>
      <w:r w:rsidRPr="001D4551">
        <w:rPr>
          <w:b/>
        </w:rPr>
        <w:lastRenderedPageBreak/>
        <w:t>PENDAHULUAN</w:t>
      </w:r>
    </w:p>
    <w:p w:rsidR="00721972" w:rsidRPr="001D4551" w:rsidRDefault="00721972" w:rsidP="00C8339E">
      <w:pPr>
        <w:jc w:val="both"/>
        <w:rPr>
          <w:rFonts w:ascii="Times New Roman" w:hAnsi="Times New Roman"/>
          <w:sz w:val="24"/>
          <w:szCs w:val="24"/>
          <w:lang w:val="en-US"/>
        </w:rPr>
      </w:pPr>
    </w:p>
    <w:p w:rsidR="00BE1A77" w:rsidRPr="001D4551" w:rsidRDefault="00721972" w:rsidP="004B77B2">
      <w:pPr>
        <w:ind w:firstLine="425"/>
        <w:jc w:val="both"/>
        <w:rPr>
          <w:rFonts w:ascii="Times New Roman" w:hAnsi="Times New Roman"/>
          <w:sz w:val="24"/>
          <w:szCs w:val="24"/>
          <w:lang w:val="en-US"/>
        </w:rPr>
      </w:pPr>
      <w:r w:rsidRPr="001D4551">
        <w:rPr>
          <w:rFonts w:ascii="Times New Roman" w:hAnsi="Times New Roman"/>
          <w:sz w:val="24"/>
          <w:szCs w:val="24"/>
        </w:rPr>
        <w:t>Indonesia merupakan Negara dengan konsumsi beras yang besar. Berdasarkan data dari Badan Pusat Statistik Nasional produktifitas yang dihasilkan Indonesia mencapai 4,98 ton per hektar dengan luar areal panen 13,2 juta hektar pada tahun 2011. Dengan Produktifitas dan luas areal panen tersebut masih belum bisa memenuhi kebutuhan beras nasional. Untuk memenuhi kebutuhan tersebut pemerintah mengimpor beras dari Negara lain. Di provinsi Kalimantan Barat produktivitas padi mencapai 3,1 ton per hektar dengan luar lahan 0,44 juta hektar. Data tersebut masih jauh tertinggal dari produktivitas nasional.</w:t>
      </w:r>
    </w:p>
    <w:p w:rsidR="00C8339E" w:rsidRPr="001D4551" w:rsidRDefault="00C8339E" w:rsidP="00C8339E">
      <w:pPr>
        <w:ind w:firstLine="425"/>
        <w:jc w:val="both"/>
        <w:rPr>
          <w:rFonts w:ascii="Times New Roman" w:hAnsi="Times New Roman"/>
          <w:spacing w:val="4"/>
          <w:sz w:val="24"/>
          <w:szCs w:val="24"/>
        </w:rPr>
      </w:pPr>
      <w:r w:rsidRPr="001D4551">
        <w:rPr>
          <w:rFonts w:ascii="Times New Roman" w:hAnsi="Times New Roman"/>
          <w:sz w:val="24"/>
          <w:szCs w:val="24"/>
        </w:rPr>
        <w:t>Pemerintah saat ini telah melakukan banyak usaha untuk mengatasi permasalah ini. Salah satunya dengan mengoptimalkan areal tanaman yang sudah ada dan penghematan waktu dalam penanaman. Sehinga dengan luas panen yang ada padi yang dihasilkan bisa lebih banyak tetapi waktu yang diperlukan tidak terlalu lama. Peran teknologi sangat penting dalah peningkatan hasil ini. Budidaya yang tepat akan meningkatkan evektivitas dan evisiensi usaha tani. Salah satu teknologi tersebut adalah teknologi dengan metode SRI (</w:t>
      </w:r>
      <w:r w:rsidRPr="001D4551">
        <w:rPr>
          <w:rFonts w:ascii="Times New Roman" w:hAnsi="Times New Roman"/>
          <w:spacing w:val="4"/>
          <w:sz w:val="24"/>
          <w:szCs w:val="24"/>
        </w:rPr>
        <w:t>System of Rice Intensification ). Pada dasarnya metode ini menitik beratkan pada pengolahan tanaman, tanah dan air sehingga mampu meningkakan produktivitas padi.</w:t>
      </w:r>
    </w:p>
    <w:p w:rsidR="00C8339E" w:rsidRPr="001D4551" w:rsidRDefault="00C8339E" w:rsidP="00C8339E">
      <w:pPr>
        <w:ind w:firstLine="425"/>
        <w:jc w:val="both"/>
        <w:rPr>
          <w:rFonts w:ascii="Times New Roman" w:hAnsi="Times New Roman"/>
          <w:spacing w:val="4"/>
          <w:sz w:val="24"/>
          <w:szCs w:val="24"/>
        </w:rPr>
      </w:pPr>
      <w:r w:rsidRPr="001D4551">
        <w:rPr>
          <w:rFonts w:ascii="Times New Roman" w:hAnsi="Times New Roman"/>
          <w:spacing w:val="4"/>
          <w:sz w:val="24"/>
          <w:szCs w:val="24"/>
        </w:rPr>
        <w:t>Salah satu prinsip dari metode ini adalah bibit yang digunakan berumur muda. Di Indonesia khususnya Kalimantan Barat, beberapa petani masih ada yang menggunakan budidaya konvensional dengan menanam bibit berumur  tua (21-30 hari setelah semai). Hasil penelitian Abdullah</w:t>
      </w:r>
      <w:r w:rsidRPr="001D4551">
        <w:rPr>
          <w:rFonts w:ascii="Times New Roman" w:hAnsi="Times New Roman"/>
          <w:i/>
          <w:iCs/>
          <w:spacing w:val="10"/>
          <w:sz w:val="24"/>
          <w:szCs w:val="24"/>
        </w:rPr>
        <w:t xml:space="preserve">. </w:t>
      </w:r>
      <w:r w:rsidRPr="001D4551">
        <w:rPr>
          <w:rFonts w:ascii="Times New Roman" w:hAnsi="Times New Roman"/>
          <w:spacing w:val="4"/>
          <w:sz w:val="24"/>
          <w:szCs w:val="24"/>
        </w:rPr>
        <w:t>(2004) menunjukkan bahwa pemakaian bibit yang sudah tua (umur bibit yang terlalu lama) merupakan salah satu penyebab penurunan produksi padi sawah.Selain penggunaan umur bibit tanam, penggunaan benih unggul sangat penting. Banyak benih unggul yang beredar pada saat ini, salah satunya varietas Inpara 3. Varietas ini mempunyai kelebihan tahan terhadap rendaman selama 6 hari, tahan terhadap hama wereng dan tahan terhadap penyakit blas dan hawar daun bakteri. Tinggi tanaman 108 cm petani tidak sulit untuk panen karena tidak terlalu tinggi.</w:t>
      </w:r>
    </w:p>
    <w:p w:rsidR="00C8339E" w:rsidRPr="001D4551" w:rsidRDefault="00C8339E" w:rsidP="00A677DD">
      <w:pPr>
        <w:ind w:firstLine="425"/>
        <w:jc w:val="both"/>
        <w:rPr>
          <w:rFonts w:ascii="Times New Roman" w:hAnsi="Times New Roman"/>
          <w:sz w:val="24"/>
          <w:szCs w:val="24"/>
        </w:rPr>
      </w:pPr>
      <w:r w:rsidRPr="001D4551">
        <w:rPr>
          <w:rFonts w:ascii="Times New Roman" w:hAnsi="Times New Roman"/>
          <w:spacing w:val="4"/>
          <w:sz w:val="24"/>
          <w:szCs w:val="24"/>
        </w:rPr>
        <w:t xml:space="preserve">Umur bibit optimum untuk dipindahkan penting diketahui untuk perkembangan tanaman dan hasil yang tinggi Hal ini dikarenakan penggunaan bibit yang berumur tua memungkinkan bibit akan sulit untuk beradaptasi dengan lingkungan, anakan tidak seragam, perakaran dangkal dan rusak, menyebabkan pertumbuhan tanaman tidak berkembang dengan baik setelah tanaman dipindah (Abdullah. S, 2000). Pemanfaatan metode budidaya yang tepat guna merupakan salah satu cara yang baik untuk mengatasi permasalahan ini. Penggunaan metode seperti SRI dapat bermanfaat karena metode ini menganjurkan menggunakan umur bibit yang muda. </w:t>
      </w:r>
      <w:r w:rsidRPr="001D4551">
        <w:rPr>
          <w:rFonts w:ascii="Times New Roman" w:hAnsi="Times New Roman"/>
          <w:spacing w:val="4"/>
          <w:sz w:val="24"/>
          <w:szCs w:val="24"/>
          <w:lang w:val="en-US"/>
        </w:rPr>
        <w:t>P</w:t>
      </w:r>
      <w:r w:rsidRPr="001D4551">
        <w:rPr>
          <w:rFonts w:ascii="Times New Roman" w:hAnsi="Times New Roman"/>
          <w:spacing w:val="4"/>
          <w:sz w:val="24"/>
          <w:szCs w:val="24"/>
        </w:rPr>
        <w:t xml:space="preserve">enggunaan umur pindah yang bervariasi mengakibatkan susahnya dalam menentukan umur pindah yang tepat pada tanaman padi khususnya varietas unggul baru seperti varietas Inpara 3. Oleh karena itu perlu adanya penelitian/informasi mengenai umur bibit yang baik. </w:t>
      </w:r>
      <w:r w:rsidR="00192E0E" w:rsidRPr="001D4551">
        <w:rPr>
          <w:rFonts w:ascii="Times New Roman" w:hAnsi="Times New Roman"/>
          <w:spacing w:val="4"/>
          <w:sz w:val="24"/>
          <w:szCs w:val="24"/>
          <w:lang w:val="en-US"/>
        </w:rPr>
        <w:t>Dalam penelitian ini yang diuji adalah</w:t>
      </w:r>
      <w:r w:rsidRPr="001D4551">
        <w:rPr>
          <w:rFonts w:ascii="Times New Roman" w:hAnsi="Times New Roman"/>
          <w:spacing w:val="4"/>
          <w:sz w:val="24"/>
          <w:szCs w:val="24"/>
        </w:rPr>
        <w:t xml:space="preserve"> pengaruh umur bibit terhadap pertumbuhan dan hasil padi serta mendapatkan umur bibit yang tepat pada padi  varietas Impara 3 dengan model SRI pada tanah Aluvial.</w:t>
      </w:r>
    </w:p>
    <w:p w:rsidR="004B77B2" w:rsidRPr="001D4551" w:rsidRDefault="004B77B2">
      <w:pPr>
        <w:spacing w:line="276" w:lineRule="auto"/>
        <w:rPr>
          <w:rFonts w:ascii="Times New Roman" w:hAnsi="Times New Roman"/>
          <w:b/>
          <w:sz w:val="24"/>
          <w:szCs w:val="24"/>
          <w:lang w:val="en-US"/>
        </w:rPr>
      </w:pPr>
      <w:r w:rsidRPr="001D4551">
        <w:rPr>
          <w:rFonts w:ascii="Times New Roman" w:hAnsi="Times New Roman"/>
          <w:b/>
          <w:sz w:val="24"/>
          <w:szCs w:val="24"/>
          <w:lang w:val="en-US"/>
        </w:rPr>
        <w:br w:type="page"/>
      </w:r>
    </w:p>
    <w:p w:rsidR="00192E0E" w:rsidRPr="001D4551" w:rsidRDefault="00192E0E" w:rsidP="00192E0E">
      <w:pPr>
        <w:spacing w:after="0"/>
        <w:jc w:val="center"/>
        <w:rPr>
          <w:rFonts w:ascii="Times New Roman" w:hAnsi="Times New Roman"/>
          <w:b/>
          <w:sz w:val="24"/>
          <w:szCs w:val="24"/>
          <w:lang w:val="en-US"/>
        </w:rPr>
      </w:pPr>
      <w:r w:rsidRPr="001D4551">
        <w:rPr>
          <w:rFonts w:ascii="Times New Roman" w:hAnsi="Times New Roman"/>
          <w:b/>
          <w:sz w:val="24"/>
          <w:szCs w:val="24"/>
          <w:lang w:val="en-US"/>
        </w:rPr>
        <w:lastRenderedPageBreak/>
        <w:t>METODE PENELITIAN</w:t>
      </w:r>
    </w:p>
    <w:p w:rsidR="00192E0E" w:rsidRPr="001D4551" w:rsidRDefault="00192E0E" w:rsidP="00B31C5A">
      <w:pPr>
        <w:spacing w:after="120"/>
        <w:jc w:val="both"/>
        <w:rPr>
          <w:rFonts w:ascii="Times New Roman" w:hAnsi="Times New Roman"/>
          <w:b/>
          <w:sz w:val="24"/>
          <w:szCs w:val="24"/>
        </w:rPr>
      </w:pPr>
      <w:r w:rsidRPr="001D4551">
        <w:rPr>
          <w:rFonts w:ascii="Times New Roman" w:hAnsi="Times New Roman"/>
          <w:b/>
          <w:sz w:val="24"/>
          <w:szCs w:val="24"/>
        </w:rPr>
        <w:t>Tempat dan Waktu Penelitian</w:t>
      </w:r>
    </w:p>
    <w:p w:rsidR="00192E0E" w:rsidRPr="001D4551" w:rsidRDefault="00192E0E" w:rsidP="00A677DD">
      <w:pPr>
        <w:spacing w:after="0"/>
        <w:ind w:firstLine="425"/>
        <w:jc w:val="both"/>
        <w:rPr>
          <w:rFonts w:ascii="Times New Roman" w:hAnsi="Times New Roman"/>
          <w:sz w:val="24"/>
          <w:szCs w:val="24"/>
          <w:lang w:val="en-US"/>
        </w:rPr>
      </w:pPr>
      <w:r w:rsidRPr="001D4551">
        <w:rPr>
          <w:rFonts w:ascii="Times New Roman" w:hAnsi="Times New Roman"/>
          <w:sz w:val="24"/>
          <w:szCs w:val="24"/>
        </w:rPr>
        <w:t>Pene</w:t>
      </w:r>
      <w:r w:rsidR="00EB1EA7" w:rsidRPr="001D4551">
        <w:rPr>
          <w:rFonts w:ascii="Times New Roman" w:hAnsi="Times New Roman"/>
          <w:sz w:val="24"/>
          <w:szCs w:val="24"/>
        </w:rPr>
        <w:t xml:space="preserve">litian ini dilaksanakan di </w:t>
      </w:r>
      <w:r w:rsidR="00EB1EA7" w:rsidRPr="001D4551">
        <w:rPr>
          <w:rFonts w:ascii="Times New Roman" w:hAnsi="Times New Roman"/>
          <w:sz w:val="24"/>
          <w:szCs w:val="24"/>
          <w:lang w:val="en-US"/>
        </w:rPr>
        <w:t>lahan</w:t>
      </w:r>
      <w:r w:rsidRPr="001D4551">
        <w:rPr>
          <w:rFonts w:ascii="Times New Roman" w:hAnsi="Times New Roman"/>
          <w:sz w:val="24"/>
          <w:szCs w:val="24"/>
        </w:rPr>
        <w:t xml:space="preserve"> percobaan di jalan Perdamaian, Gg. Adi 1, Kota Baru dari bulan Mei sampai dengan bulan September 2012.</w:t>
      </w:r>
    </w:p>
    <w:p w:rsidR="00192E0E" w:rsidRPr="001D4551" w:rsidRDefault="00192E0E" w:rsidP="00B31C5A">
      <w:pPr>
        <w:spacing w:before="120" w:after="120"/>
        <w:jc w:val="both"/>
        <w:rPr>
          <w:rFonts w:ascii="Times New Roman" w:hAnsi="Times New Roman"/>
          <w:b/>
          <w:sz w:val="24"/>
          <w:szCs w:val="24"/>
          <w:lang w:val="en-US"/>
        </w:rPr>
      </w:pPr>
      <w:r w:rsidRPr="001D4551">
        <w:rPr>
          <w:rFonts w:ascii="Times New Roman" w:hAnsi="Times New Roman"/>
          <w:b/>
          <w:sz w:val="24"/>
          <w:szCs w:val="24"/>
        </w:rPr>
        <w:t>Bahan dan Alat</w:t>
      </w:r>
    </w:p>
    <w:p w:rsidR="00192E0E" w:rsidRPr="001D4551" w:rsidRDefault="00192E0E" w:rsidP="00A677DD">
      <w:pPr>
        <w:spacing w:after="0"/>
        <w:ind w:firstLine="425"/>
        <w:jc w:val="both"/>
        <w:rPr>
          <w:rFonts w:ascii="Times New Roman" w:hAnsi="Times New Roman"/>
          <w:b/>
          <w:sz w:val="24"/>
          <w:szCs w:val="24"/>
          <w:lang w:val="en-US"/>
        </w:rPr>
      </w:pPr>
      <w:r w:rsidRPr="001D4551">
        <w:rPr>
          <w:rFonts w:ascii="Times New Roman" w:hAnsi="Times New Roman"/>
          <w:sz w:val="24"/>
          <w:szCs w:val="24"/>
        </w:rPr>
        <w:t>Benih padi yang digunakan merupakan varietas Inpara 3 ( Inhibrida Padi Rawa).</w:t>
      </w:r>
      <w:r w:rsidRPr="001D4551">
        <w:rPr>
          <w:rFonts w:ascii="Times New Roman" w:hAnsi="Times New Roman"/>
          <w:sz w:val="24"/>
          <w:szCs w:val="24"/>
          <w:lang w:val="en-US"/>
        </w:rPr>
        <w:t xml:space="preserve"> </w:t>
      </w:r>
      <w:r w:rsidRPr="001D4551">
        <w:rPr>
          <w:rFonts w:ascii="Times New Roman" w:hAnsi="Times New Roman"/>
          <w:sz w:val="24"/>
          <w:szCs w:val="24"/>
        </w:rPr>
        <w:t>Media tanaman yang digunakan yaitu campuran tanah dengan pupuk kandang . Tanah diambil dari daerah Kota Baru Kab. Kubu Raya.</w:t>
      </w:r>
      <w:r w:rsidRPr="001D4551">
        <w:rPr>
          <w:rFonts w:ascii="Times New Roman" w:hAnsi="Times New Roman"/>
          <w:sz w:val="24"/>
          <w:szCs w:val="24"/>
          <w:lang w:val="en-US"/>
        </w:rPr>
        <w:t xml:space="preserve"> </w:t>
      </w:r>
      <w:r w:rsidRPr="001D4551">
        <w:rPr>
          <w:rFonts w:ascii="Times New Roman" w:hAnsi="Times New Roman"/>
          <w:sz w:val="24"/>
          <w:szCs w:val="24"/>
        </w:rPr>
        <w:t>Pupuk yang digunakan dal</w:t>
      </w:r>
      <w:r w:rsidR="00A677DD" w:rsidRPr="001D4551">
        <w:rPr>
          <w:rFonts w:ascii="Times New Roman" w:hAnsi="Times New Roman"/>
          <w:sz w:val="24"/>
          <w:szCs w:val="24"/>
          <w:lang w:val="en-US"/>
        </w:rPr>
        <w:t>a</w:t>
      </w:r>
      <w:r w:rsidRPr="001D4551">
        <w:rPr>
          <w:rFonts w:ascii="Times New Roman" w:hAnsi="Times New Roman"/>
          <w:sz w:val="24"/>
          <w:szCs w:val="24"/>
        </w:rPr>
        <w:t>m peneltian ini adalah pupuk kandang da</w:t>
      </w:r>
      <w:r w:rsidR="00B31C5A" w:rsidRPr="001D4551">
        <w:rPr>
          <w:rFonts w:ascii="Times New Roman" w:hAnsi="Times New Roman"/>
          <w:sz w:val="24"/>
          <w:szCs w:val="24"/>
        </w:rPr>
        <w:t>n pupu</w:t>
      </w:r>
      <w:r w:rsidR="00B31C5A" w:rsidRPr="001D4551">
        <w:rPr>
          <w:rFonts w:ascii="Times New Roman" w:hAnsi="Times New Roman"/>
          <w:sz w:val="24"/>
          <w:szCs w:val="24"/>
          <w:lang w:val="en-US"/>
        </w:rPr>
        <w:t>k</w:t>
      </w:r>
      <w:r w:rsidRPr="001D4551">
        <w:rPr>
          <w:rFonts w:ascii="Times New Roman" w:hAnsi="Times New Roman"/>
          <w:sz w:val="24"/>
          <w:szCs w:val="24"/>
        </w:rPr>
        <w:t xml:space="preserve"> Ponska.</w:t>
      </w:r>
      <w:r w:rsidRPr="001D4551">
        <w:rPr>
          <w:rFonts w:ascii="Times New Roman" w:hAnsi="Times New Roman"/>
          <w:sz w:val="24"/>
          <w:szCs w:val="24"/>
          <w:lang w:val="en-US"/>
        </w:rPr>
        <w:t xml:space="preserve"> </w:t>
      </w:r>
      <w:r w:rsidRPr="001D4551">
        <w:rPr>
          <w:rFonts w:ascii="Times New Roman" w:hAnsi="Times New Roman"/>
          <w:sz w:val="24"/>
          <w:szCs w:val="24"/>
        </w:rPr>
        <w:t>Kapur yang digunakan dalam penelitan ini adalah kapur dolomite.</w:t>
      </w:r>
      <w:r w:rsidRPr="001D4551">
        <w:rPr>
          <w:rFonts w:ascii="Times New Roman" w:hAnsi="Times New Roman"/>
          <w:sz w:val="24"/>
          <w:szCs w:val="24"/>
          <w:lang w:val="en-US"/>
        </w:rPr>
        <w:t xml:space="preserve"> </w:t>
      </w:r>
      <w:r w:rsidRPr="001D4551">
        <w:rPr>
          <w:rFonts w:ascii="Times New Roman" w:hAnsi="Times New Roman"/>
          <w:sz w:val="24"/>
          <w:szCs w:val="24"/>
        </w:rPr>
        <w:t xml:space="preserve">Alat-alat yang digunakan dalam penelitian ini meliputi pengayak tanah, thermohigro, hand sprayer, alat tulis menulis, cangkul, polybag, plastic peking, kamera, </w:t>
      </w:r>
      <w:r w:rsidR="00EB1EA7" w:rsidRPr="001D4551">
        <w:rPr>
          <w:rFonts w:ascii="Times New Roman" w:hAnsi="Times New Roman"/>
          <w:sz w:val="24"/>
          <w:szCs w:val="24"/>
          <w:lang w:val="en-US"/>
        </w:rPr>
        <w:t xml:space="preserve">sarung tangan, </w:t>
      </w:r>
      <w:r w:rsidRPr="001D4551">
        <w:rPr>
          <w:rFonts w:ascii="Times New Roman" w:hAnsi="Times New Roman"/>
          <w:sz w:val="24"/>
          <w:szCs w:val="24"/>
        </w:rPr>
        <w:t xml:space="preserve">penggaris, dan </w:t>
      </w:r>
      <w:r w:rsidR="00EB1EA7" w:rsidRPr="001D4551">
        <w:rPr>
          <w:rFonts w:ascii="Times New Roman" w:hAnsi="Times New Roman"/>
          <w:sz w:val="24"/>
          <w:szCs w:val="24"/>
          <w:lang w:val="en-US"/>
        </w:rPr>
        <w:t>polynet.</w:t>
      </w:r>
    </w:p>
    <w:p w:rsidR="00A677DD" w:rsidRPr="001D4551" w:rsidRDefault="00192E0E" w:rsidP="00B31C5A">
      <w:pPr>
        <w:spacing w:before="120" w:after="120"/>
        <w:jc w:val="both"/>
        <w:rPr>
          <w:rFonts w:ascii="Times New Roman" w:hAnsi="Times New Roman"/>
          <w:b/>
          <w:sz w:val="24"/>
          <w:szCs w:val="24"/>
          <w:lang w:val="en-US"/>
        </w:rPr>
      </w:pPr>
      <w:r w:rsidRPr="001D4551">
        <w:rPr>
          <w:rFonts w:ascii="Times New Roman" w:hAnsi="Times New Roman"/>
          <w:b/>
          <w:sz w:val="24"/>
          <w:szCs w:val="24"/>
        </w:rPr>
        <w:t>Rancangan Penelitian</w:t>
      </w:r>
    </w:p>
    <w:p w:rsidR="00192E0E" w:rsidRPr="001D4551" w:rsidRDefault="00192E0E" w:rsidP="00A677DD">
      <w:pPr>
        <w:spacing w:after="0"/>
        <w:ind w:firstLine="425"/>
        <w:jc w:val="both"/>
        <w:rPr>
          <w:rFonts w:ascii="Times New Roman" w:hAnsi="Times New Roman"/>
          <w:b/>
          <w:sz w:val="24"/>
          <w:szCs w:val="24"/>
        </w:rPr>
      </w:pPr>
      <w:r w:rsidRPr="001D4551">
        <w:rPr>
          <w:rFonts w:ascii="Times New Roman" w:hAnsi="Times New Roman"/>
          <w:sz w:val="24"/>
          <w:szCs w:val="24"/>
        </w:rPr>
        <w:t>Penelitian ini dilaksanakan dengan metode eksperimen lapangan dengan Pola Rancangan Acak lengkap (RAL). Perlakuan dalam peneltitian ini  adalah umur bibit dengan delapan taraf</w:t>
      </w:r>
      <w:r w:rsidRPr="001D4551">
        <w:rPr>
          <w:rFonts w:ascii="Times New Roman" w:hAnsi="Times New Roman"/>
          <w:b/>
          <w:sz w:val="24"/>
          <w:szCs w:val="24"/>
        </w:rPr>
        <w:t xml:space="preserve"> </w:t>
      </w:r>
      <w:r w:rsidR="00A677DD" w:rsidRPr="001D4551">
        <w:rPr>
          <w:rFonts w:ascii="Times New Roman" w:hAnsi="Times New Roman"/>
          <w:sz w:val="24"/>
          <w:szCs w:val="24"/>
        </w:rPr>
        <w:t xml:space="preserve"> tingkat umur, yaitu</w:t>
      </w:r>
      <w:r w:rsidR="00A677DD" w:rsidRPr="001D4551">
        <w:rPr>
          <w:rFonts w:ascii="Times New Roman" w:hAnsi="Times New Roman"/>
          <w:sz w:val="24"/>
          <w:szCs w:val="24"/>
          <w:lang w:val="en-US"/>
        </w:rPr>
        <w:t xml:space="preserve"> </w:t>
      </w:r>
      <w:r w:rsidR="00A677DD" w:rsidRPr="001D4551">
        <w:rPr>
          <w:rFonts w:ascii="Times New Roman" w:hAnsi="Times New Roman"/>
          <w:sz w:val="24"/>
          <w:szCs w:val="24"/>
        </w:rPr>
        <w:t>U</w:t>
      </w:r>
      <w:r w:rsidR="00A677DD" w:rsidRPr="001D4551">
        <w:rPr>
          <w:rFonts w:ascii="Times New Roman" w:hAnsi="Times New Roman"/>
          <w:sz w:val="24"/>
          <w:szCs w:val="24"/>
          <w:vertAlign w:val="subscript"/>
        </w:rPr>
        <w:t>1</w:t>
      </w:r>
      <w:r w:rsidR="00A677DD" w:rsidRPr="001D4551">
        <w:rPr>
          <w:rFonts w:ascii="Times New Roman" w:hAnsi="Times New Roman"/>
          <w:sz w:val="24"/>
          <w:szCs w:val="24"/>
        </w:rPr>
        <w:t>( 7   hari setelah semai), U</w:t>
      </w:r>
      <w:r w:rsidR="00A677DD" w:rsidRPr="001D4551">
        <w:rPr>
          <w:rFonts w:ascii="Times New Roman" w:hAnsi="Times New Roman"/>
          <w:sz w:val="24"/>
          <w:szCs w:val="24"/>
          <w:vertAlign w:val="subscript"/>
        </w:rPr>
        <w:t xml:space="preserve">2 </w:t>
      </w:r>
      <w:r w:rsidR="00A677DD" w:rsidRPr="001D4551">
        <w:rPr>
          <w:rFonts w:ascii="Times New Roman" w:hAnsi="Times New Roman"/>
          <w:sz w:val="24"/>
          <w:szCs w:val="24"/>
        </w:rPr>
        <w:t>( 9  hari setelah semai), U</w:t>
      </w:r>
      <w:r w:rsidR="00A677DD" w:rsidRPr="001D4551">
        <w:rPr>
          <w:rFonts w:ascii="Times New Roman" w:hAnsi="Times New Roman"/>
          <w:sz w:val="24"/>
          <w:szCs w:val="24"/>
          <w:vertAlign w:val="subscript"/>
        </w:rPr>
        <w:t xml:space="preserve">3 </w:t>
      </w:r>
      <w:r w:rsidR="00A677DD" w:rsidRPr="001D4551">
        <w:rPr>
          <w:rFonts w:ascii="Times New Roman" w:hAnsi="Times New Roman"/>
          <w:sz w:val="24"/>
          <w:szCs w:val="24"/>
        </w:rPr>
        <w:t>( 11 hari setelah semai), U</w:t>
      </w:r>
      <w:r w:rsidR="00A677DD" w:rsidRPr="001D4551">
        <w:rPr>
          <w:rFonts w:ascii="Times New Roman" w:hAnsi="Times New Roman"/>
          <w:sz w:val="24"/>
          <w:szCs w:val="24"/>
          <w:vertAlign w:val="subscript"/>
        </w:rPr>
        <w:t xml:space="preserve">4 </w:t>
      </w:r>
      <w:r w:rsidR="00A677DD" w:rsidRPr="001D4551">
        <w:rPr>
          <w:rFonts w:ascii="Times New Roman" w:hAnsi="Times New Roman"/>
          <w:sz w:val="24"/>
          <w:szCs w:val="24"/>
        </w:rPr>
        <w:t>( 13 hari setelah semai), U</w:t>
      </w:r>
      <w:r w:rsidR="00A677DD" w:rsidRPr="001D4551">
        <w:rPr>
          <w:rFonts w:ascii="Times New Roman" w:hAnsi="Times New Roman"/>
          <w:sz w:val="24"/>
          <w:szCs w:val="24"/>
          <w:vertAlign w:val="subscript"/>
        </w:rPr>
        <w:t>5</w:t>
      </w:r>
      <w:r w:rsidR="00A677DD" w:rsidRPr="001D4551">
        <w:rPr>
          <w:rFonts w:ascii="Times New Roman" w:hAnsi="Times New Roman"/>
          <w:sz w:val="24"/>
          <w:szCs w:val="24"/>
        </w:rPr>
        <w:t xml:space="preserve"> ( 15 hari setelah semai), U</w:t>
      </w:r>
      <w:r w:rsidR="00A677DD" w:rsidRPr="001D4551">
        <w:rPr>
          <w:rFonts w:ascii="Times New Roman" w:hAnsi="Times New Roman"/>
          <w:sz w:val="24"/>
          <w:szCs w:val="24"/>
          <w:vertAlign w:val="subscript"/>
        </w:rPr>
        <w:t xml:space="preserve">6 </w:t>
      </w:r>
      <w:r w:rsidR="00A677DD" w:rsidRPr="001D4551">
        <w:rPr>
          <w:rFonts w:ascii="Times New Roman" w:hAnsi="Times New Roman"/>
          <w:sz w:val="24"/>
          <w:szCs w:val="24"/>
        </w:rPr>
        <w:t>( 17 hari setelah semai),  U</w:t>
      </w:r>
      <w:r w:rsidR="00A677DD" w:rsidRPr="001D4551">
        <w:rPr>
          <w:rFonts w:ascii="Times New Roman" w:hAnsi="Times New Roman"/>
          <w:sz w:val="24"/>
          <w:szCs w:val="24"/>
          <w:vertAlign w:val="subscript"/>
        </w:rPr>
        <w:t xml:space="preserve">7 </w:t>
      </w:r>
      <w:r w:rsidR="00A677DD" w:rsidRPr="001D4551">
        <w:rPr>
          <w:rFonts w:ascii="Times New Roman" w:hAnsi="Times New Roman"/>
          <w:sz w:val="24"/>
          <w:szCs w:val="24"/>
        </w:rPr>
        <w:t xml:space="preserve"> (19 hari setelah semai),U</w:t>
      </w:r>
      <w:r w:rsidR="00A677DD" w:rsidRPr="001D4551">
        <w:rPr>
          <w:rFonts w:ascii="Times New Roman" w:hAnsi="Times New Roman"/>
          <w:sz w:val="24"/>
          <w:szCs w:val="24"/>
          <w:vertAlign w:val="subscript"/>
        </w:rPr>
        <w:t xml:space="preserve">8 </w:t>
      </w:r>
      <w:r w:rsidR="00A677DD" w:rsidRPr="001D4551">
        <w:rPr>
          <w:rFonts w:ascii="Times New Roman" w:hAnsi="Times New Roman"/>
          <w:sz w:val="24"/>
          <w:szCs w:val="24"/>
        </w:rPr>
        <w:t xml:space="preserve"> (21 hari setelah semai). </w:t>
      </w:r>
    </w:p>
    <w:p w:rsidR="00446194" w:rsidRPr="001D4551" w:rsidRDefault="00446194">
      <w:pPr>
        <w:spacing w:line="276" w:lineRule="auto"/>
        <w:rPr>
          <w:rFonts w:ascii="Times New Roman" w:hAnsi="Times New Roman"/>
          <w:b/>
          <w:sz w:val="24"/>
          <w:szCs w:val="24"/>
          <w:lang w:val="en-US"/>
        </w:rPr>
      </w:pPr>
    </w:p>
    <w:p w:rsidR="00B31C5A" w:rsidRPr="001D4551" w:rsidRDefault="00B31C5A" w:rsidP="00B31C5A">
      <w:pPr>
        <w:spacing w:after="0"/>
        <w:jc w:val="center"/>
        <w:rPr>
          <w:rFonts w:ascii="Times New Roman" w:hAnsi="Times New Roman"/>
          <w:b/>
          <w:sz w:val="24"/>
          <w:szCs w:val="24"/>
          <w:lang w:val="en-US"/>
        </w:rPr>
      </w:pPr>
      <w:r w:rsidRPr="001D4551">
        <w:rPr>
          <w:rFonts w:ascii="Times New Roman" w:hAnsi="Times New Roman"/>
          <w:b/>
          <w:sz w:val="24"/>
          <w:szCs w:val="24"/>
          <w:lang w:val="en-US"/>
        </w:rPr>
        <w:t>HASIL DAN PEMBAHASAN</w:t>
      </w:r>
    </w:p>
    <w:p w:rsidR="00B31C5A" w:rsidRPr="001D4551" w:rsidRDefault="00B31C5A" w:rsidP="00B31C5A">
      <w:pPr>
        <w:spacing w:before="120" w:after="120" w:line="360" w:lineRule="auto"/>
        <w:jc w:val="both"/>
        <w:rPr>
          <w:rFonts w:ascii="Times New Roman" w:hAnsi="Times New Roman"/>
          <w:b/>
          <w:sz w:val="24"/>
          <w:szCs w:val="24"/>
        </w:rPr>
      </w:pPr>
      <w:r w:rsidRPr="001D4551">
        <w:rPr>
          <w:rFonts w:ascii="Times New Roman" w:hAnsi="Times New Roman"/>
          <w:b/>
          <w:sz w:val="24"/>
          <w:szCs w:val="24"/>
        </w:rPr>
        <w:t>Tinggi Tanaman</w:t>
      </w:r>
    </w:p>
    <w:p w:rsidR="00B31C5A" w:rsidRPr="001D4551" w:rsidRDefault="00B31C5A" w:rsidP="00B31C5A">
      <w:pPr>
        <w:ind w:firstLine="425"/>
        <w:jc w:val="both"/>
        <w:rPr>
          <w:rFonts w:ascii="Times New Roman" w:hAnsi="Times New Roman"/>
          <w:sz w:val="24"/>
          <w:szCs w:val="24"/>
        </w:rPr>
      </w:pPr>
      <w:r w:rsidRPr="001D4551">
        <w:rPr>
          <w:rFonts w:ascii="Times New Roman" w:hAnsi="Times New Roman"/>
          <w:sz w:val="24"/>
          <w:szCs w:val="24"/>
        </w:rPr>
        <w:t>Pengamatan terhadap tinggi tanaman dilakukan pada saat akhir penelitian. Pengukuran dimulai dari pangkal batang yang berbatasan dengan tanah sampai  malai yang terpanjang. Data pengamatan yang diperoleh kemudian dilanjutkan dengan analisis keragaman Tabel 1 berikut:</w:t>
      </w:r>
    </w:p>
    <w:p w:rsidR="00B31C5A" w:rsidRPr="001D4551" w:rsidRDefault="00B31C5A" w:rsidP="00B31C5A">
      <w:pPr>
        <w:tabs>
          <w:tab w:val="left" w:pos="1080"/>
        </w:tabs>
        <w:ind w:left="851" w:hanging="828"/>
        <w:jc w:val="both"/>
        <w:rPr>
          <w:rFonts w:ascii="Times New Roman" w:hAnsi="Times New Roman"/>
          <w:b/>
          <w:sz w:val="24"/>
          <w:szCs w:val="24"/>
        </w:rPr>
      </w:pPr>
      <w:r w:rsidRPr="001D4551">
        <w:rPr>
          <w:rFonts w:ascii="Times New Roman" w:hAnsi="Times New Roman"/>
          <w:b/>
          <w:sz w:val="24"/>
          <w:szCs w:val="24"/>
        </w:rPr>
        <w:t>Tabel 1. Analisis Keragaman Pengaruh Umur Bibit terhdap Tinggi Tanaman.</w:t>
      </w:r>
    </w:p>
    <w:tbl>
      <w:tblPr>
        <w:tblW w:w="7280" w:type="dxa"/>
        <w:tblInd w:w="888" w:type="dxa"/>
        <w:tblLook w:val="04A0"/>
      </w:tblPr>
      <w:tblGrid>
        <w:gridCol w:w="1176"/>
        <w:gridCol w:w="1116"/>
        <w:gridCol w:w="960"/>
        <w:gridCol w:w="960"/>
        <w:gridCol w:w="1140"/>
        <w:gridCol w:w="1292"/>
        <w:gridCol w:w="636"/>
      </w:tblGrid>
      <w:tr w:rsidR="00B31C5A" w:rsidRPr="001D4551" w:rsidTr="00B31C5A">
        <w:trPr>
          <w:trHeight w:val="300"/>
        </w:trPr>
        <w:tc>
          <w:tcPr>
            <w:tcW w:w="1176" w:type="dxa"/>
            <w:vMerge w:val="restart"/>
            <w:tcBorders>
              <w:top w:val="single" w:sz="4" w:space="0" w:color="auto"/>
              <w:left w:val="nil"/>
              <w:bottom w:val="single" w:sz="4" w:space="0" w:color="000000"/>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SK</w:t>
            </w:r>
          </w:p>
        </w:tc>
        <w:tc>
          <w:tcPr>
            <w:tcW w:w="1116" w:type="dxa"/>
            <w:vMerge w:val="restart"/>
            <w:tcBorders>
              <w:top w:val="single" w:sz="4" w:space="0" w:color="auto"/>
              <w:left w:val="nil"/>
              <w:bottom w:val="single" w:sz="4" w:space="0" w:color="000000"/>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db</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JK</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KT</w:t>
            </w:r>
          </w:p>
        </w:tc>
        <w:tc>
          <w:tcPr>
            <w:tcW w:w="1140" w:type="dxa"/>
            <w:vMerge w:val="restart"/>
            <w:tcBorders>
              <w:top w:val="single" w:sz="4" w:space="0" w:color="auto"/>
              <w:left w:val="nil"/>
              <w:bottom w:val="single" w:sz="4" w:space="0" w:color="000000"/>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hitung</w:t>
            </w:r>
          </w:p>
        </w:tc>
        <w:tc>
          <w:tcPr>
            <w:tcW w:w="1928" w:type="dxa"/>
            <w:gridSpan w:val="2"/>
            <w:tcBorders>
              <w:top w:val="single" w:sz="4" w:space="0" w:color="auto"/>
              <w:left w:val="nil"/>
              <w:bottom w:val="nil"/>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tabel</w:t>
            </w:r>
          </w:p>
        </w:tc>
      </w:tr>
      <w:tr w:rsidR="00B31C5A" w:rsidRPr="001D4551" w:rsidTr="00B31C5A">
        <w:trPr>
          <w:trHeight w:val="300"/>
        </w:trPr>
        <w:tc>
          <w:tcPr>
            <w:tcW w:w="1176" w:type="dxa"/>
            <w:vMerge/>
            <w:tcBorders>
              <w:top w:val="single" w:sz="4" w:space="0" w:color="auto"/>
              <w:left w:val="nil"/>
              <w:bottom w:val="single" w:sz="4" w:space="0" w:color="000000"/>
              <w:right w:val="nil"/>
            </w:tcBorders>
            <w:vAlign w:val="center"/>
            <w:hideMark/>
          </w:tcPr>
          <w:p w:rsidR="00B31C5A" w:rsidRPr="001D4551" w:rsidRDefault="00B31C5A" w:rsidP="00B31C5A">
            <w:pPr>
              <w:spacing w:after="0"/>
              <w:rPr>
                <w:rFonts w:ascii="Times New Roman" w:eastAsia="Times New Roman" w:hAnsi="Times New Roman"/>
                <w:sz w:val="24"/>
                <w:szCs w:val="24"/>
              </w:rPr>
            </w:pPr>
          </w:p>
        </w:tc>
        <w:tc>
          <w:tcPr>
            <w:tcW w:w="1116" w:type="dxa"/>
            <w:vMerge/>
            <w:tcBorders>
              <w:top w:val="single" w:sz="4" w:space="0" w:color="auto"/>
              <w:left w:val="nil"/>
              <w:bottom w:val="single" w:sz="4" w:space="0" w:color="000000"/>
              <w:right w:val="nil"/>
            </w:tcBorders>
            <w:vAlign w:val="center"/>
            <w:hideMark/>
          </w:tcPr>
          <w:p w:rsidR="00B31C5A" w:rsidRPr="001D4551" w:rsidRDefault="00B31C5A" w:rsidP="00B31C5A">
            <w:pPr>
              <w:spacing w:after="0"/>
              <w:rPr>
                <w:rFonts w:ascii="Times New Roman" w:eastAsia="Times New Roman" w:hAnsi="Times New Roman"/>
                <w:sz w:val="24"/>
                <w:szCs w:val="24"/>
              </w:rPr>
            </w:pPr>
          </w:p>
        </w:tc>
        <w:tc>
          <w:tcPr>
            <w:tcW w:w="960" w:type="dxa"/>
            <w:vMerge/>
            <w:tcBorders>
              <w:top w:val="single" w:sz="4" w:space="0" w:color="auto"/>
              <w:left w:val="nil"/>
              <w:bottom w:val="single" w:sz="4" w:space="0" w:color="000000"/>
              <w:right w:val="nil"/>
            </w:tcBorders>
            <w:vAlign w:val="center"/>
            <w:hideMark/>
          </w:tcPr>
          <w:p w:rsidR="00B31C5A" w:rsidRPr="001D4551" w:rsidRDefault="00B31C5A" w:rsidP="00B31C5A">
            <w:pPr>
              <w:spacing w:after="0"/>
              <w:rPr>
                <w:rFonts w:ascii="Times New Roman" w:eastAsia="Times New Roman" w:hAnsi="Times New Roman"/>
                <w:sz w:val="24"/>
                <w:szCs w:val="24"/>
              </w:rPr>
            </w:pPr>
          </w:p>
        </w:tc>
        <w:tc>
          <w:tcPr>
            <w:tcW w:w="960" w:type="dxa"/>
            <w:vMerge/>
            <w:tcBorders>
              <w:top w:val="single" w:sz="4" w:space="0" w:color="auto"/>
              <w:left w:val="nil"/>
              <w:bottom w:val="single" w:sz="4" w:space="0" w:color="000000"/>
              <w:right w:val="nil"/>
            </w:tcBorders>
            <w:vAlign w:val="center"/>
            <w:hideMark/>
          </w:tcPr>
          <w:p w:rsidR="00B31C5A" w:rsidRPr="001D4551" w:rsidRDefault="00B31C5A" w:rsidP="00B31C5A">
            <w:pPr>
              <w:spacing w:after="0"/>
              <w:rPr>
                <w:rFonts w:ascii="Times New Roman" w:eastAsia="Times New Roman" w:hAnsi="Times New Roman"/>
                <w:sz w:val="24"/>
                <w:szCs w:val="24"/>
              </w:rPr>
            </w:pPr>
          </w:p>
        </w:tc>
        <w:tc>
          <w:tcPr>
            <w:tcW w:w="1140" w:type="dxa"/>
            <w:vMerge/>
            <w:tcBorders>
              <w:top w:val="single" w:sz="4" w:space="0" w:color="auto"/>
              <w:left w:val="nil"/>
              <w:bottom w:val="single" w:sz="4" w:space="0" w:color="000000"/>
              <w:right w:val="nil"/>
            </w:tcBorders>
            <w:vAlign w:val="center"/>
            <w:hideMark/>
          </w:tcPr>
          <w:p w:rsidR="00B31C5A" w:rsidRPr="001D4551" w:rsidRDefault="00B31C5A" w:rsidP="00B31C5A">
            <w:pPr>
              <w:spacing w:after="0"/>
              <w:rPr>
                <w:rFonts w:ascii="Times New Roman" w:eastAsia="Times New Roman" w:hAnsi="Times New Roman"/>
                <w:sz w:val="24"/>
                <w:szCs w:val="24"/>
              </w:rPr>
            </w:pPr>
          </w:p>
        </w:tc>
        <w:tc>
          <w:tcPr>
            <w:tcW w:w="1292" w:type="dxa"/>
            <w:tcBorders>
              <w:top w:val="nil"/>
              <w:left w:val="nil"/>
              <w:bottom w:val="single" w:sz="4" w:space="0" w:color="auto"/>
              <w:right w:val="nil"/>
            </w:tcBorders>
            <w:shd w:val="clear" w:color="auto" w:fill="auto"/>
            <w:noWrap/>
            <w:vAlign w:val="center"/>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tabel 5%</w:t>
            </w:r>
          </w:p>
        </w:tc>
        <w:tc>
          <w:tcPr>
            <w:tcW w:w="636" w:type="dxa"/>
            <w:tcBorders>
              <w:top w:val="nil"/>
              <w:left w:val="nil"/>
              <w:bottom w:val="single" w:sz="4" w:space="0" w:color="auto"/>
              <w:right w:val="nil"/>
            </w:tcBorders>
            <w:shd w:val="clear" w:color="auto" w:fill="auto"/>
            <w:noWrap/>
            <w:vAlign w:val="center"/>
            <w:hideMark/>
          </w:tcPr>
          <w:p w:rsidR="00B31C5A" w:rsidRPr="001D4551" w:rsidRDefault="00B31C5A" w:rsidP="00B31C5A">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1%</w:t>
            </w:r>
          </w:p>
        </w:tc>
      </w:tr>
      <w:tr w:rsidR="00B31C5A" w:rsidRPr="001D4551" w:rsidTr="00B31C5A">
        <w:trPr>
          <w:trHeight w:val="300"/>
        </w:trPr>
        <w:tc>
          <w:tcPr>
            <w:tcW w:w="1176" w:type="dxa"/>
            <w:tcBorders>
              <w:top w:val="nil"/>
              <w:left w:val="nil"/>
              <w:bottom w:val="nil"/>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Perlakuan</w:t>
            </w:r>
          </w:p>
        </w:tc>
        <w:tc>
          <w:tcPr>
            <w:tcW w:w="1116" w:type="dxa"/>
            <w:tcBorders>
              <w:top w:val="nil"/>
              <w:left w:val="nil"/>
              <w:bottom w:val="nil"/>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7</w:t>
            </w:r>
          </w:p>
        </w:tc>
        <w:tc>
          <w:tcPr>
            <w:tcW w:w="960" w:type="dxa"/>
            <w:tcBorders>
              <w:top w:val="nil"/>
              <w:left w:val="nil"/>
              <w:bottom w:val="nil"/>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94,04</w:t>
            </w:r>
          </w:p>
        </w:tc>
        <w:tc>
          <w:tcPr>
            <w:tcW w:w="960" w:type="dxa"/>
            <w:tcBorders>
              <w:top w:val="nil"/>
              <w:left w:val="nil"/>
              <w:bottom w:val="nil"/>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13,43</w:t>
            </w:r>
          </w:p>
        </w:tc>
        <w:tc>
          <w:tcPr>
            <w:tcW w:w="1140" w:type="dxa"/>
            <w:tcBorders>
              <w:top w:val="nil"/>
              <w:left w:val="nil"/>
              <w:bottom w:val="nil"/>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vertAlign w:val="superscript"/>
              </w:rPr>
            </w:pPr>
            <w:r w:rsidRPr="001D4551">
              <w:rPr>
                <w:rFonts w:ascii="Times New Roman" w:eastAsia="Times New Roman" w:hAnsi="Times New Roman"/>
                <w:sz w:val="24"/>
                <w:szCs w:val="24"/>
              </w:rPr>
              <w:t xml:space="preserve">0,56 </w:t>
            </w:r>
            <w:r w:rsidRPr="001D4551">
              <w:rPr>
                <w:rFonts w:ascii="Times New Roman" w:eastAsia="Times New Roman" w:hAnsi="Times New Roman"/>
                <w:sz w:val="24"/>
                <w:szCs w:val="24"/>
                <w:vertAlign w:val="superscript"/>
              </w:rPr>
              <w:t>tn</w:t>
            </w:r>
          </w:p>
        </w:tc>
        <w:tc>
          <w:tcPr>
            <w:tcW w:w="1292" w:type="dxa"/>
            <w:tcBorders>
              <w:top w:val="nil"/>
              <w:left w:val="nil"/>
              <w:bottom w:val="nil"/>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2,66</w:t>
            </w:r>
          </w:p>
        </w:tc>
        <w:tc>
          <w:tcPr>
            <w:tcW w:w="636" w:type="dxa"/>
            <w:tcBorders>
              <w:top w:val="nil"/>
              <w:left w:val="nil"/>
              <w:bottom w:val="nil"/>
              <w:right w:val="nil"/>
            </w:tcBorders>
            <w:shd w:val="clear" w:color="auto" w:fill="auto"/>
            <w:noWrap/>
            <w:vAlign w:val="bottom"/>
            <w:hideMark/>
          </w:tcPr>
          <w:p w:rsidR="00B31C5A" w:rsidRPr="001D4551" w:rsidRDefault="00B31C5A" w:rsidP="00B31C5A">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4,03</w:t>
            </w:r>
          </w:p>
        </w:tc>
      </w:tr>
      <w:tr w:rsidR="00B31C5A" w:rsidRPr="001D4551" w:rsidTr="00B31C5A">
        <w:trPr>
          <w:trHeight w:val="300"/>
        </w:trPr>
        <w:tc>
          <w:tcPr>
            <w:tcW w:w="1176"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Galat</w:t>
            </w:r>
          </w:p>
        </w:tc>
        <w:tc>
          <w:tcPr>
            <w:tcW w:w="1116"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16</w:t>
            </w:r>
          </w:p>
        </w:tc>
        <w:tc>
          <w:tcPr>
            <w:tcW w:w="960"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382,67</w:t>
            </w:r>
          </w:p>
        </w:tc>
        <w:tc>
          <w:tcPr>
            <w:tcW w:w="960"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23,92</w:t>
            </w:r>
          </w:p>
        </w:tc>
        <w:tc>
          <w:tcPr>
            <w:tcW w:w="1140"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p>
        </w:tc>
        <w:tc>
          <w:tcPr>
            <w:tcW w:w="1292"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p>
        </w:tc>
        <w:tc>
          <w:tcPr>
            <w:tcW w:w="636" w:type="dxa"/>
            <w:tcBorders>
              <w:top w:val="nil"/>
              <w:left w:val="nil"/>
              <w:bottom w:val="single" w:sz="4" w:space="0" w:color="auto"/>
              <w:right w:val="nil"/>
            </w:tcBorders>
            <w:shd w:val="clear" w:color="auto" w:fill="auto"/>
            <w:noWrap/>
            <w:vAlign w:val="bottom"/>
            <w:hideMark/>
          </w:tcPr>
          <w:p w:rsidR="00B31C5A" w:rsidRPr="001D4551" w:rsidRDefault="00B31C5A" w:rsidP="00B31C5A">
            <w:pPr>
              <w:spacing w:after="0"/>
              <w:rPr>
                <w:rFonts w:ascii="Times New Roman" w:eastAsia="Times New Roman" w:hAnsi="Times New Roman"/>
                <w:sz w:val="24"/>
                <w:szCs w:val="24"/>
              </w:rPr>
            </w:pPr>
          </w:p>
        </w:tc>
      </w:tr>
      <w:tr w:rsidR="00B31C5A" w:rsidRPr="001D4551" w:rsidTr="00B31C5A">
        <w:trPr>
          <w:trHeight w:val="300"/>
        </w:trPr>
        <w:tc>
          <w:tcPr>
            <w:tcW w:w="1176"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Total</w:t>
            </w:r>
          </w:p>
        </w:tc>
        <w:tc>
          <w:tcPr>
            <w:tcW w:w="1116"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23</w:t>
            </w:r>
          </w:p>
        </w:tc>
        <w:tc>
          <w:tcPr>
            <w:tcW w:w="960"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476,71</w:t>
            </w:r>
          </w:p>
        </w:tc>
        <w:tc>
          <w:tcPr>
            <w:tcW w:w="960"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p>
        </w:tc>
        <w:tc>
          <w:tcPr>
            <w:tcW w:w="1140"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p>
        </w:tc>
        <w:tc>
          <w:tcPr>
            <w:tcW w:w="1292"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jc w:val="center"/>
              <w:rPr>
                <w:rFonts w:ascii="Times New Roman" w:eastAsia="Times New Roman" w:hAnsi="Times New Roman"/>
                <w:sz w:val="24"/>
                <w:szCs w:val="24"/>
              </w:rPr>
            </w:pPr>
          </w:p>
        </w:tc>
        <w:tc>
          <w:tcPr>
            <w:tcW w:w="636"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B31C5A">
            <w:pPr>
              <w:spacing w:after="0"/>
              <w:rPr>
                <w:rFonts w:ascii="Times New Roman" w:eastAsia="Times New Roman" w:hAnsi="Times New Roman"/>
                <w:sz w:val="24"/>
                <w:szCs w:val="24"/>
              </w:rPr>
            </w:pPr>
          </w:p>
        </w:tc>
      </w:tr>
    </w:tbl>
    <w:p w:rsidR="00B31C5A" w:rsidRPr="001D4551" w:rsidRDefault="00B31C5A" w:rsidP="00B31C5A">
      <w:pPr>
        <w:spacing w:after="0"/>
        <w:ind w:left="851"/>
        <w:jc w:val="both"/>
        <w:rPr>
          <w:rFonts w:ascii="Times New Roman" w:hAnsi="Times New Roman"/>
          <w:sz w:val="24"/>
          <w:szCs w:val="24"/>
        </w:rPr>
      </w:pPr>
      <w:r w:rsidRPr="001D4551">
        <w:rPr>
          <w:rFonts w:ascii="Times New Roman" w:hAnsi="Times New Roman"/>
          <w:sz w:val="24"/>
          <w:szCs w:val="24"/>
        </w:rPr>
        <w:t>KK (%)</w:t>
      </w:r>
      <w:r w:rsidRPr="001D4551">
        <w:rPr>
          <w:rFonts w:ascii="Times New Roman" w:hAnsi="Times New Roman"/>
          <w:sz w:val="24"/>
          <w:szCs w:val="24"/>
        </w:rPr>
        <w:tab/>
        <w:t>: 4,29</w:t>
      </w:r>
    </w:p>
    <w:p w:rsidR="00B31C5A" w:rsidRPr="001D4551" w:rsidRDefault="00B31C5A" w:rsidP="00B31C5A">
      <w:pPr>
        <w:spacing w:after="0"/>
        <w:ind w:left="851"/>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B31C5A" w:rsidRPr="001D4551" w:rsidRDefault="00B31C5A" w:rsidP="00B31C5A">
      <w:pPr>
        <w:spacing w:after="0"/>
        <w:ind w:left="851"/>
        <w:jc w:val="both"/>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t>: Hasil Analisis Data 2012</w:t>
      </w:r>
    </w:p>
    <w:p w:rsidR="00B31C5A" w:rsidRPr="001D4551" w:rsidRDefault="00B31C5A" w:rsidP="00B31C5A">
      <w:pPr>
        <w:tabs>
          <w:tab w:val="left" w:pos="1440"/>
        </w:tabs>
        <w:spacing w:after="0"/>
        <w:jc w:val="both"/>
        <w:rPr>
          <w:rFonts w:ascii="Times New Roman" w:hAnsi="Times New Roman"/>
          <w:sz w:val="24"/>
          <w:szCs w:val="24"/>
        </w:rPr>
      </w:pPr>
    </w:p>
    <w:p w:rsidR="00B31C5A" w:rsidRPr="001D4551" w:rsidRDefault="00B31C5A" w:rsidP="00451478">
      <w:pPr>
        <w:tabs>
          <w:tab w:val="left" w:pos="0"/>
        </w:tabs>
        <w:spacing w:after="0"/>
        <w:ind w:firstLine="425"/>
        <w:jc w:val="both"/>
        <w:rPr>
          <w:rFonts w:ascii="Times New Roman" w:hAnsi="Times New Roman"/>
          <w:sz w:val="24"/>
          <w:szCs w:val="24"/>
          <w:lang w:val="en-US"/>
        </w:rPr>
      </w:pPr>
      <w:r w:rsidRPr="001D4551">
        <w:rPr>
          <w:rFonts w:ascii="Times New Roman" w:hAnsi="Times New Roman"/>
          <w:sz w:val="24"/>
          <w:szCs w:val="24"/>
        </w:rPr>
        <w:t xml:space="preserve">Hasil analisis keragaman di atas menunjukkan bahwa perlakuan umur bibit  memberikan pengaruh tidak nyata terhadap tinggi tanaman padi. </w:t>
      </w:r>
      <w:r w:rsidR="004252B9" w:rsidRPr="001D4551">
        <w:rPr>
          <w:rFonts w:ascii="Times New Roman" w:hAnsi="Times New Roman"/>
          <w:sz w:val="24"/>
          <w:szCs w:val="24"/>
        </w:rPr>
        <w:t>Hal ini bisa disebabkan oleh faktor genetis, sehingga memberikan pengaruh yang hampir sama terhadap tinggi tanaman padi. Hermawati, T</w:t>
      </w:r>
      <w:r w:rsidR="004252B9" w:rsidRPr="001D4551">
        <w:rPr>
          <w:rFonts w:ascii="Times New Roman" w:hAnsi="Times New Roman"/>
          <w:sz w:val="24"/>
          <w:szCs w:val="24"/>
          <w:lang w:val="en-US"/>
        </w:rPr>
        <w:t xml:space="preserve"> </w:t>
      </w:r>
      <w:r w:rsidR="004252B9" w:rsidRPr="001D4551">
        <w:rPr>
          <w:rFonts w:ascii="Times New Roman" w:hAnsi="Times New Roman"/>
          <w:sz w:val="24"/>
          <w:szCs w:val="24"/>
        </w:rPr>
        <w:t>(2009) juga menyatakan  keadaan faktor genetis memberikan pengaruh yang hampir sama pula rehadap tinggi tanaman padi.</w:t>
      </w:r>
      <w:r w:rsidR="00451478" w:rsidRPr="001D4551">
        <w:rPr>
          <w:rFonts w:ascii="Times New Roman" w:hAnsi="Times New Roman"/>
          <w:sz w:val="24"/>
          <w:szCs w:val="24"/>
        </w:rPr>
        <w:t xml:space="preserve"> Rata-rata tinggi tanaman yang diperoleh dari percobaan ini berkisar 110,92 – 117,38 cm. Tinggi tanaman pada semua perlakuan lebih tinggi dari deskripsi tanaman yang dikeluarkan oleh balai besar penelitian tanaman padi tentang Inpara 3.</w:t>
      </w:r>
      <w:r w:rsidR="00EB1EA7" w:rsidRPr="001D4551">
        <w:rPr>
          <w:rFonts w:ascii="Times New Roman" w:hAnsi="Times New Roman"/>
          <w:sz w:val="24"/>
          <w:szCs w:val="24"/>
        </w:rPr>
        <w:t xml:space="preserve"> Penyebab tingginya tanaman tersebut adalah penggunaan jaring polynet. Jaring ini dipergunakan untuk menghalau serangan hama selama persemaian. Pengunaan </w:t>
      </w:r>
      <w:r w:rsidR="00EB1EA7" w:rsidRPr="001D4551">
        <w:rPr>
          <w:rFonts w:ascii="Times New Roman" w:hAnsi="Times New Roman"/>
          <w:sz w:val="24"/>
          <w:szCs w:val="24"/>
        </w:rPr>
        <w:lastRenderedPageBreak/>
        <w:t xml:space="preserve">warna jaring yang terlalu gelap mengakibatkan tanaman mengalami etiolasi, tanaman terlihat pucat dan daun terliahat menguning. Menurut Wong dkk. (1985 </w:t>
      </w:r>
      <w:r w:rsidR="00EB1EA7" w:rsidRPr="001D4551">
        <w:rPr>
          <w:rFonts w:ascii="Times New Roman" w:hAnsi="Times New Roman"/>
          <w:i/>
          <w:sz w:val="24"/>
          <w:szCs w:val="24"/>
        </w:rPr>
        <w:t>dalam</w:t>
      </w:r>
      <w:r w:rsidR="00EB1EA7" w:rsidRPr="001D4551">
        <w:rPr>
          <w:rFonts w:ascii="Times New Roman" w:hAnsi="Times New Roman"/>
          <w:sz w:val="24"/>
          <w:szCs w:val="24"/>
        </w:rPr>
        <w:t xml:space="preserve"> Achmad, F. 2009) menyatakan bahwa naungan berpengaruh terhadap pertumbuhan dan morfologi tanaman, yaitu menurunkan produksi anakan, daun, batang bulu akar dan produksi akar, daun menjadi tipis dengan kandungan air yang tinggi dan daun bertambah luas.</w:t>
      </w:r>
    </w:p>
    <w:p w:rsidR="00B31C5A" w:rsidRPr="001D4551" w:rsidRDefault="00B31C5A" w:rsidP="00247672">
      <w:pPr>
        <w:spacing w:before="120" w:after="120" w:line="360" w:lineRule="auto"/>
        <w:jc w:val="both"/>
        <w:rPr>
          <w:rFonts w:ascii="Times New Roman" w:hAnsi="Times New Roman"/>
          <w:b/>
          <w:sz w:val="24"/>
          <w:szCs w:val="24"/>
        </w:rPr>
      </w:pPr>
      <w:r w:rsidRPr="001D4551">
        <w:rPr>
          <w:rFonts w:ascii="Times New Roman" w:hAnsi="Times New Roman"/>
          <w:b/>
          <w:sz w:val="24"/>
          <w:szCs w:val="24"/>
        </w:rPr>
        <w:t>Jumlah Anakan Maksimum</w:t>
      </w:r>
    </w:p>
    <w:p w:rsidR="00EB1EA7" w:rsidRPr="001D4551" w:rsidRDefault="00B31C5A" w:rsidP="004B77B2">
      <w:pPr>
        <w:ind w:firstLine="425"/>
        <w:jc w:val="both"/>
        <w:rPr>
          <w:rFonts w:ascii="Times New Roman" w:hAnsi="Times New Roman"/>
          <w:sz w:val="24"/>
          <w:szCs w:val="24"/>
          <w:lang w:val="en-US"/>
        </w:rPr>
      </w:pPr>
      <w:r w:rsidRPr="001D4551">
        <w:rPr>
          <w:rFonts w:ascii="Times New Roman" w:hAnsi="Times New Roman"/>
          <w:sz w:val="24"/>
          <w:szCs w:val="24"/>
        </w:rPr>
        <w:t>Pengamatan terhadap jumlah anakan maksimum dilakukan pada umur 50 hari setelah tanam. Jumlah anakan maksimum dilihat dengan mengambil rata-rata anakan tertinggi pada pengukuran yang telah dilakukan. Data pengamatan yang diperoleh kemudian dilanjutkan dengan analisis keragaman Tabel 2 berikut:</w:t>
      </w:r>
    </w:p>
    <w:p w:rsidR="00B31C5A" w:rsidRPr="001D4551" w:rsidRDefault="00B31C5A" w:rsidP="00247672">
      <w:pPr>
        <w:tabs>
          <w:tab w:val="left" w:pos="1080"/>
        </w:tabs>
        <w:spacing w:after="0"/>
        <w:ind w:left="1134" w:hanging="1111"/>
        <w:jc w:val="both"/>
        <w:rPr>
          <w:rFonts w:ascii="Times New Roman" w:hAnsi="Times New Roman"/>
          <w:b/>
          <w:sz w:val="24"/>
          <w:szCs w:val="24"/>
        </w:rPr>
      </w:pPr>
      <w:r w:rsidRPr="001D4551">
        <w:rPr>
          <w:rFonts w:ascii="Times New Roman" w:hAnsi="Times New Roman"/>
          <w:b/>
          <w:sz w:val="24"/>
          <w:szCs w:val="24"/>
        </w:rPr>
        <w:t>Tabel 2 . Analisis Keragaman Pengaruh Umur Bibit Terhadap Jumlah Anakan Maksimum.</w:t>
      </w:r>
    </w:p>
    <w:tbl>
      <w:tblPr>
        <w:tblpPr w:leftFromText="180" w:rightFromText="180" w:vertAnchor="text" w:horzAnchor="margin" w:tblpXSpec="center" w:tblpY="115"/>
        <w:tblW w:w="7063" w:type="dxa"/>
        <w:tblLook w:val="04A0"/>
      </w:tblPr>
      <w:tblGrid>
        <w:gridCol w:w="1247"/>
        <w:gridCol w:w="1106"/>
        <w:gridCol w:w="929"/>
        <w:gridCol w:w="902"/>
        <w:gridCol w:w="1087"/>
        <w:gridCol w:w="895"/>
        <w:gridCol w:w="897"/>
      </w:tblGrid>
      <w:tr w:rsidR="00B31C5A" w:rsidRPr="001D4551" w:rsidTr="00B31C5A">
        <w:trPr>
          <w:trHeight w:val="372"/>
        </w:trPr>
        <w:tc>
          <w:tcPr>
            <w:tcW w:w="1247" w:type="dxa"/>
            <w:vMerge w:val="restart"/>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SK</w:t>
            </w:r>
          </w:p>
        </w:tc>
        <w:tc>
          <w:tcPr>
            <w:tcW w:w="1106" w:type="dxa"/>
            <w:vMerge w:val="restart"/>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db</w:t>
            </w:r>
          </w:p>
        </w:tc>
        <w:tc>
          <w:tcPr>
            <w:tcW w:w="929" w:type="dxa"/>
            <w:vMerge w:val="restart"/>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JK</w:t>
            </w:r>
          </w:p>
        </w:tc>
        <w:tc>
          <w:tcPr>
            <w:tcW w:w="902" w:type="dxa"/>
            <w:vMerge w:val="restart"/>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KT</w:t>
            </w:r>
          </w:p>
        </w:tc>
        <w:tc>
          <w:tcPr>
            <w:tcW w:w="1087" w:type="dxa"/>
            <w:vMerge w:val="restart"/>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hitung</w:t>
            </w:r>
          </w:p>
        </w:tc>
        <w:tc>
          <w:tcPr>
            <w:tcW w:w="1792" w:type="dxa"/>
            <w:gridSpan w:val="2"/>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Tabel</w:t>
            </w:r>
          </w:p>
        </w:tc>
      </w:tr>
      <w:tr w:rsidR="00B31C5A" w:rsidRPr="001D4551" w:rsidTr="00B31C5A">
        <w:trPr>
          <w:trHeight w:val="372"/>
        </w:trPr>
        <w:tc>
          <w:tcPr>
            <w:tcW w:w="1247" w:type="dxa"/>
            <w:vMerge/>
            <w:tcBorders>
              <w:top w:val="single" w:sz="4" w:space="0" w:color="auto"/>
              <w:left w:val="nil"/>
              <w:bottom w:val="nil"/>
              <w:right w:val="nil"/>
            </w:tcBorders>
            <w:vAlign w:val="center"/>
            <w:hideMark/>
          </w:tcPr>
          <w:p w:rsidR="00B31C5A" w:rsidRPr="001D4551" w:rsidRDefault="00B31C5A" w:rsidP="00247672">
            <w:pPr>
              <w:spacing w:after="0"/>
              <w:rPr>
                <w:rFonts w:ascii="Times New Roman" w:eastAsia="Times New Roman" w:hAnsi="Times New Roman"/>
                <w:sz w:val="24"/>
                <w:szCs w:val="24"/>
              </w:rPr>
            </w:pPr>
          </w:p>
        </w:tc>
        <w:tc>
          <w:tcPr>
            <w:tcW w:w="1106" w:type="dxa"/>
            <w:vMerge/>
            <w:tcBorders>
              <w:top w:val="single" w:sz="4" w:space="0" w:color="auto"/>
              <w:left w:val="nil"/>
              <w:bottom w:val="nil"/>
              <w:right w:val="nil"/>
            </w:tcBorders>
            <w:vAlign w:val="center"/>
            <w:hideMark/>
          </w:tcPr>
          <w:p w:rsidR="00B31C5A" w:rsidRPr="001D4551" w:rsidRDefault="00B31C5A" w:rsidP="00247672">
            <w:pPr>
              <w:spacing w:after="0"/>
              <w:rPr>
                <w:rFonts w:ascii="Times New Roman" w:eastAsia="Times New Roman" w:hAnsi="Times New Roman"/>
                <w:sz w:val="24"/>
                <w:szCs w:val="24"/>
              </w:rPr>
            </w:pPr>
          </w:p>
        </w:tc>
        <w:tc>
          <w:tcPr>
            <w:tcW w:w="929" w:type="dxa"/>
            <w:vMerge/>
            <w:tcBorders>
              <w:top w:val="single" w:sz="4" w:space="0" w:color="auto"/>
              <w:left w:val="nil"/>
              <w:bottom w:val="nil"/>
              <w:right w:val="nil"/>
            </w:tcBorders>
            <w:vAlign w:val="center"/>
            <w:hideMark/>
          </w:tcPr>
          <w:p w:rsidR="00B31C5A" w:rsidRPr="001D4551" w:rsidRDefault="00B31C5A" w:rsidP="00247672">
            <w:pPr>
              <w:spacing w:after="0"/>
              <w:rPr>
                <w:rFonts w:ascii="Times New Roman" w:eastAsia="Times New Roman" w:hAnsi="Times New Roman"/>
                <w:sz w:val="24"/>
                <w:szCs w:val="24"/>
              </w:rPr>
            </w:pPr>
          </w:p>
        </w:tc>
        <w:tc>
          <w:tcPr>
            <w:tcW w:w="902" w:type="dxa"/>
            <w:vMerge/>
            <w:tcBorders>
              <w:top w:val="single" w:sz="4" w:space="0" w:color="auto"/>
              <w:left w:val="nil"/>
              <w:bottom w:val="nil"/>
              <w:right w:val="nil"/>
            </w:tcBorders>
            <w:vAlign w:val="center"/>
            <w:hideMark/>
          </w:tcPr>
          <w:p w:rsidR="00B31C5A" w:rsidRPr="001D4551" w:rsidRDefault="00B31C5A" w:rsidP="00247672">
            <w:pPr>
              <w:spacing w:after="0"/>
              <w:rPr>
                <w:rFonts w:ascii="Times New Roman" w:eastAsia="Times New Roman" w:hAnsi="Times New Roman"/>
                <w:sz w:val="24"/>
                <w:szCs w:val="24"/>
              </w:rPr>
            </w:pPr>
          </w:p>
        </w:tc>
        <w:tc>
          <w:tcPr>
            <w:tcW w:w="1087" w:type="dxa"/>
            <w:vMerge/>
            <w:tcBorders>
              <w:top w:val="single" w:sz="4" w:space="0" w:color="auto"/>
              <w:left w:val="nil"/>
              <w:bottom w:val="nil"/>
              <w:right w:val="nil"/>
            </w:tcBorders>
            <w:vAlign w:val="center"/>
            <w:hideMark/>
          </w:tcPr>
          <w:p w:rsidR="00B31C5A" w:rsidRPr="001D4551" w:rsidRDefault="00B31C5A" w:rsidP="00247672">
            <w:pPr>
              <w:spacing w:after="0"/>
              <w:rPr>
                <w:rFonts w:ascii="Times New Roman" w:eastAsia="Times New Roman" w:hAnsi="Times New Roman"/>
                <w:sz w:val="24"/>
                <w:szCs w:val="24"/>
              </w:rPr>
            </w:pPr>
          </w:p>
        </w:tc>
        <w:tc>
          <w:tcPr>
            <w:tcW w:w="895" w:type="dxa"/>
            <w:tcBorders>
              <w:top w:val="nil"/>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5%</w:t>
            </w:r>
          </w:p>
        </w:tc>
        <w:tc>
          <w:tcPr>
            <w:tcW w:w="897" w:type="dxa"/>
            <w:tcBorders>
              <w:top w:val="nil"/>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w:t>
            </w:r>
          </w:p>
        </w:tc>
      </w:tr>
      <w:tr w:rsidR="00B31C5A" w:rsidRPr="001D4551" w:rsidTr="00B31C5A">
        <w:trPr>
          <w:trHeight w:val="372"/>
        </w:trPr>
        <w:tc>
          <w:tcPr>
            <w:tcW w:w="1247"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Perlakuan</w:t>
            </w:r>
          </w:p>
        </w:tc>
        <w:tc>
          <w:tcPr>
            <w:tcW w:w="1106"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7</w:t>
            </w:r>
          </w:p>
        </w:tc>
        <w:tc>
          <w:tcPr>
            <w:tcW w:w="929"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267,85</w:t>
            </w:r>
          </w:p>
        </w:tc>
        <w:tc>
          <w:tcPr>
            <w:tcW w:w="902"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38,26</w:t>
            </w:r>
          </w:p>
        </w:tc>
        <w:tc>
          <w:tcPr>
            <w:tcW w:w="1087"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vertAlign w:val="superscript"/>
              </w:rPr>
            </w:pPr>
            <w:r w:rsidRPr="001D4551">
              <w:rPr>
                <w:rFonts w:ascii="Times New Roman" w:eastAsia="Times New Roman" w:hAnsi="Times New Roman"/>
                <w:sz w:val="24"/>
                <w:szCs w:val="24"/>
              </w:rPr>
              <w:t xml:space="preserve">1,72 </w:t>
            </w:r>
            <w:r w:rsidRPr="001D4551">
              <w:rPr>
                <w:rFonts w:ascii="Times New Roman" w:eastAsia="Times New Roman" w:hAnsi="Times New Roman"/>
                <w:sz w:val="24"/>
                <w:szCs w:val="24"/>
                <w:vertAlign w:val="superscript"/>
              </w:rPr>
              <w:t>tn</w:t>
            </w:r>
          </w:p>
        </w:tc>
        <w:tc>
          <w:tcPr>
            <w:tcW w:w="895"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2,66</w:t>
            </w:r>
          </w:p>
        </w:tc>
        <w:tc>
          <w:tcPr>
            <w:tcW w:w="897" w:type="dxa"/>
            <w:tcBorders>
              <w:top w:val="single" w:sz="4" w:space="0" w:color="auto"/>
              <w:left w:val="nil"/>
              <w:bottom w:val="nil"/>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4,03</w:t>
            </w:r>
          </w:p>
        </w:tc>
      </w:tr>
      <w:tr w:rsidR="00B31C5A" w:rsidRPr="001D4551" w:rsidTr="00B31C5A">
        <w:trPr>
          <w:trHeight w:val="372"/>
        </w:trPr>
        <w:tc>
          <w:tcPr>
            <w:tcW w:w="1247"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Galat</w:t>
            </w:r>
          </w:p>
        </w:tc>
        <w:tc>
          <w:tcPr>
            <w:tcW w:w="1106"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16</w:t>
            </w:r>
          </w:p>
        </w:tc>
        <w:tc>
          <w:tcPr>
            <w:tcW w:w="929"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355,56</w:t>
            </w:r>
          </w:p>
        </w:tc>
        <w:tc>
          <w:tcPr>
            <w:tcW w:w="902"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22,22</w:t>
            </w:r>
          </w:p>
        </w:tc>
        <w:tc>
          <w:tcPr>
            <w:tcW w:w="1087"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p>
        </w:tc>
        <w:tc>
          <w:tcPr>
            <w:tcW w:w="895"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p>
        </w:tc>
        <w:tc>
          <w:tcPr>
            <w:tcW w:w="897" w:type="dxa"/>
            <w:tcBorders>
              <w:top w:val="nil"/>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p>
        </w:tc>
      </w:tr>
      <w:tr w:rsidR="00B31C5A" w:rsidRPr="001D4551" w:rsidTr="00B31C5A">
        <w:trPr>
          <w:trHeight w:val="372"/>
        </w:trPr>
        <w:tc>
          <w:tcPr>
            <w:tcW w:w="1247"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Total</w:t>
            </w:r>
          </w:p>
        </w:tc>
        <w:tc>
          <w:tcPr>
            <w:tcW w:w="1106"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23</w:t>
            </w:r>
          </w:p>
        </w:tc>
        <w:tc>
          <w:tcPr>
            <w:tcW w:w="929"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623,40</w:t>
            </w:r>
          </w:p>
        </w:tc>
        <w:tc>
          <w:tcPr>
            <w:tcW w:w="902"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1087"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895"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897" w:type="dxa"/>
            <w:tcBorders>
              <w:top w:val="single" w:sz="4" w:space="0" w:color="auto"/>
              <w:left w:val="nil"/>
              <w:bottom w:val="single" w:sz="4" w:space="0" w:color="auto"/>
              <w:right w:val="nil"/>
            </w:tcBorders>
            <w:shd w:val="clear" w:color="auto" w:fill="auto"/>
            <w:noWrap/>
            <w:vAlign w:val="bottom"/>
            <w:hideMark/>
          </w:tcPr>
          <w:p w:rsidR="00B31C5A" w:rsidRPr="001D4551" w:rsidRDefault="00B31C5A"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r>
    </w:tbl>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jc w:val="both"/>
        <w:rPr>
          <w:rFonts w:ascii="Times New Roman" w:hAnsi="Times New Roman"/>
          <w:sz w:val="24"/>
          <w:szCs w:val="24"/>
        </w:rPr>
      </w:pPr>
    </w:p>
    <w:p w:rsidR="00B31C5A" w:rsidRPr="001D4551" w:rsidRDefault="00B31C5A" w:rsidP="00247672">
      <w:pPr>
        <w:tabs>
          <w:tab w:val="left" w:pos="993"/>
        </w:tabs>
        <w:spacing w:after="0"/>
        <w:ind w:left="851"/>
        <w:jc w:val="both"/>
        <w:rPr>
          <w:rFonts w:ascii="Times New Roman" w:hAnsi="Times New Roman"/>
          <w:sz w:val="24"/>
          <w:szCs w:val="24"/>
          <w:lang w:val="en-US"/>
        </w:rPr>
      </w:pPr>
    </w:p>
    <w:p w:rsidR="00B31C5A" w:rsidRPr="001D4551" w:rsidRDefault="00B31C5A" w:rsidP="00247672">
      <w:pPr>
        <w:tabs>
          <w:tab w:val="left" w:pos="993"/>
        </w:tabs>
        <w:spacing w:after="0"/>
        <w:ind w:left="851"/>
        <w:jc w:val="both"/>
        <w:rPr>
          <w:rFonts w:ascii="Times New Roman" w:hAnsi="Times New Roman"/>
          <w:sz w:val="24"/>
          <w:szCs w:val="24"/>
        </w:rPr>
      </w:pPr>
      <w:r w:rsidRPr="001D4551">
        <w:rPr>
          <w:rFonts w:ascii="Times New Roman" w:hAnsi="Times New Roman"/>
          <w:sz w:val="24"/>
          <w:szCs w:val="24"/>
        </w:rPr>
        <w:t>KK (%)</w:t>
      </w:r>
      <w:r w:rsidRPr="001D4551">
        <w:rPr>
          <w:rFonts w:ascii="Times New Roman" w:hAnsi="Times New Roman"/>
          <w:sz w:val="24"/>
          <w:szCs w:val="24"/>
        </w:rPr>
        <w:tab/>
        <w:t>: 19,88</w:t>
      </w:r>
    </w:p>
    <w:p w:rsidR="00B31C5A" w:rsidRPr="001D4551" w:rsidRDefault="00B31C5A" w:rsidP="00247672">
      <w:pPr>
        <w:tabs>
          <w:tab w:val="left" w:pos="993"/>
        </w:tabs>
        <w:spacing w:after="0"/>
        <w:ind w:left="851"/>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B31C5A" w:rsidRPr="001D4551" w:rsidRDefault="00B31C5A" w:rsidP="00247672">
      <w:pPr>
        <w:tabs>
          <w:tab w:val="left" w:pos="993"/>
        </w:tabs>
        <w:spacing w:after="0"/>
        <w:ind w:left="851"/>
        <w:jc w:val="both"/>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t>: Hasil Analisis Data 2012</w:t>
      </w:r>
    </w:p>
    <w:p w:rsidR="00B31C5A" w:rsidRPr="001D4551" w:rsidRDefault="00B31C5A" w:rsidP="00247672">
      <w:pPr>
        <w:tabs>
          <w:tab w:val="left" w:pos="993"/>
        </w:tabs>
        <w:spacing w:after="0"/>
        <w:ind w:left="851"/>
        <w:jc w:val="both"/>
        <w:rPr>
          <w:rFonts w:ascii="Times New Roman" w:hAnsi="Times New Roman"/>
          <w:i/>
          <w:sz w:val="24"/>
          <w:szCs w:val="24"/>
        </w:rPr>
      </w:pPr>
    </w:p>
    <w:p w:rsidR="00451478" w:rsidRPr="001D4551" w:rsidRDefault="00451478" w:rsidP="00247672">
      <w:pPr>
        <w:spacing w:after="0"/>
        <w:ind w:firstLine="425"/>
        <w:jc w:val="both"/>
        <w:rPr>
          <w:rFonts w:ascii="Times New Roman" w:hAnsi="Times New Roman"/>
          <w:sz w:val="24"/>
          <w:szCs w:val="24"/>
          <w:lang w:val="en-US"/>
        </w:rPr>
      </w:pPr>
    </w:p>
    <w:p w:rsidR="00451478" w:rsidRPr="001D4551" w:rsidRDefault="00B31C5A" w:rsidP="00451478">
      <w:pPr>
        <w:ind w:firstLine="425"/>
        <w:jc w:val="both"/>
        <w:rPr>
          <w:rFonts w:ascii="Times New Roman" w:hAnsi="Times New Roman"/>
          <w:sz w:val="24"/>
          <w:szCs w:val="24"/>
        </w:rPr>
      </w:pPr>
      <w:r w:rsidRPr="001D4551">
        <w:rPr>
          <w:rFonts w:ascii="Times New Roman" w:hAnsi="Times New Roman"/>
          <w:sz w:val="24"/>
          <w:szCs w:val="24"/>
        </w:rPr>
        <w:t>Hasil analisis keragaman di atas menunjukkan bahwa perlakuan umur bibit memberikanpengaruh tidak nyata terhadap jumlah anakan maksimum padi</w:t>
      </w:r>
      <w:r w:rsidR="00894807" w:rsidRPr="001D4551">
        <w:rPr>
          <w:rFonts w:ascii="Times New Roman" w:hAnsi="Times New Roman"/>
          <w:sz w:val="24"/>
          <w:szCs w:val="24"/>
          <w:lang w:val="en-US"/>
        </w:rPr>
        <w:t>.</w:t>
      </w:r>
      <w:r w:rsidR="00451478" w:rsidRPr="001D4551">
        <w:rPr>
          <w:rFonts w:ascii="Times New Roman" w:hAnsi="Times New Roman"/>
          <w:sz w:val="24"/>
          <w:szCs w:val="24"/>
        </w:rPr>
        <w:t xml:space="preserve"> Jumlah anakan maksimum berkisar antara 19,77 – 29,44 batang. Pada dasarnya umur bibit mempengaruhi jumlah anakan per rumpun, dimana tanaman padi yang ditanamn pada umur bibit yang lebih tua menyebabkan tanaman kurang mampu membentuk anakan. Hal tersebut disebakan oleh kondisi perakaran di persemaian yang makin kuat dan dalam sehingga waktu pemindahan mengalami kerusakan cukup berat. </w:t>
      </w:r>
    </w:p>
    <w:p w:rsidR="00247672" w:rsidRPr="001D4551" w:rsidRDefault="00451478" w:rsidP="00451478">
      <w:pPr>
        <w:ind w:firstLine="425"/>
        <w:jc w:val="both"/>
        <w:rPr>
          <w:rFonts w:ascii="Times New Roman" w:hAnsi="Times New Roman"/>
          <w:sz w:val="24"/>
          <w:szCs w:val="24"/>
          <w:lang w:val="en-US"/>
        </w:rPr>
      </w:pPr>
      <w:r w:rsidRPr="001D4551">
        <w:rPr>
          <w:rFonts w:ascii="Times New Roman" w:hAnsi="Times New Roman"/>
          <w:sz w:val="24"/>
          <w:szCs w:val="24"/>
        </w:rPr>
        <w:t xml:space="preserve">Berkelaar, D (2001 </w:t>
      </w:r>
      <w:r w:rsidRPr="001D4551">
        <w:rPr>
          <w:rFonts w:ascii="Times New Roman" w:hAnsi="Times New Roman"/>
          <w:i/>
          <w:sz w:val="24"/>
          <w:szCs w:val="24"/>
        </w:rPr>
        <w:t>dalam</w:t>
      </w:r>
      <w:r w:rsidRPr="001D4551">
        <w:rPr>
          <w:rFonts w:ascii="Times New Roman" w:hAnsi="Times New Roman"/>
          <w:sz w:val="24"/>
          <w:szCs w:val="24"/>
        </w:rPr>
        <w:t xml:space="preserve"> Hermawati, T 2009), mengatakan pertumbuhan akar yang bebas hanya mungkin terjadi pada akar bibit muda yang punya banyak ruang dan oksigen, bahkan saat air dan nutrisi hanya sedikit tersedia akar dapat mencarinya sendiri. Akar yang demikian dapat mengekstrak unsur hara yang lebih seimbang dari tanah, termasuk nutrisi dari unsur mikro yang diperlukan sedikit tapi penting.</w:t>
      </w:r>
    </w:p>
    <w:p w:rsidR="00247672" w:rsidRPr="001D4551" w:rsidRDefault="00247672" w:rsidP="00247672">
      <w:pPr>
        <w:tabs>
          <w:tab w:val="left" w:pos="1088"/>
        </w:tabs>
        <w:rPr>
          <w:rFonts w:ascii="Times New Roman" w:hAnsi="Times New Roman"/>
          <w:sz w:val="24"/>
          <w:szCs w:val="24"/>
        </w:rPr>
      </w:pPr>
      <w:r w:rsidRPr="001D4551">
        <w:rPr>
          <w:rFonts w:ascii="Times New Roman" w:hAnsi="Times New Roman"/>
          <w:b/>
          <w:sz w:val="24"/>
          <w:szCs w:val="24"/>
        </w:rPr>
        <w:t>Jumlah Anakan Produktif</w:t>
      </w:r>
      <w:r w:rsidRPr="001D4551">
        <w:rPr>
          <w:rFonts w:ascii="Times New Roman" w:hAnsi="Times New Roman"/>
          <w:sz w:val="24"/>
          <w:szCs w:val="24"/>
        </w:rPr>
        <w:t>.</w:t>
      </w:r>
    </w:p>
    <w:p w:rsidR="00247672" w:rsidRPr="001D4551" w:rsidRDefault="00247672" w:rsidP="00247672">
      <w:pPr>
        <w:ind w:firstLine="425"/>
        <w:jc w:val="both"/>
        <w:rPr>
          <w:rFonts w:ascii="Times New Roman" w:hAnsi="Times New Roman"/>
          <w:sz w:val="24"/>
          <w:szCs w:val="24"/>
          <w:lang w:val="en-US"/>
        </w:rPr>
      </w:pPr>
      <w:r w:rsidRPr="001D4551">
        <w:rPr>
          <w:rFonts w:ascii="Times New Roman" w:hAnsi="Times New Roman"/>
          <w:sz w:val="24"/>
          <w:szCs w:val="24"/>
        </w:rPr>
        <w:t>Pengamatan terhadap jumlah anakan produktif dilakukan pada saat panen. Jumlah anakan produktif dilihat dengan mengambil rata-rata anakan yang menghasilkan malai. Analisis keragaman jumlah anakan produktif dapat dilihat pada Tabel 3 berikut:</w:t>
      </w:r>
    </w:p>
    <w:p w:rsidR="004B77B2" w:rsidRPr="001D4551" w:rsidRDefault="004B77B2">
      <w:pPr>
        <w:spacing w:line="276" w:lineRule="auto"/>
        <w:rPr>
          <w:rFonts w:ascii="Times New Roman" w:hAnsi="Times New Roman"/>
          <w:b/>
          <w:sz w:val="24"/>
          <w:szCs w:val="24"/>
        </w:rPr>
      </w:pPr>
      <w:r w:rsidRPr="001D4551">
        <w:rPr>
          <w:rFonts w:ascii="Times New Roman" w:hAnsi="Times New Roman"/>
          <w:b/>
          <w:sz w:val="24"/>
          <w:szCs w:val="24"/>
        </w:rPr>
        <w:br w:type="page"/>
      </w:r>
    </w:p>
    <w:p w:rsidR="00247672" w:rsidRPr="001D4551" w:rsidRDefault="00247672" w:rsidP="00247672">
      <w:pPr>
        <w:ind w:left="851" w:hanging="850"/>
        <w:rPr>
          <w:rFonts w:ascii="Times New Roman" w:hAnsi="Times New Roman"/>
          <w:b/>
          <w:sz w:val="24"/>
          <w:szCs w:val="24"/>
        </w:rPr>
      </w:pPr>
      <w:r w:rsidRPr="001D4551">
        <w:rPr>
          <w:rFonts w:ascii="Times New Roman" w:hAnsi="Times New Roman"/>
          <w:b/>
          <w:sz w:val="24"/>
          <w:szCs w:val="24"/>
        </w:rPr>
        <w:lastRenderedPageBreak/>
        <w:t>Tabel  3. Analisis Keragaman Pengaruh Umur Bibit Terhadap Anakan Produktif.</w:t>
      </w:r>
    </w:p>
    <w:tbl>
      <w:tblPr>
        <w:tblW w:w="7562" w:type="dxa"/>
        <w:tblInd w:w="995" w:type="dxa"/>
        <w:tblLook w:val="04A0"/>
      </w:tblPr>
      <w:tblGrid>
        <w:gridCol w:w="1292"/>
        <w:gridCol w:w="985"/>
        <w:gridCol w:w="1063"/>
        <w:gridCol w:w="1065"/>
        <w:gridCol w:w="1199"/>
        <w:gridCol w:w="978"/>
        <w:gridCol w:w="980"/>
      </w:tblGrid>
      <w:tr w:rsidR="00247672" w:rsidRPr="001D4551" w:rsidTr="00E31634">
        <w:trPr>
          <w:trHeight w:val="330"/>
        </w:trPr>
        <w:tc>
          <w:tcPr>
            <w:tcW w:w="1292"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SK</w:t>
            </w:r>
          </w:p>
        </w:tc>
        <w:tc>
          <w:tcPr>
            <w:tcW w:w="985"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db</w:t>
            </w:r>
          </w:p>
        </w:tc>
        <w:tc>
          <w:tcPr>
            <w:tcW w:w="1063"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JK</w:t>
            </w:r>
          </w:p>
        </w:tc>
        <w:tc>
          <w:tcPr>
            <w:tcW w:w="1065"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KT</w:t>
            </w:r>
          </w:p>
        </w:tc>
        <w:tc>
          <w:tcPr>
            <w:tcW w:w="1199"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hitung</w:t>
            </w:r>
          </w:p>
        </w:tc>
        <w:tc>
          <w:tcPr>
            <w:tcW w:w="1958" w:type="dxa"/>
            <w:gridSpan w:val="2"/>
            <w:tcBorders>
              <w:top w:val="single" w:sz="4" w:space="0" w:color="auto"/>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xml:space="preserve">F tabel </w:t>
            </w:r>
          </w:p>
        </w:tc>
      </w:tr>
      <w:tr w:rsidR="00247672" w:rsidRPr="001D4551" w:rsidTr="00E31634">
        <w:trPr>
          <w:trHeight w:val="330"/>
        </w:trPr>
        <w:tc>
          <w:tcPr>
            <w:tcW w:w="1292"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985"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1063"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1065"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1199"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978"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5%</w:t>
            </w:r>
          </w:p>
        </w:tc>
        <w:tc>
          <w:tcPr>
            <w:tcW w:w="980"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w:t>
            </w:r>
          </w:p>
        </w:tc>
      </w:tr>
      <w:tr w:rsidR="00247672" w:rsidRPr="001D4551" w:rsidTr="00E31634">
        <w:trPr>
          <w:trHeight w:val="330"/>
        </w:trPr>
        <w:tc>
          <w:tcPr>
            <w:tcW w:w="1292"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Perlakuan</w:t>
            </w:r>
          </w:p>
        </w:tc>
        <w:tc>
          <w:tcPr>
            <w:tcW w:w="985"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7</w:t>
            </w:r>
          </w:p>
        </w:tc>
        <w:tc>
          <w:tcPr>
            <w:tcW w:w="1063"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60,70</w:t>
            </w:r>
          </w:p>
        </w:tc>
        <w:tc>
          <w:tcPr>
            <w:tcW w:w="1065"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8,67</w:t>
            </w:r>
          </w:p>
        </w:tc>
        <w:tc>
          <w:tcPr>
            <w:tcW w:w="1199"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vertAlign w:val="superscript"/>
              </w:rPr>
            </w:pPr>
            <w:r w:rsidRPr="001D4551">
              <w:rPr>
                <w:rFonts w:ascii="Times New Roman" w:hAnsi="Times New Roman"/>
                <w:sz w:val="24"/>
                <w:szCs w:val="24"/>
              </w:rPr>
              <w:t xml:space="preserve">1,00 </w:t>
            </w:r>
            <w:r w:rsidRPr="001D4551">
              <w:rPr>
                <w:rFonts w:ascii="Times New Roman" w:hAnsi="Times New Roman"/>
                <w:sz w:val="24"/>
                <w:szCs w:val="24"/>
                <w:vertAlign w:val="superscript"/>
              </w:rPr>
              <w:t>tn</w:t>
            </w:r>
          </w:p>
        </w:tc>
        <w:tc>
          <w:tcPr>
            <w:tcW w:w="978"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2,66</w:t>
            </w:r>
          </w:p>
        </w:tc>
        <w:tc>
          <w:tcPr>
            <w:tcW w:w="980" w:type="dxa"/>
            <w:tcBorders>
              <w:top w:val="nil"/>
              <w:left w:val="nil"/>
              <w:bottom w:val="nil"/>
              <w:right w:val="nil"/>
            </w:tcBorders>
            <w:shd w:val="clear" w:color="auto" w:fill="auto"/>
            <w:noWrap/>
            <w:vAlign w:val="bottom"/>
            <w:hideMark/>
          </w:tcPr>
          <w:p w:rsidR="00247672" w:rsidRPr="001D4551" w:rsidRDefault="00247672" w:rsidP="00247672">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4,03</w:t>
            </w:r>
          </w:p>
        </w:tc>
      </w:tr>
      <w:tr w:rsidR="00247672" w:rsidRPr="001D4551" w:rsidTr="00E31634">
        <w:trPr>
          <w:trHeight w:val="330"/>
        </w:trPr>
        <w:tc>
          <w:tcPr>
            <w:tcW w:w="1292"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Galat</w:t>
            </w:r>
          </w:p>
        </w:tc>
        <w:tc>
          <w:tcPr>
            <w:tcW w:w="985"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16</w:t>
            </w:r>
          </w:p>
        </w:tc>
        <w:tc>
          <w:tcPr>
            <w:tcW w:w="1063"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138,15</w:t>
            </w:r>
          </w:p>
        </w:tc>
        <w:tc>
          <w:tcPr>
            <w:tcW w:w="1065"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8,63</w:t>
            </w:r>
          </w:p>
        </w:tc>
        <w:tc>
          <w:tcPr>
            <w:tcW w:w="1199"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p>
        </w:tc>
        <w:tc>
          <w:tcPr>
            <w:tcW w:w="978"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p>
        </w:tc>
        <w:tc>
          <w:tcPr>
            <w:tcW w:w="980"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rPr>
                <w:rFonts w:ascii="Times New Roman" w:eastAsia="Times New Roman" w:hAnsi="Times New Roman"/>
                <w:sz w:val="24"/>
                <w:szCs w:val="24"/>
              </w:rPr>
            </w:pPr>
          </w:p>
        </w:tc>
      </w:tr>
      <w:tr w:rsidR="00247672" w:rsidRPr="001D4551" w:rsidTr="00E31634">
        <w:trPr>
          <w:trHeight w:val="330"/>
        </w:trPr>
        <w:tc>
          <w:tcPr>
            <w:tcW w:w="1292"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Total</w:t>
            </w:r>
          </w:p>
        </w:tc>
        <w:tc>
          <w:tcPr>
            <w:tcW w:w="985"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23</w:t>
            </w:r>
          </w:p>
        </w:tc>
        <w:tc>
          <w:tcPr>
            <w:tcW w:w="1063"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198,85</w:t>
            </w:r>
          </w:p>
        </w:tc>
        <w:tc>
          <w:tcPr>
            <w:tcW w:w="1065"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 </w:t>
            </w:r>
          </w:p>
        </w:tc>
        <w:tc>
          <w:tcPr>
            <w:tcW w:w="1199"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hAnsi="Times New Roman"/>
                <w:sz w:val="24"/>
                <w:szCs w:val="24"/>
              </w:rPr>
            </w:pPr>
            <w:r w:rsidRPr="001D4551">
              <w:rPr>
                <w:rFonts w:ascii="Times New Roman" w:hAnsi="Times New Roman"/>
                <w:sz w:val="24"/>
                <w:szCs w:val="24"/>
              </w:rPr>
              <w:t> </w:t>
            </w:r>
          </w:p>
        </w:tc>
        <w:tc>
          <w:tcPr>
            <w:tcW w:w="978"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980"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rPr>
                <w:rFonts w:ascii="Times New Roman" w:eastAsia="Times New Roman" w:hAnsi="Times New Roman"/>
                <w:sz w:val="24"/>
                <w:szCs w:val="24"/>
              </w:rPr>
            </w:pPr>
            <w:r w:rsidRPr="001D4551">
              <w:rPr>
                <w:rFonts w:ascii="Times New Roman" w:eastAsia="Times New Roman" w:hAnsi="Times New Roman"/>
                <w:sz w:val="24"/>
                <w:szCs w:val="24"/>
              </w:rPr>
              <w:t> </w:t>
            </w:r>
          </w:p>
        </w:tc>
      </w:tr>
    </w:tbl>
    <w:p w:rsidR="00247672" w:rsidRPr="001D4551" w:rsidRDefault="00247672" w:rsidP="00247672">
      <w:pPr>
        <w:tabs>
          <w:tab w:val="left" w:pos="851"/>
        </w:tabs>
        <w:spacing w:after="0"/>
        <w:ind w:left="851"/>
        <w:jc w:val="both"/>
        <w:rPr>
          <w:rFonts w:ascii="Times New Roman" w:hAnsi="Times New Roman"/>
          <w:sz w:val="24"/>
          <w:szCs w:val="24"/>
        </w:rPr>
      </w:pPr>
      <w:r w:rsidRPr="001D4551">
        <w:rPr>
          <w:rFonts w:ascii="Times New Roman" w:hAnsi="Times New Roman"/>
          <w:sz w:val="24"/>
          <w:szCs w:val="24"/>
        </w:rPr>
        <w:t>KK (%)</w:t>
      </w:r>
      <w:r w:rsidRPr="001D4551">
        <w:rPr>
          <w:rFonts w:ascii="Times New Roman" w:hAnsi="Times New Roman"/>
          <w:sz w:val="24"/>
          <w:szCs w:val="24"/>
        </w:rPr>
        <w:tab/>
        <w:t>:15,29</w:t>
      </w:r>
    </w:p>
    <w:p w:rsidR="00247672" w:rsidRPr="001D4551" w:rsidRDefault="00247672" w:rsidP="00247672">
      <w:pPr>
        <w:tabs>
          <w:tab w:val="left" w:pos="851"/>
        </w:tabs>
        <w:spacing w:after="0"/>
        <w:ind w:left="851"/>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247672" w:rsidRPr="001D4551" w:rsidRDefault="00247672" w:rsidP="00247672">
      <w:pPr>
        <w:pStyle w:val="ListParagraph"/>
        <w:tabs>
          <w:tab w:val="left" w:pos="851"/>
          <w:tab w:val="left" w:pos="1088"/>
        </w:tabs>
        <w:spacing w:line="240" w:lineRule="auto"/>
        <w:ind w:left="851"/>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t>: Hasil Analisis Data 2012</w:t>
      </w:r>
    </w:p>
    <w:p w:rsidR="00894807" w:rsidRPr="001D4551" w:rsidRDefault="00247672" w:rsidP="00451478">
      <w:pPr>
        <w:ind w:firstLine="426"/>
        <w:jc w:val="both"/>
        <w:rPr>
          <w:rFonts w:ascii="Times New Roman" w:hAnsi="Times New Roman"/>
          <w:sz w:val="24"/>
          <w:szCs w:val="24"/>
          <w:lang w:val="en-US"/>
        </w:rPr>
      </w:pPr>
      <w:r w:rsidRPr="001D4551">
        <w:rPr>
          <w:rFonts w:ascii="Times New Roman" w:hAnsi="Times New Roman"/>
          <w:sz w:val="24"/>
          <w:szCs w:val="24"/>
        </w:rPr>
        <w:t>Dari data keragaman menunjukkan bahwa perlakuan umur bibit memberikan pengaruh tidak nyata terhadap jumlah anakan produktif tanaman padi.</w:t>
      </w:r>
      <w:r w:rsidR="00451478" w:rsidRPr="001D4551">
        <w:rPr>
          <w:rFonts w:ascii="Times New Roman" w:hAnsi="Times New Roman"/>
          <w:sz w:val="24"/>
          <w:szCs w:val="24"/>
        </w:rPr>
        <w:t xml:space="preserve"> Berdasarkan data penelitian,  jumlah anakan produktif  berkisar antara 17,44 – 22.22 batang.   Menurut Atman dan Yarda (2006), pada perlakuan jumlah bibit per rumpun yang sedikit, pembentukan anakan berlangsung lebih baik dibandingkan perlakuan jumlah bibit per rumpun yang banyak sehingga pada akhirnya jumlah anakan yang terbentuk relatif sama.</w:t>
      </w:r>
    </w:p>
    <w:p w:rsidR="00247672" w:rsidRPr="001D4551" w:rsidRDefault="00247672" w:rsidP="00247672">
      <w:pPr>
        <w:tabs>
          <w:tab w:val="left" w:pos="1088"/>
        </w:tabs>
        <w:jc w:val="both"/>
        <w:rPr>
          <w:rFonts w:ascii="Times New Roman" w:hAnsi="Times New Roman"/>
          <w:b/>
          <w:sz w:val="24"/>
          <w:szCs w:val="24"/>
          <w:lang w:val="en-US"/>
        </w:rPr>
      </w:pPr>
      <w:r w:rsidRPr="001D4551">
        <w:rPr>
          <w:rFonts w:ascii="Times New Roman" w:hAnsi="Times New Roman"/>
          <w:b/>
          <w:sz w:val="24"/>
          <w:szCs w:val="24"/>
        </w:rPr>
        <w:t>Jumlah Gabah Per Malai</w:t>
      </w:r>
    </w:p>
    <w:p w:rsidR="00247672" w:rsidRPr="001D4551" w:rsidRDefault="00247672" w:rsidP="00247672">
      <w:pPr>
        <w:pStyle w:val="Style10"/>
        <w:spacing w:line="240" w:lineRule="auto"/>
        <w:ind w:left="0" w:right="0" w:firstLine="425"/>
        <w:jc w:val="both"/>
      </w:pPr>
      <w:r w:rsidRPr="001D4551">
        <w:t xml:space="preserve">Pengamatan terhadap Jumlah gabah per malai dilakukan pada saat setelah panen. Pengamatan jumlah gabah per malai dilihat dengan </w:t>
      </w:r>
      <w:r w:rsidRPr="001D4551">
        <w:rPr>
          <w:rStyle w:val="CharacterStyle1"/>
        </w:rPr>
        <w:t xml:space="preserve">cara menjumlahkan seluruh gabah yang terdapat dalam satu rumpun kemudian dibagi dengan jumlah malai. </w:t>
      </w:r>
      <w:r w:rsidRPr="001D4551">
        <w:t xml:space="preserve"> Data analisis keragaman jumlah gabah per malai dapat dilihat pada Tabel 4 berikut:</w:t>
      </w:r>
    </w:p>
    <w:p w:rsidR="00EB1EA7" w:rsidRPr="001D4551" w:rsidRDefault="00EB1EA7" w:rsidP="00247672">
      <w:pPr>
        <w:pStyle w:val="Style10"/>
        <w:spacing w:line="240" w:lineRule="auto"/>
        <w:ind w:left="0" w:right="0" w:firstLine="425"/>
        <w:jc w:val="both"/>
      </w:pPr>
    </w:p>
    <w:p w:rsidR="00247672" w:rsidRPr="001D4551" w:rsidRDefault="00247672" w:rsidP="00EB1EA7">
      <w:pPr>
        <w:spacing w:line="276" w:lineRule="auto"/>
        <w:rPr>
          <w:rFonts w:ascii="Times New Roman" w:hAnsi="Times New Roman"/>
          <w:b/>
          <w:sz w:val="24"/>
          <w:szCs w:val="24"/>
          <w:lang w:val="en-US"/>
        </w:rPr>
      </w:pPr>
      <w:r w:rsidRPr="001D4551">
        <w:rPr>
          <w:rFonts w:ascii="Times New Roman" w:hAnsi="Times New Roman"/>
          <w:b/>
          <w:sz w:val="24"/>
          <w:szCs w:val="24"/>
        </w:rPr>
        <w:t>Tabel 4. Analisis Keragaman Pengaruh Umur Bibit Terhadap Anakan Produktif.</w:t>
      </w:r>
    </w:p>
    <w:tbl>
      <w:tblPr>
        <w:tblW w:w="6880" w:type="dxa"/>
        <w:tblInd w:w="1062" w:type="dxa"/>
        <w:tblLook w:val="04A0"/>
      </w:tblPr>
      <w:tblGrid>
        <w:gridCol w:w="1176"/>
        <w:gridCol w:w="910"/>
        <w:gridCol w:w="996"/>
        <w:gridCol w:w="910"/>
        <w:gridCol w:w="1068"/>
        <w:gridCol w:w="910"/>
        <w:gridCol w:w="910"/>
      </w:tblGrid>
      <w:tr w:rsidR="00247672" w:rsidRPr="001D4551" w:rsidTr="00E31634">
        <w:trPr>
          <w:trHeight w:val="300"/>
        </w:trPr>
        <w:tc>
          <w:tcPr>
            <w:tcW w:w="1176"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SK</w:t>
            </w:r>
          </w:p>
        </w:tc>
        <w:tc>
          <w:tcPr>
            <w:tcW w:w="910"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db</w:t>
            </w:r>
          </w:p>
        </w:tc>
        <w:tc>
          <w:tcPr>
            <w:tcW w:w="996"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JK</w:t>
            </w:r>
          </w:p>
        </w:tc>
        <w:tc>
          <w:tcPr>
            <w:tcW w:w="910"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KT</w:t>
            </w:r>
          </w:p>
        </w:tc>
        <w:tc>
          <w:tcPr>
            <w:tcW w:w="1068" w:type="dxa"/>
            <w:vMerge w:val="restart"/>
            <w:tcBorders>
              <w:top w:val="single" w:sz="4" w:space="0" w:color="auto"/>
              <w:left w:val="nil"/>
              <w:bottom w:val="single" w:sz="4" w:space="0" w:color="000000"/>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hitung</w:t>
            </w:r>
          </w:p>
        </w:tc>
        <w:tc>
          <w:tcPr>
            <w:tcW w:w="1820" w:type="dxa"/>
            <w:gridSpan w:val="2"/>
            <w:tcBorders>
              <w:top w:val="single" w:sz="4" w:space="0" w:color="auto"/>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xml:space="preserve">F tabel </w:t>
            </w:r>
          </w:p>
        </w:tc>
      </w:tr>
      <w:tr w:rsidR="00247672" w:rsidRPr="001D4551" w:rsidTr="00E31634">
        <w:trPr>
          <w:trHeight w:val="300"/>
        </w:trPr>
        <w:tc>
          <w:tcPr>
            <w:tcW w:w="1176"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910"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996"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910"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1068" w:type="dxa"/>
            <w:vMerge/>
            <w:tcBorders>
              <w:top w:val="single" w:sz="4" w:space="0" w:color="auto"/>
              <w:left w:val="nil"/>
              <w:bottom w:val="single" w:sz="4" w:space="0" w:color="000000"/>
              <w:right w:val="nil"/>
            </w:tcBorders>
            <w:vAlign w:val="center"/>
            <w:hideMark/>
          </w:tcPr>
          <w:p w:rsidR="00247672" w:rsidRPr="001D4551" w:rsidRDefault="00247672" w:rsidP="00247672">
            <w:pPr>
              <w:spacing w:after="0"/>
              <w:rPr>
                <w:rFonts w:ascii="Times New Roman" w:eastAsia="Times New Roman" w:hAnsi="Times New Roman"/>
                <w:sz w:val="24"/>
                <w:szCs w:val="24"/>
              </w:rPr>
            </w:pPr>
          </w:p>
        </w:tc>
        <w:tc>
          <w:tcPr>
            <w:tcW w:w="910"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5%</w:t>
            </w:r>
          </w:p>
        </w:tc>
        <w:tc>
          <w:tcPr>
            <w:tcW w:w="910" w:type="dxa"/>
            <w:tcBorders>
              <w:top w:val="nil"/>
              <w:left w:val="nil"/>
              <w:bottom w:val="single" w:sz="4" w:space="0" w:color="auto"/>
              <w:right w:val="nil"/>
            </w:tcBorders>
            <w:shd w:val="clear" w:color="auto" w:fill="auto"/>
            <w:noWrap/>
            <w:vAlign w:val="bottom"/>
            <w:hideMark/>
          </w:tcPr>
          <w:p w:rsidR="00247672" w:rsidRPr="001D4551" w:rsidRDefault="00247672" w:rsidP="00247672">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1%</w:t>
            </w:r>
          </w:p>
        </w:tc>
      </w:tr>
      <w:tr w:rsidR="00247672" w:rsidRPr="001D4551" w:rsidTr="00E31634">
        <w:trPr>
          <w:trHeight w:val="300"/>
        </w:trPr>
        <w:tc>
          <w:tcPr>
            <w:tcW w:w="1176"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Perlakuan</w:t>
            </w: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7</w:t>
            </w:r>
          </w:p>
        </w:tc>
        <w:tc>
          <w:tcPr>
            <w:tcW w:w="996"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433,62</w:t>
            </w: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61,95</w:t>
            </w:r>
          </w:p>
        </w:tc>
        <w:tc>
          <w:tcPr>
            <w:tcW w:w="1068"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vertAlign w:val="superscript"/>
              </w:rPr>
            </w:pPr>
            <w:r w:rsidRPr="001D4551">
              <w:rPr>
                <w:rFonts w:ascii="Times New Roman" w:eastAsia="Times New Roman" w:hAnsi="Times New Roman"/>
                <w:sz w:val="24"/>
                <w:szCs w:val="24"/>
              </w:rPr>
              <w:t xml:space="preserve">0,40 </w:t>
            </w:r>
            <w:r w:rsidRPr="001D4551">
              <w:rPr>
                <w:rFonts w:ascii="Times New Roman" w:eastAsia="Times New Roman" w:hAnsi="Times New Roman"/>
                <w:sz w:val="24"/>
                <w:szCs w:val="24"/>
                <w:vertAlign w:val="superscript"/>
              </w:rPr>
              <w:t>tn</w:t>
            </w: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2,66</w:t>
            </w: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4,03</w:t>
            </w:r>
          </w:p>
        </w:tc>
      </w:tr>
      <w:tr w:rsidR="00247672" w:rsidRPr="001D4551" w:rsidTr="00E31634">
        <w:trPr>
          <w:trHeight w:val="300"/>
        </w:trPr>
        <w:tc>
          <w:tcPr>
            <w:tcW w:w="1176"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Galat</w:t>
            </w: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16</w:t>
            </w:r>
          </w:p>
        </w:tc>
        <w:tc>
          <w:tcPr>
            <w:tcW w:w="996"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2481,30</w:t>
            </w: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155,08</w:t>
            </w:r>
          </w:p>
        </w:tc>
        <w:tc>
          <w:tcPr>
            <w:tcW w:w="1068"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p>
        </w:tc>
        <w:tc>
          <w:tcPr>
            <w:tcW w:w="910" w:type="dxa"/>
            <w:tcBorders>
              <w:top w:val="nil"/>
              <w:left w:val="nil"/>
              <w:bottom w:val="nil"/>
              <w:right w:val="nil"/>
            </w:tcBorders>
            <w:shd w:val="clear" w:color="auto" w:fill="auto"/>
            <w:noWrap/>
            <w:vAlign w:val="bottom"/>
            <w:hideMark/>
          </w:tcPr>
          <w:p w:rsidR="00247672" w:rsidRPr="001D4551" w:rsidRDefault="00247672" w:rsidP="00247672">
            <w:pPr>
              <w:spacing w:after="0"/>
              <w:rPr>
                <w:rFonts w:ascii="Times New Roman" w:eastAsia="Times New Roman" w:hAnsi="Times New Roman"/>
                <w:sz w:val="24"/>
                <w:szCs w:val="24"/>
              </w:rPr>
            </w:pPr>
          </w:p>
        </w:tc>
      </w:tr>
      <w:tr w:rsidR="00247672" w:rsidRPr="001D4551" w:rsidTr="00E31634">
        <w:trPr>
          <w:trHeight w:val="300"/>
        </w:trPr>
        <w:tc>
          <w:tcPr>
            <w:tcW w:w="1176"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Total</w:t>
            </w:r>
          </w:p>
        </w:tc>
        <w:tc>
          <w:tcPr>
            <w:tcW w:w="910"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23</w:t>
            </w:r>
          </w:p>
        </w:tc>
        <w:tc>
          <w:tcPr>
            <w:tcW w:w="996"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2914,92</w:t>
            </w:r>
          </w:p>
        </w:tc>
        <w:tc>
          <w:tcPr>
            <w:tcW w:w="910"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1068"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w:t>
            </w:r>
          </w:p>
        </w:tc>
        <w:tc>
          <w:tcPr>
            <w:tcW w:w="910" w:type="dxa"/>
            <w:tcBorders>
              <w:top w:val="single" w:sz="4" w:space="0" w:color="auto"/>
              <w:left w:val="nil"/>
              <w:bottom w:val="single" w:sz="4" w:space="0" w:color="auto"/>
              <w:right w:val="nil"/>
            </w:tcBorders>
            <w:shd w:val="clear" w:color="auto" w:fill="auto"/>
            <w:noWrap/>
            <w:vAlign w:val="bottom"/>
            <w:hideMark/>
          </w:tcPr>
          <w:p w:rsidR="00247672" w:rsidRPr="001D4551" w:rsidRDefault="00247672" w:rsidP="00247672">
            <w:pPr>
              <w:spacing w:after="0"/>
              <w:rPr>
                <w:rFonts w:ascii="Times New Roman" w:eastAsia="Times New Roman" w:hAnsi="Times New Roman"/>
                <w:sz w:val="24"/>
                <w:szCs w:val="24"/>
              </w:rPr>
            </w:pPr>
            <w:r w:rsidRPr="001D4551">
              <w:rPr>
                <w:rFonts w:ascii="Times New Roman" w:eastAsia="Times New Roman" w:hAnsi="Times New Roman"/>
                <w:sz w:val="24"/>
                <w:szCs w:val="24"/>
              </w:rPr>
              <w:t> </w:t>
            </w:r>
          </w:p>
        </w:tc>
      </w:tr>
    </w:tbl>
    <w:p w:rsidR="00247672" w:rsidRPr="001D4551" w:rsidRDefault="00247672" w:rsidP="00C321CA">
      <w:pPr>
        <w:spacing w:after="0"/>
        <w:ind w:left="851"/>
        <w:jc w:val="both"/>
        <w:rPr>
          <w:rFonts w:ascii="Times New Roman" w:hAnsi="Times New Roman"/>
          <w:sz w:val="24"/>
          <w:szCs w:val="24"/>
        </w:rPr>
      </w:pPr>
      <w:r w:rsidRPr="001D4551">
        <w:rPr>
          <w:rFonts w:ascii="Times New Roman" w:hAnsi="Times New Roman"/>
          <w:sz w:val="24"/>
          <w:szCs w:val="24"/>
        </w:rPr>
        <w:t>KK (%)</w:t>
      </w:r>
      <w:r w:rsidRPr="001D4551">
        <w:rPr>
          <w:rFonts w:ascii="Times New Roman" w:hAnsi="Times New Roman"/>
          <w:sz w:val="24"/>
          <w:szCs w:val="24"/>
        </w:rPr>
        <w:tab/>
        <w:t>:7,74</w:t>
      </w:r>
    </w:p>
    <w:p w:rsidR="00247672" w:rsidRPr="001D4551" w:rsidRDefault="00247672" w:rsidP="00247672">
      <w:pPr>
        <w:spacing w:after="0"/>
        <w:ind w:left="851"/>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247672" w:rsidRPr="001D4551" w:rsidRDefault="00247672" w:rsidP="00247672">
      <w:pPr>
        <w:pStyle w:val="ListParagraph"/>
        <w:tabs>
          <w:tab w:val="left" w:pos="1088"/>
        </w:tabs>
        <w:spacing w:line="240" w:lineRule="auto"/>
        <w:ind w:left="851"/>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t>: Hasil Analisis Data 2012</w:t>
      </w:r>
    </w:p>
    <w:p w:rsidR="00247672" w:rsidRPr="001D4551" w:rsidRDefault="00247672" w:rsidP="00A7587A">
      <w:pPr>
        <w:ind w:firstLine="425"/>
        <w:jc w:val="both"/>
        <w:rPr>
          <w:rFonts w:ascii="Times New Roman" w:hAnsi="Times New Roman"/>
          <w:sz w:val="24"/>
          <w:szCs w:val="24"/>
          <w:lang w:val="en-US"/>
        </w:rPr>
      </w:pPr>
      <w:r w:rsidRPr="001D4551">
        <w:rPr>
          <w:rFonts w:ascii="Times New Roman" w:hAnsi="Times New Roman"/>
          <w:sz w:val="24"/>
          <w:szCs w:val="24"/>
        </w:rPr>
        <w:t>Dari data keragaman menunjukkan bahwa perlakuan umur benih memberikan pengaruh tidak nyata terhadap jumlah gabah per malai.</w:t>
      </w:r>
      <w:r w:rsidR="00451478" w:rsidRPr="001D4551">
        <w:rPr>
          <w:rFonts w:ascii="Times New Roman" w:hAnsi="Times New Roman"/>
          <w:sz w:val="24"/>
          <w:szCs w:val="24"/>
        </w:rPr>
        <w:t xml:space="preserve"> Dari data yang diperoleh jumlah gabah per malai berkisar antara 155,14 - 169,63 butir per malai</w:t>
      </w:r>
      <w:r w:rsidR="00451478" w:rsidRPr="001D4551">
        <w:rPr>
          <w:rFonts w:ascii="Times New Roman" w:hAnsi="Times New Roman"/>
          <w:sz w:val="24"/>
          <w:szCs w:val="24"/>
          <w:lang w:val="en-US"/>
        </w:rPr>
        <w:t>.</w:t>
      </w:r>
      <w:r w:rsidR="00451478" w:rsidRPr="001D4551">
        <w:rPr>
          <w:rFonts w:ascii="Times New Roman" w:hAnsi="Times New Roman"/>
          <w:sz w:val="24"/>
          <w:szCs w:val="24"/>
        </w:rPr>
        <w:t xml:space="preserve"> Jumlah gabah per malai dalam penelitian ini lebih tinggi dari jumlah gabah dalam deskripsi tanamn (136 butir).  </w:t>
      </w:r>
      <w:r w:rsidR="00A7587A" w:rsidRPr="001D4551">
        <w:rPr>
          <w:rFonts w:ascii="Times New Roman" w:hAnsi="Times New Roman"/>
          <w:sz w:val="24"/>
          <w:szCs w:val="24"/>
          <w:lang w:val="en-US"/>
        </w:rPr>
        <w:t>M</w:t>
      </w:r>
      <w:r w:rsidR="00451478" w:rsidRPr="001D4551">
        <w:rPr>
          <w:rFonts w:ascii="Times New Roman" w:hAnsi="Times New Roman"/>
          <w:sz w:val="24"/>
          <w:szCs w:val="24"/>
        </w:rPr>
        <w:t xml:space="preserve">enurut </w:t>
      </w:r>
      <w:r w:rsidR="008310F6" w:rsidRPr="001D4551">
        <w:rPr>
          <w:rFonts w:ascii="Times New Roman" w:hAnsi="Times New Roman"/>
          <w:sz w:val="24"/>
          <w:szCs w:val="24"/>
        </w:rPr>
        <w:t>Hermawati, T</w:t>
      </w:r>
      <w:r w:rsidR="00451478" w:rsidRPr="001D4551">
        <w:rPr>
          <w:rFonts w:ascii="Times New Roman" w:hAnsi="Times New Roman"/>
          <w:sz w:val="24"/>
          <w:szCs w:val="24"/>
        </w:rPr>
        <w:t xml:space="preserve"> (2009), semakin panjang malai berpengaruh terhadap jumlah gabah per malai. </w:t>
      </w:r>
    </w:p>
    <w:p w:rsidR="00247672" w:rsidRPr="001D4551" w:rsidRDefault="00247672" w:rsidP="00C321CA">
      <w:pPr>
        <w:tabs>
          <w:tab w:val="left" w:pos="142"/>
        </w:tabs>
        <w:spacing w:after="0" w:line="360" w:lineRule="auto"/>
        <w:jc w:val="both"/>
        <w:rPr>
          <w:rFonts w:ascii="Times New Roman" w:hAnsi="Times New Roman"/>
          <w:sz w:val="24"/>
          <w:szCs w:val="24"/>
        </w:rPr>
      </w:pPr>
      <w:r w:rsidRPr="001D4551">
        <w:rPr>
          <w:rFonts w:ascii="Times New Roman" w:hAnsi="Times New Roman"/>
          <w:b/>
          <w:sz w:val="24"/>
          <w:szCs w:val="24"/>
        </w:rPr>
        <w:t>Persentasse Gabah Isi Per Malai</w:t>
      </w:r>
      <w:r w:rsidRPr="001D4551">
        <w:rPr>
          <w:rFonts w:ascii="Times New Roman" w:hAnsi="Times New Roman"/>
          <w:sz w:val="24"/>
          <w:szCs w:val="24"/>
        </w:rPr>
        <w:t>.</w:t>
      </w:r>
    </w:p>
    <w:p w:rsidR="00247672" w:rsidRPr="001D4551" w:rsidRDefault="00247672" w:rsidP="00C321CA">
      <w:pPr>
        <w:pStyle w:val="ListParagraph"/>
        <w:tabs>
          <w:tab w:val="left" w:pos="1088"/>
        </w:tabs>
        <w:spacing w:after="0" w:line="240" w:lineRule="auto"/>
        <w:ind w:left="0" w:firstLine="425"/>
        <w:jc w:val="both"/>
        <w:rPr>
          <w:rFonts w:ascii="Times New Roman" w:hAnsi="Times New Roman"/>
          <w:sz w:val="24"/>
          <w:szCs w:val="24"/>
        </w:rPr>
      </w:pPr>
      <w:r w:rsidRPr="001D4551">
        <w:rPr>
          <w:rFonts w:ascii="Times New Roman" w:hAnsi="Times New Roman"/>
          <w:sz w:val="24"/>
          <w:szCs w:val="24"/>
        </w:rPr>
        <w:t>Pengamatan terhadap persentase gabah isi per malai dilakukan pada saat setelah panen. Data analisis keragaman persentase gabah isi per malai dapat dilihat pada Tabel 5 berikut:</w:t>
      </w:r>
    </w:p>
    <w:p w:rsidR="00A7587A" w:rsidRPr="001D4551" w:rsidRDefault="00A7587A" w:rsidP="00A7587A">
      <w:pPr>
        <w:pStyle w:val="ListParagraph"/>
        <w:tabs>
          <w:tab w:val="left" w:pos="1088"/>
        </w:tabs>
        <w:spacing w:line="240" w:lineRule="auto"/>
        <w:ind w:left="0" w:firstLine="425"/>
        <w:jc w:val="both"/>
        <w:rPr>
          <w:rFonts w:ascii="Times New Roman" w:hAnsi="Times New Roman"/>
          <w:sz w:val="24"/>
          <w:szCs w:val="24"/>
        </w:rPr>
      </w:pPr>
    </w:p>
    <w:p w:rsidR="004B77B2" w:rsidRPr="001D4551" w:rsidRDefault="004B77B2">
      <w:pPr>
        <w:spacing w:line="276" w:lineRule="auto"/>
        <w:rPr>
          <w:rFonts w:ascii="Times New Roman" w:hAnsi="Times New Roman"/>
          <w:b/>
          <w:sz w:val="24"/>
          <w:szCs w:val="24"/>
          <w:lang w:val="en-US"/>
        </w:rPr>
      </w:pPr>
      <w:r w:rsidRPr="001D4551">
        <w:rPr>
          <w:rFonts w:ascii="Times New Roman" w:hAnsi="Times New Roman"/>
          <w:b/>
          <w:sz w:val="24"/>
          <w:szCs w:val="24"/>
        </w:rPr>
        <w:br w:type="page"/>
      </w:r>
    </w:p>
    <w:p w:rsidR="00247672" w:rsidRPr="001D4551" w:rsidRDefault="00247672" w:rsidP="00A7587A">
      <w:pPr>
        <w:pStyle w:val="ListParagraph"/>
        <w:tabs>
          <w:tab w:val="left" w:pos="1088"/>
        </w:tabs>
        <w:spacing w:before="120" w:after="120" w:line="240" w:lineRule="auto"/>
        <w:ind w:left="992" w:hanging="992"/>
        <w:jc w:val="both"/>
        <w:rPr>
          <w:rFonts w:ascii="Times New Roman" w:hAnsi="Times New Roman"/>
          <w:sz w:val="24"/>
          <w:szCs w:val="24"/>
        </w:rPr>
      </w:pPr>
      <w:r w:rsidRPr="001D4551">
        <w:rPr>
          <w:rFonts w:ascii="Times New Roman" w:hAnsi="Times New Roman"/>
          <w:b/>
          <w:sz w:val="24"/>
          <w:szCs w:val="24"/>
        </w:rPr>
        <w:lastRenderedPageBreak/>
        <w:t>Tabel 5. Analisis Keragaman Pengaruh Umur Bibit Terhadap Persentasse Gabah Isi Per Malai</w:t>
      </w:r>
      <w:r w:rsidRPr="001D4551">
        <w:rPr>
          <w:rFonts w:ascii="Times New Roman" w:hAnsi="Times New Roman"/>
          <w:sz w:val="24"/>
          <w:szCs w:val="24"/>
        </w:rPr>
        <w:t>.</w:t>
      </w:r>
    </w:p>
    <w:tbl>
      <w:tblPr>
        <w:tblW w:w="7139" w:type="dxa"/>
        <w:tblInd w:w="1001" w:type="dxa"/>
        <w:tblLook w:val="04A0"/>
      </w:tblPr>
      <w:tblGrid>
        <w:gridCol w:w="1176"/>
        <w:gridCol w:w="976"/>
        <w:gridCol w:w="976"/>
        <w:gridCol w:w="976"/>
        <w:gridCol w:w="1112"/>
        <w:gridCol w:w="968"/>
        <w:gridCol w:w="968"/>
      </w:tblGrid>
      <w:tr w:rsidR="00EB1EA7" w:rsidRPr="001D4551" w:rsidTr="006003ED">
        <w:trPr>
          <w:trHeight w:val="300"/>
        </w:trPr>
        <w:tc>
          <w:tcPr>
            <w:tcW w:w="1163" w:type="dxa"/>
            <w:vMerge w:val="restart"/>
            <w:tcBorders>
              <w:top w:val="single" w:sz="4" w:space="0" w:color="auto"/>
              <w:left w:val="nil"/>
              <w:bottom w:val="single" w:sz="4" w:space="0" w:color="000000"/>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SK</w:t>
            </w:r>
          </w:p>
        </w:tc>
        <w:tc>
          <w:tcPr>
            <w:tcW w:w="976" w:type="dxa"/>
            <w:vMerge w:val="restart"/>
            <w:tcBorders>
              <w:top w:val="single" w:sz="4" w:space="0" w:color="auto"/>
              <w:left w:val="nil"/>
              <w:bottom w:val="single" w:sz="4" w:space="0" w:color="000000"/>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db</w:t>
            </w:r>
          </w:p>
        </w:tc>
        <w:tc>
          <w:tcPr>
            <w:tcW w:w="976" w:type="dxa"/>
            <w:vMerge w:val="restart"/>
            <w:tcBorders>
              <w:top w:val="single" w:sz="4" w:space="0" w:color="auto"/>
              <w:left w:val="nil"/>
              <w:bottom w:val="single" w:sz="4" w:space="0" w:color="000000"/>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JK</w:t>
            </w:r>
          </w:p>
        </w:tc>
        <w:tc>
          <w:tcPr>
            <w:tcW w:w="976" w:type="dxa"/>
            <w:vMerge w:val="restart"/>
            <w:tcBorders>
              <w:top w:val="single" w:sz="4" w:space="0" w:color="auto"/>
              <w:left w:val="nil"/>
              <w:bottom w:val="single" w:sz="4" w:space="0" w:color="000000"/>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KT</w:t>
            </w:r>
          </w:p>
        </w:tc>
        <w:tc>
          <w:tcPr>
            <w:tcW w:w="1112" w:type="dxa"/>
            <w:vMerge w:val="restart"/>
            <w:tcBorders>
              <w:top w:val="single" w:sz="4" w:space="0" w:color="auto"/>
              <w:left w:val="nil"/>
              <w:bottom w:val="single" w:sz="4" w:space="0" w:color="000000"/>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F hitung</w:t>
            </w:r>
          </w:p>
        </w:tc>
        <w:tc>
          <w:tcPr>
            <w:tcW w:w="1936" w:type="dxa"/>
            <w:gridSpan w:val="2"/>
            <w:tcBorders>
              <w:top w:val="single" w:sz="4" w:space="0" w:color="auto"/>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 xml:space="preserve">F tabel </w:t>
            </w:r>
          </w:p>
        </w:tc>
      </w:tr>
      <w:tr w:rsidR="00EB1EA7" w:rsidRPr="001D4551" w:rsidTr="006003ED">
        <w:trPr>
          <w:trHeight w:val="300"/>
        </w:trPr>
        <w:tc>
          <w:tcPr>
            <w:tcW w:w="1163" w:type="dxa"/>
            <w:vMerge/>
            <w:tcBorders>
              <w:top w:val="single" w:sz="4" w:space="0" w:color="auto"/>
              <w:left w:val="nil"/>
              <w:bottom w:val="single" w:sz="4" w:space="0" w:color="000000"/>
              <w:right w:val="nil"/>
            </w:tcBorders>
            <w:vAlign w:val="center"/>
            <w:hideMark/>
          </w:tcPr>
          <w:p w:rsidR="00EB1EA7" w:rsidRPr="001D4551" w:rsidRDefault="00EB1EA7" w:rsidP="006003ED">
            <w:pPr>
              <w:spacing w:after="0"/>
              <w:rPr>
                <w:rFonts w:ascii="Times New Roman" w:eastAsia="Times New Roman" w:hAnsi="Times New Roman"/>
                <w:color w:val="000000"/>
                <w:sz w:val="24"/>
                <w:szCs w:val="24"/>
              </w:rPr>
            </w:pPr>
          </w:p>
        </w:tc>
        <w:tc>
          <w:tcPr>
            <w:tcW w:w="976" w:type="dxa"/>
            <w:vMerge/>
            <w:tcBorders>
              <w:top w:val="single" w:sz="4" w:space="0" w:color="auto"/>
              <w:left w:val="nil"/>
              <w:bottom w:val="single" w:sz="4" w:space="0" w:color="000000"/>
              <w:right w:val="nil"/>
            </w:tcBorders>
            <w:vAlign w:val="center"/>
            <w:hideMark/>
          </w:tcPr>
          <w:p w:rsidR="00EB1EA7" w:rsidRPr="001D4551" w:rsidRDefault="00EB1EA7" w:rsidP="006003ED">
            <w:pPr>
              <w:spacing w:after="0"/>
              <w:rPr>
                <w:rFonts w:ascii="Times New Roman" w:eastAsia="Times New Roman" w:hAnsi="Times New Roman"/>
                <w:color w:val="000000"/>
                <w:sz w:val="24"/>
                <w:szCs w:val="24"/>
              </w:rPr>
            </w:pPr>
          </w:p>
        </w:tc>
        <w:tc>
          <w:tcPr>
            <w:tcW w:w="976" w:type="dxa"/>
            <w:vMerge/>
            <w:tcBorders>
              <w:top w:val="single" w:sz="4" w:space="0" w:color="auto"/>
              <w:left w:val="nil"/>
              <w:bottom w:val="single" w:sz="4" w:space="0" w:color="000000"/>
              <w:right w:val="nil"/>
            </w:tcBorders>
            <w:vAlign w:val="center"/>
            <w:hideMark/>
          </w:tcPr>
          <w:p w:rsidR="00EB1EA7" w:rsidRPr="001D4551" w:rsidRDefault="00EB1EA7" w:rsidP="006003ED">
            <w:pPr>
              <w:spacing w:after="0"/>
              <w:rPr>
                <w:rFonts w:ascii="Times New Roman" w:eastAsia="Times New Roman" w:hAnsi="Times New Roman"/>
                <w:color w:val="000000"/>
                <w:sz w:val="24"/>
                <w:szCs w:val="24"/>
              </w:rPr>
            </w:pPr>
          </w:p>
        </w:tc>
        <w:tc>
          <w:tcPr>
            <w:tcW w:w="976" w:type="dxa"/>
            <w:vMerge/>
            <w:tcBorders>
              <w:top w:val="single" w:sz="4" w:space="0" w:color="auto"/>
              <w:left w:val="nil"/>
              <w:bottom w:val="single" w:sz="4" w:space="0" w:color="000000"/>
              <w:right w:val="nil"/>
            </w:tcBorders>
            <w:vAlign w:val="center"/>
            <w:hideMark/>
          </w:tcPr>
          <w:p w:rsidR="00EB1EA7" w:rsidRPr="001D4551" w:rsidRDefault="00EB1EA7" w:rsidP="006003ED">
            <w:pPr>
              <w:spacing w:after="0"/>
              <w:rPr>
                <w:rFonts w:ascii="Times New Roman" w:eastAsia="Times New Roman" w:hAnsi="Times New Roman"/>
                <w:color w:val="000000"/>
                <w:sz w:val="24"/>
                <w:szCs w:val="24"/>
              </w:rPr>
            </w:pPr>
          </w:p>
        </w:tc>
        <w:tc>
          <w:tcPr>
            <w:tcW w:w="1112" w:type="dxa"/>
            <w:vMerge/>
            <w:tcBorders>
              <w:top w:val="single" w:sz="4" w:space="0" w:color="auto"/>
              <w:left w:val="nil"/>
              <w:bottom w:val="single" w:sz="4" w:space="0" w:color="000000"/>
              <w:right w:val="nil"/>
            </w:tcBorders>
            <w:vAlign w:val="center"/>
            <w:hideMark/>
          </w:tcPr>
          <w:p w:rsidR="00EB1EA7" w:rsidRPr="001D4551" w:rsidRDefault="00EB1EA7" w:rsidP="006003ED">
            <w:pPr>
              <w:spacing w:after="0"/>
              <w:rPr>
                <w:rFonts w:ascii="Times New Roman" w:eastAsia="Times New Roman" w:hAnsi="Times New Roman"/>
                <w:color w:val="000000"/>
                <w:sz w:val="24"/>
                <w:szCs w:val="24"/>
              </w:rPr>
            </w:pPr>
          </w:p>
        </w:tc>
        <w:tc>
          <w:tcPr>
            <w:tcW w:w="968" w:type="dxa"/>
            <w:tcBorders>
              <w:top w:val="nil"/>
              <w:left w:val="nil"/>
              <w:bottom w:val="single" w:sz="4" w:space="0" w:color="auto"/>
              <w:right w:val="nil"/>
            </w:tcBorders>
            <w:shd w:val="clear" w:color="auto" w:fill="auto"/>
            <w:noWrap/>
            <w:vAlign w:val="bottom"/>
            <w:hideMark/>
          </w:tcPr>
          <w:p w:rsidR="00EB1EA7" w:rsidRPr="001D4551" w:rsidRDefault="00EB1EA7" w:rsidP="006003ED">
            <w:pPr>
              <w:spacing w:after="0"/>
              <w:jc w:val="right"/>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5%</w:t>
            </w:r>
          </w:p>
        </w:tc>
        <w:tc>
          <w:tcPr>
            <w:tcW w:w="968" w:type="dxa"/>
            <w:tcBorders>
              <w:top w:val="nil"/>
              <w:left w:val="nil"/>
              <w:bottom w:val="single" w:sz="4" w:space="0" w:color="auto"/>
              <w:right w:val="nil"/>
            </w:tcBorders>
            <w:shd w:val="clear" w:color="auto" w:fill="auto"/>
            <w:noWrap/>
            <w:vAlign w:val="bottom"/>
            <w:hideMark/>
          </w:tcPr>
          <w:p w:rsidR="00EB1EA7" w:rsidRPr="001D4551" w:rsidRDefault="00EB1EA7" w:rsidP="006003ED">
            <w:pPr>
              <w:spacing w:after="0"/>
              <w:jc w:val="right"/>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1%</w:t>
            </w:r>
          </w:p>
        </w:tc>
      </w:tr>
      <w:tr w:rsidR="00EB1EA7" w:rsidRPr="001D4551" w:rsidTr="006003ED">
        <w:trPr>
          <w:trHeight w:val="300"/>
        </w:trPr>
        <w:tc>
          <w:tcPr>
            <w:tcW w:w="1163"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Perlakuan</w:t>
            </w:r>
          </w:p>
        </w:tc>
        <w:tc>
          <w:tcPr>
            <w:tcW w:w="976"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7</w:t>
            </w:r>
          </w:p>
        </w:tc>
        <w:tc>
          <w:tcPr>
            <w:tcW w:w="976"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58.89</w:t>
            </w:r>
          </w:p>
        </w:tc>
        <w:tc>
          <w:tcPr>
            <w:tcW w:w="976"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8.41</w:t>
            </w:r>
          </w:p>
        </w:tc>
        <w:tc>
          <w:tcPr>
            <w:tcW w:w="1112"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0.53</w:t>
            </w:r>
            <w:r w:rsidRPr="001D4551">
              <w:rPr>
                <w:rFonts w:ascii="Times New Roman" w:eastAsia="Times New Roman" w:hAnsi="Times New Roman"/>
                <w:color w:val="000000"/>
                <w:sz w:val="24"/>
                <w:szCs w:val="24"/>
                <w:vertAlign w:val="superscript"/>
              </w:rPr>
              <w:t>tn</w:t>
            </w:r>
          </w:p>
        </w:tc>
        <w:tc>
          <w:tcPr>
            <w:tcW w:w="968"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2.61</w:t>
            </w:r>
          </w:p>
        </w:tc>
        <w:tc>
          <w:tcPr>
            <w:tcW w:w="968" w:type="dxa"/>
            <w:tcBorders>
              <w:top w:val="nil"/>
              <w:left w:val="nil"/>
              <w:bottom w:val="nil"/>
              <w:right w:val="nil"/>
            </w:tcBorders>
            <w:shd w:val="clear" w:color="auto" w:fill="auto"/>
            <w:noWrap/>
            <w:vAlign w:val="bottom"/>
            <w:hideMark/>
          </w:tcPr>
          <w:p w:rsidR="00EB1EA7" w:rsidRPr="001D4551" w:rsidRDefault="00EB1EA7" w:rsidP="006003ED">
            <w:pPr>
              <w:spacing w:after="0"/>
              <w:jc w:val="right"/>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4.03</w:t>
            </w:r>
          </w:p>
        </w:tc>
      </w:tr>
      <w:tr w:rsidR="00EB1EA7" w:rsidRPr="001D4551" w:rsidTr="006003ED">
        <w:trPr>
          <w:trHeight w:val="300"/>
        </w:trPr>
        <w:tc>
          <w:tcPr>
            <w:tcW w:w="1163"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Galat</w:t>
            </w:r>
          </w:p>
        </w:tc>
        <w:tc>
          <w:tcPr>
            <w:tcW w:w="976"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16</w:t>
            </w:r>
          </w:p>
        </w:tc>
        <w:tc>
          <w:tcPr>
            <w:tcW w:w="976"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255.35</w:t>
            </w:r>
          </w:p>
        </w:tc>
        <w:tc>
          <w:tcPr>
            <w:tcW w:w="976"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15.96</w:t>
            </w:r>
          </w:p>
        </w:tc>
        <w:tc>
          <w:tcPr>
            <w:tcW w:w="1112"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p>
        </w:tc>
        <w:tc>
          <w:tcPr>
            <w:tcW w:w="968" w:type="dxa"/>
            <w:tcBorders>
              <w:top w:val="nil"/>
              <w:left w:val="nil"/>
              <w:bottom w:val="nil"/>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p>
        </w:tc>
        <w:tc>
          <w:tcPr>
            <w:tcW w:w="968" w:type="dxa"/>
            <w:tcBorders>
              <w:top w:val="nil"/>
              <w:left w:val="nil"/>
              <w:bottom w:val="nil"/>
              <w:right w:val="nil"/>
            </w:tcBorders>
            <w:shd w:val="clear" w:color="auto" w:fill="auto"/>
            <w:noWrap/>
            <w:vAlign w:val="bottom"/>
            <w:hideMark/>
          </w:tcPr>
          <w:p w:rsidR="00EB1EA7" w:rsidRPr="001D4551" w:rsidRDefault="00EB1EA7" w:rsidP="006003ED">
            <w:pPr>
              <w:spacing w:after="0"/>
              <w:rPr>
                <w:rFonts w:ascii="Times New Roman" w:eastAsia="Times New Roman" w:hAnsi="Times New Roman"/>
                <w:color w:val="000000"/>
                <w:sz w:val="24"/>
                <w:szCs w:val="24"/>
              </w:rPr>
            </w:pPr>
          </w:p>
        </w:tc>
      </w:tr>
      <w:tr w:rsidR="00EB1EA7" w:rsidRPr="001D4551" w:rsidTr="006003ED">
        <w:trPr>
          <w:trHeight w:val="300"/>
        </w:trPr>
        <w:tc>
          <w:tcPr>
            <w:tcW w:w="1163"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Total</w:t>
            </w:r>
          </w:p>
        </w:tc>
        <w:tc>
          <w:tcPr>
            <w:tcW w:w="976"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23</w:t>
            </w:r>
          </w:p>
        </w:tc>
        <w:tc>
          <w:tcPr>
            <w:tcW w:w="976"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314.24</w:t>
            </w:r>
          </w:p>
        </w:tc>
        <w:tc>
          <w:tcPr>
            <w:tcW w:w="976"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 </w:t>
            </w:r>
          </w:p>
        </w:tc>
        <w:tc>
          <w:tcPr>
            <w:tcW w:w="1112"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 </w:t>
            </w:r>
          </w:p>
        </w:tc>
        <w:tc>
          <w:tcPr>
            <w:tcW w:w="968"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jc w:val="center"/>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 </w:t>
            </w:r>
          </w:p>
        </w:tc>
        <w:tc>
          <w:tcPr>
            <w:tcW w:w="968" w:type="dxa"/>
            <w:tcBorders>
              <w:top w:val="single" w:sz="4" w:space="0" w:color="auto"/>
              <w:left w:val="nil"/>
              <w:bottom w:val="single" w:sz="4" w:space="0" w:color="auto"/>
              <w:right w:val="nil"/>
            </w:tcBorders>
            <w:shd w:val="clear" w:color="auto" w:fill="auto"/>
            <w:noWrap/>
            <w:vAlign w:val="bottom"/>
            <w:hideMark/>
          </w:tcPr>
          <w:p w:rsidR="00EB1EA7" w:rsidRPr="001D4551" w:rsidRDefault="00EB1EA7" w:rsidP="006003ED">
            <w:pPr>
              <w:spacing w:after="0"/>
              <w:rPr>
                <w:rFonts w:ascii="Times New Roman" w:eastAsia="Times New Roman" w:hAnsi="Times New Roman"/>
                <w:color w:val="000000"/>
                <w:sz w:val="24"/>
                <w:szCs w:val="24"/>
              </w:rPr>
            </w:pPr>
            <w:r w:rsidRPr="001D4551">
              <w:rPr>
                <w:rFonts w:ascii="Times New Roman" w:eastAsia="Times New Roman" w:hAnsi="Times New Roman"/>
                <w:color w:val="000000"/>
                <w:sz w:val="24"/>
                <w:szCs w:val="24"/>
              </w:rPr>
              <w:t> </w:t>
            </w:r>
          </w:p>
        </w:tc>
      </w:tr>
    </w:tbl>
    <w:p w:rsidR="00247672" w:rsidRPr="001D4551" w:rsidRDefault="00EB1EA7" w:rsidP="00EB1EA7">
      <w:pPr>
        <w:tabs>
          <w:tab w:val="left" w:pos="851"/>
        </w:tabs>
        <w:spacing w:after="0"/>
        <w:jc w:val="both"/>
        <w:rPr>
          <w:rFonts w:ascii="Times New Roman" w:hAnsi="Times New Roman"/>
          <w:sz w:val="24"/>
          <w:szCs w:val="24"/>
          <w:lang w:val="en-US"/>
        </w:rPr>
      </w:pPr>
      <w:r w:rsidRPr="001D4551">
        <w:rPr>
          <w:rFonts w:ascii="Times New Roman" w:hAnsi="Times New Roman"/>
          <w:sz w:val="24"/>
          <w:szCs w:val="24"/>
          <w:lang w:val="en-US"/>
        </w:rPr>
        <w:tab/>
      </w:r>
      <w:r w:rsidRPr="001D4551">
        <w:rPr>
          <w:rFonts w:ascii="Times New Roman" w:hAnsi="Times New Roman"/>
          <w:sz w:val="24"/>
          <w:szCs w:val="24"/>
        </w:rPr>
        <w:t>KK</w:t>
      </w:r>
      <w:r w:rsidRPr="001D4551">
        <w:rPr>
          <w:rFonts w:ascii="Times New Roman" w:hAnsi="Times New Roman"/>
          <w:sz w:val="24"/>
          <w:szCs w:val="24"/>
        </w:rPr>
        <w:tab/>
      </w:r>
      <w:r w:rsidRPr="001D4551">
        <w:rPr>
          <w:rFonts w:ascii="Times New Roman" w:hAnsi="Times New Roman"/>
          <w:sz w:val="24"/>
          <w:szCs w:val="24"/>
        </w:rPr>
        <w:tab/>
        <w:t>: 27,</w:t>
      </w:r>
      <w:r w:rsidRPr="001D4551">
        <w:rPr>
          <w:rFonts w:ascii="Times New Roman" w:hAnsi="Times New Roman"/>
          <w:sz w:val="24"/>
          <w:szCs w:val="24"/>
          <w:lang w:val="en-US"/>
        </w:rPr>
        <w:t>74</w:t>
      </w:r>
    </w:p>
    <w:p w:rsidR="00247672" w:rsidRPr="001D4551" w:rsidRDefault="00247672" w:rsidP="004252B9">
      <w:pPr>
        <w:tabs>
          <w:tab w:val="left" w:pos="851"/>
        </w:tabs>
        <w:spacing w:after="0"/>
        <w:ind w:left="851"/>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247672" w:rsidRPr="001D4551" w:rsidRDefault="00247672" w:rsidP="004252B9">
      <w:pPr>
        <w:pStyle w:val="ListParagraph"/>
        <w:tabs>
          <w:tab w:val="left" w:pos="851"/>
          <w:tab w:val="left" w:pos="1088"/>
        </w:tabs>
        <w:spacing w:after="0" w:line="240" w:lineRule="auto"/>
        <w:ind w:left="851"/>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t>: Hasil Analisis Data 2012</w:t>
      </w:r>
    </w:p>
    <w:p w:rsidR="00247672" w:rsidRPr="001D4551" w:rsidRDefault="00247672" w:rsidP="004252B9">
      <w:pPr>
        <w:pStyle w:val="ListParagraph"/>
        <w:tabs>
          <w:tab w:val="left" w:pos="851"/>
          <w:tab w:val="left" w:pos="1088"/>
        </w:tabs>
        <w:spacing w:after="0" w:line="240" w:lineRule="auto"/>
        <w:ind w:left="851"/>
        <w:rPr>
          <w:rFonts w:ascii="Times New Roman" w:hAnsi="Times New Roman"/>
          <w:i/>
          <w:sz w:val="24"/>
          <w:szCs w:val="24"/>
        </w:rPr>
      </w:pPr>
    </w:p>
    <w:p w:rsidR="004B77B2" w:rsidRPr="001D4551" w:rsidRDefault="00247672" w:rsidP="004B77B2">
      <w:pPr>
        <w:ind w:firstLine="426"/>
        <w:rPr>
          <w:rFonts w:ascii="Times New Roman" w:hAnsi="Times New Roman"/>
          <w:b/>
          <w:sz w:val="24"/>
          <w:szCs w:val="24"/>
          <w:lang w:val="en-US"/>
        </w:rPr>
      </w:pPr>
      <w:r w:rsidRPr="001D4551">
        <w:rPr>
          <w:rFonts w:ascii="Times New Roman" w:hAnsi="Times New Roman"/>
          <w:sz w:val="24"/>
          <w:szCs w:val="24"/>
        </w:rPr>
        <w:t>Dari data keragaman menunjukkan bahwa perlakuan umur benih memberikan pengaruh tidak nyata terhadap persentase gabah isi per malai.</w:t>
      </w:r>
      <w:r w:rsidR="00E446D2" w:rsidRPr="001D4551">
        <w:rPr>
          <w:rFonts w:ascii="Times New Roman" w:hAnsi="Times New Roman"/>
          <w:sz w:val="24"/>
          <w:szCs w:val="24"/>
          <w:lang w:val="en-US"/>
        </w:rPr>
        <w:t xml:space="preserve"> Tidak berpengaruhnya persentase gabah isi per malai ini karena terindikas oleh serangan hama. Terlihat dari berbagai gejala yang terjadi di tempat penelitian</w:t>
      </w:r>
      <w:r w:rsidR="004B77B2" w:rsidRPr="001D4551">
        <w:rPr>
          <w:rFonts w:ascii="Times New Roman" w:hAnsi="Times New Roman"/>
          <w:b/>
          <w:sz w:val="24"/>
          <w:szCs w:val="24"/>
          <w:lang w:val="en-US"/>
        </w:rPr>
        <w:t>.</w:t>
      </w:r>
    </w:p>
    <w:p w:rsidR="004252B9" w:rsidRPr="001D4551" w:rsidRDefault="004252B9" w:rsidP="004B77B2">
      <w:pPr>
        <w:rPr>
          <w:rFonts w:ascii="Times New Roman" w:hAnsi="Times New Roman"/>
          <w:sz w:val="24"/>
          <w:szCs w:val="24"/>
          <w:lang w:val="en-US"/>
        </w:rPr>
      </w:pPr>
      <w:r w:rsidRPr="001D4551">
        <w:rPr>
          <w:rFonts w:ascii="Times New Roman" w:hAnsi="Times New Roman"/>
          <w:b/>
          <w:sz w:val="24"/>
          <w:szCs w:val="24"/>
        </w:rPr>
        <w:t>Berat 1000 Butir Gabah</w:t>
      </w:r>
      <w:r w:rsidRPr="001D4551">
        <w:rPr>
          <w:rFonts w:ascii="Times New Roman" w:hAnsi="Times New Roman"/>
          <w:sz w:val="24"/>
          <w:szCs w:val="24"/>
        </w:rPr>
        <w:t>.</w:t>
      </w:r>
    </w:p>
    <w:p w:rsidR="004252B9" w:rsidRPr="001D4551" w:rsidRDefault="004252B9" w:rsidP="004252B9">
      <w:pPr>
        <w:pStyle w:val="ListParagraph"/>
        <w:tabs>
          <w:tab w:val="left" w:pos="1088"/>
        </w:tabs>
        <w:spacing w:line="240" w:lineRule="auto"/>
        <w:ind w:left="0" w:firstLine="425"/>
        <w:jc w:val="both"/>
        <w:rPr>
          <w:rFonts w:ascii="Times New Roman" w:hAnsi="Times New Roman"/>
          <w:sz w:val="24"/>
          <w:szCs w:val="24"/>
        </w:rPr>
      </w:pPr>
      <w:r w:rsidRPr="001D4551">
        <w:rPr>
          <w:rFonts w:ascii="Times New Roman" w:hAnsi="Times New Roman"/>
          <w:sz w:val="24"/>
          <w:szCs w:val="24"/>
        </w:rPr>
        <w:t>Pengamatan terhadap berat 1000 butir gabah dilakukan pada saat setelah panen. Data analisis keragaman berat 1000 butir gabah dapat dilihat pada Tabel 6 berikut:</w:t>
      </w:r>
    </w:p>
    <w:p w:rsidR="004252B9" w:rsidRPr="001D4551" w:rsidRDefault="004252B9" w:rsidP="00AE1D70">
      <w:pPr>
        <w:spacing w:line="276" w:lineRule="auto"/>
        <w:rPr>
          <w:rFonts w:ascii="Times New Roman" w:hAnsi="Times New Roman"/>
          <w:b/>
          <w:sz w:val="24"/>
          <w:szCs w:val="24"/>
        </w:rPr>
      </w:pPr>
      <w:r w:rsidRPr="001D4551">
        <w:rPr>
          <w:rFonts w:ascii="Times New Roman" w:hAnsi="Times New Roman"/>
          <w:b/>
          <w:sz w:val="24"/>
          <w:szCs w:val="24"/>
        </w:rPr>
        <w:t>Tabel 6. Analisis Keragaman Pengaruh Umur Bibit Terhadap Berat 1000 Butir Gabah.</w:t>
      </w:r>
    </w:p>
    <w:tbl>
      <w:tblPr>
        <w:tblpPr w:leftFromText="180" w:rightFromText="180" w:vertAnchor="text" w:horzAnchor="margin" w:tblpXSpec="center" w:tblpY="184"/>
        <w:tblW w:w="7180" w:type="dxa"/>
        <w:tblLook w:val="04A0"/>
      </w:tblPr>
      <w:tblGrid>
        <w:gridCol w:w="1227"/>
        <w:gridCol w:w="988"/>
        <w:gridCol w:w="988"/>
        <w:gridCol w:w="988"/>
        <w:gridCol w:w="1106"/>
        <w:gridCol w:w="941"/>
        <w:gridCol w:w="942"/>
      </w:tblGrid>
      <w:tr w:rsidR="004252B9" w:rsidRPr="001D4551" w:rsidTr="004252B9">
        <w:trPr>
          <w:trHeight w:val="328"/>
        </w:trPr>
        <w:tc>
          <w:tcPr>
            <w:tcW w:w="1227" w:type="dxa"/>
            <w:vMerge w:val="restart"/>
            <w:tcBorders>
              <w:top w:val="single" w:sz="4" w:space="0" w:color="auto"/>
              <w:left w:val="nil"/>
              <w:bottom w:val="single" w:sz="4" w:space="0" w:color="000000"/>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SK</w:t>
            </w:r>
          </w:p>
        </w:tc>
        <w:tc>
          <w:tcPr>
            <w:tcW w:w="988" w:type="dxa"/>
            <w:vMerge w:val="restart"/>
            <w:tcBorders>
              <w:top w:val="single" w:sz="4" w:space="0" w:color="auto"/>
              <w:left w:val="nil"/>
              <w:bottom w:val="single" w:sz="4" w:space="0" w:color="000000"/>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db</w:t>
            </w:r>
          </w:p>
        </w:tc>
        <w:tc>
          <w:tcPr>
            <w:tcW w:w="988" w:type="dxa"/>
            <w:vMerge w:val="restart"/>
            <w:tcBorders>
              <w:top w:val="single" w:sz="4" w:space="0" w:color="auto"/>
              <w:left w:val="nil"/>
              <w:bottom w:val="single" w:sz="4" w:space="0" w:color="000000"/>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JK</w:t>
            </w:r>
          </w:p>
        </w:tc>
        <w:tc>
          <w:tcPr>
            <w:tcW w:w="988" w:type="dxa"/>
            <w:vMerge w:val="restart"/>
            <w:tcBorders>
              <w:top w:val="single" w:sz="4" w:space="0" w:color="auto"/>
              <w:left w:val="nil"/>
              <w:bottom w:val="single" w:sz="4" w:space="0" w:color="000000"/>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KT</w:t>
            </w:r>
          </w:p>
        </w:tc>
        <w:tc>
          <w:tcPr>
            <w:tcW w:w="1106" w:type="dxa"/>
            <w:vMerge w:val="restart"/>
            <w:tcBorders>
              <w:top w:val="single" w:sz="4" w:space="0" w:color="auto"/>
              <w:left w:val="nil"/>
              <w:bottom w:val="single" w:sz="4" w:space="0" w:color="000000"/>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F hitung</w:t>
            </w:r>
          </w:p>
        </w:tc>
        <w:tc>
          <w:tcPr>
            <w:tcW w:w="1883" w:type="dxa"/>
            <w:gridSpan w:val="2"/>
            <w:tcBorders>
              <w:top w:val="single" w:sz="4" w:space="0" w:color="auto"/>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 xml:space="preserve">F tabel </w:t>
            </w:r>
          </w:p>
        </w:tc>
      </w:tr>
      <w:tr w:rsidR="004252B9" w:rsidRPr="001D4551" w:rsidTr="00E446D2">
        <w:trPr>
          <w:trHeight w:val="92"/>
        </w:trPr>
        <w:tc>
          <w:tcPr>
            <w:tcW w:w="1227" w:type="dxa"/>
            <w:vMerge/>
            <w:tcBorders>
              <w:top w:val="single" w:sz="4" w:space="0" w:color="auto"/>
              <w:left w:val="nil"/>
              <w:bottom w:val="single" w:sz="4" w:space="0" w:color="000000"/>
              <w:right w:val="nil"/>
            </w:tcBorders>
            <w:vAlign w:val="center"/>
            <w:hideMark/>
          </w:tcPr>
          <w:p w:rsidR="004252B9" w:rsidRPr="001D4551" w:rsidRDefault="004252B9" w:rsidP="00E446D2">
            <w:pPr>
              <w:spacing w:after="0"/>
              <w:rPr>
                <w:rFonts w:ascii="Times New Roman" w:eastAsia="Times New Roman" w:hAnsi="Times New Roman"/>
              </w:rPr>
            </w:pPr>
          </w:p>
        </w:tc>
        <w:tc>
          <w:tcPr>
            <w:tcW w:w="988" w:type="dxa"/>
            <w:vMerge/>
            <w:tcBorders>
              <w:top w:val="single" w:sz="4" w:space="0" w:color="auto"/>
              <w:left w:val="nil"/>
              <w:bottom w:val="single" w:sz="4" w:space="0" w:color="000000"/>
              <w:right w:val="nil"/>
            </w:tcBorders>
            <w:vAlign w:val="center"/>
            <w:hideMark/>
          </w:tcPr>
          <w:p w:rsidR="004252B9" w:rsidRPr="001D4551" w:rsidRDefault="004252B9" w:rsidP="00E446D2">
            <w:pPr>
              <w:spacing w:after="0"/>
              <w:rPr>
                <w:rFonts w:ascii="Times New Roman" w:eastAsia="Times New Roman" w:hAnsi="Times New Roman"/>
              </w:rPr>
            </w:pPr>
          </w:p>
        </w:tc>
        <w:tc>
          <w:tcPr>
            <w:tcW w:w="988" w:type="dxa"/>
            <w:vMerge/>
            <w:tcBorders>
              <w:top w:val="single" w:sz="4" w:space="0" w:color="auto"/>
              <w:left w:val="nil"/>
              <w:bottom w:val="single" w:sz="4" w:space="0" w:color="000000"/>
              <w:right w:val="nil"/>
            </w:tcBorders>
            <w:vAlign w:val="center"/>
            <w:hideMark/>
          </w:tcPr>
          <w:p w:rsidR="004252B9" w:rsidRPr="001D4551" w:rsidRDefault="004252B9" w:rsidP="00E446D2">
            <w:pPr>
              <w:spacing w:after="0"/>
              <w:rPr>
                <w:rFonts w:ascii="Times New Roman" w:eastAsia="Times New Roman" w:hAnsi="Times New Roman"/>
              </w:rPr>
            </w:pPr>
          </w:p>
        </w:tc>
        <w:tc>
          <w:tcPr>
            <w:tcW w:w="988" w:type="dxa"/>
            <w:vMerge/>
            <w:tcBorders>
              <w:top w:val="single" w:sz="4" w:space="0" w:color="auto"/>
              <w:left w:val="nil"/>
              <w:bottom w:val="single" w:sz="4" w:space="0" w:color="000000"/>
              <w:right w:val="nil"/>
            </w:tcBorders>
            <w:vAlign w:val="center"/>
            <w:hideMark/>
          </w:tcPr>
          <w:p w:rsidR="004252B9" w:rsidRPr="001D4551" w:rsidRDefault="004252B9" w:rsidP="00E446D2">
            <w:pPr>
              <w:spacing w:after="0"/>
              <w:rPr>
                <w:rFonts w:ascii="Times New Roman" w:eastAsia="Times New Roman" w:hAnsi="Times New Roman"/>
              </w:rPr>
            </w:pPr>
          </w:p>
        </w:tc>
        <w:tc>
          <w:tcPr>
            <w:tcW w:w="1106" w:type="dxa"/>
            <w:vMerge/>
            <w:tcBorders>
              <w:top w:val="single" w:sz="4" w:space="0" w:color="auto"/>
              <w:left w:val="nil"/>
              <w:bottom w:val="single" w:sz="4" w:space="0" w:color="000000"/>
              <w:right w:val="nil"/>
            </w:tcBorders>
            <w:vAlign w:val="center"/>
            <w:hideMark/>
          </w:tcPr>
          <w:p w:rsidR="004252B9" w:rsidRPr="001D4551" w:rsidRDefault="004252B9" w:rsidP="00E446D2">
            <w:pPr>
              <w:spacing w:after="0"/>
              <w:rPr>
                <w:rFonts w:ascii="Times New Roman" w:eastAsia="Times New Roman" w:hAnsi="Times New Roman"/>
              </w:rPr>
            </w:pPr>
          </w:p>
        </w:tc>
        <w:tc>
          <w:tcPr>
            <w:tcW w:w="941" w:type="dxa"/>
            <w:tcBorders>
              <w:top w:val="nil"/>
              <w:left w:val="nil"/>
              <w:bottom w:val="single" w:sz="4" w:space="0" w:color="auto"/>
              <w:right w:val="nil"/>
            </w:tcBorders>
            <w:shd w:val="clear" w:color="auto" w:fill="auto"/>
            <w:noWrap/>
            <w:vAlign w:val="bottom"/>
            <w:hideMark/>
          </w:tcPr>
          <w:p w:rsidR="004252B9" w:rsidRPr="001D4551" w:rsidRDefault="004252B9" w:rsidP="00E446D2">
            <w:pPr>
              <w:spacing w:after="0"/>
              <w:jc w:val="right"/>
              <w:rPr>
                <w:rFonts w:ascii="Times New Roman" w:eastAsia="Times New Roman" w:hAnsi="Times New Roman"/>
              </w:rPr>
            </w:pPr>
            <w:r w:rsidRPr="001D4551">
              <w:rPr>
                <w:rFonts w:ascii="Times New Roman" w:eastAsia="Times New Roman" w:hAnsi="Times New Roman"/>
              </w:rPr>
              <w:t>5%</w:t>
            </w:r>
          </w:p>
        </w:tc>
        <w:tc>
          <w:tcPr>
            <w:tcW w:w="942" w:type="dxa"/>
            <w:tcBorders>
              <w:top w:val="nil"/>
              <w:left w:val="nil"/>
              <w:bottom w:val="single" w:sz="4" w:space="0" w:color="auto"/>
              <w:right w:val="nil"/>
            </w:tcBorders>
            <w:shd w:val="clear" w:color="auto" w:fill="auto"/>
            <w:noWrap/>
            <w:vAlign w:val="bottom"/>
            <w:hideMark/>
          </w:tcPr>
          <w:p w:rsidR="004252B9" w:rsidRPr="001D4551" w:rsidRDefault="004252B9" w:rsidP="00E446D2">
            <w:pPr>
              <w:spacing w:after="0"/>
              <w:jc w:val="right"/>
              <w:rPr>
                <w:rFonts w:ascii="Times New Roman" w:eastAsia="Times New Roman" w:hAnsi="Times New Roman"/>
              </w:rPr>
            </w:pPr>
            <w:r w:rsidRPr="001D4551">
              <w:rPr>
                <w:rFonts w:ascii="Times New Roman" w:eastAsia="Times New Roman" w:hAnsi="Times New Roman"/>
              </w:rPr>
              <w:t>1%</w:t>
            </w:r>
          </w:p>
        </w:tc>
      </w:tr>
      <w:tr w:rsidR="004252B9" w:rsidRPr="001D4551" w:rsidTr="004252B9">
        <w:trPr>
          <w:trHeight w:val="328"/>
        </w:trPr>
        <w:tc>
          <w:tcPr>
            <w:tcW w:w="1227"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Perlakuan</w:t>
            </w:r>
          </w:p>
        </w:tc>
        <w:tc>
          <w:tcPr>
            <w:tcW w:w="988"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7</w:t>
            </w:r>
          </w:p>
        </w:tc>
        <w:tc>
          <w:tcPr>
            <w:tcW w:w="988"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4,34</w:t>
            </w:r>
          </w:p>
        </w:tc>
        <w:tc>
          <w:tcPr>
            <w:tcW w:w="988"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1,61</w:t>
            </w:r>
          </w:p>
        </w:tc>
        <w:tc>
          <w:tcPr>
            <w:tcW w:w="1106"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vertAlign w:val="superscript"/>
              </w:rPr>
            </w:pPr>
            <w:r w:rsidRPr="001D4551">
              <w:rPr>
                <w:rFonts w:ascii="Times New Roman" w:eastAsia="Times New Roman" w:hAnsi="Times New Roman"/>
              </w:rPr>
              <w:t>0,91</w:t>
            </w:r>
            <w:r w:rsidRPr="001D4551">
              <w:rPr>
                <w:rFonts w:ascii="Times New Roman" w:eastAsia="Times New Roman" w:hAnsi="Times New Roman"/>
                <w:vertAlign w:val="superscript"/>
              </w:rPr>
              <w:t>tn</w:t>
            </w:r>
          </w:p>
        </w:tc>
        <w:tc>
          <w:tcPr>
            <w:tcW w:w="941"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2,66</w:t>
            </w:r>
          </w:p>
        </w:tc>
        <w:tc>
          <w:tcPr>
            <w:tcW w:w="942" w:type="dxa"/>
            <w:tcBorders>
              <w:top w:val="nil"/>
              <w:left w:val="nil"/>
              <w:bottom w:val="nil"/>
              <w:right w:val="nil"/>
            </w:tcBorders>
            <w:shd w:val="clear" w:color="auto" w:fill="auto"/>
            <w:noWrap/>
            <w:vAlign w:val="bottom"/>
            <w:hideMark/>
          </w:tcPr>
          <w:p w:rsidR="004252B9" w:rsidRPr="001D4551" w:rsidRDefault="004252B9" w:rsidP="00E446D2">
            <w:pPr>
              <w:spacing w:after="0"/>
              <w:jc w:val="right"/>
              <w:rPr>
                <w:rFonts w:ascii="Times New Roman" w:eastAsia="Times New Roman" w:hAnsi="Times New Roman"/>
              </w:rPr>
            </w:pPr>
            <w:r w:rsidRPr="001D4551">
              <w:rPr>
                <w:rFonts w:ascii="Times New Roman" w:eastAsia="Times New Roman" w:hAnsi="Times New Roman"/>
              </w:rPr>
              <w:t>4,03</w:t>
            </w:r>
          </w:p>
        </w:tc>
      </w:tr>
      <w:tr w:rsidR="004252B9" w:rsidRPr="001D4551" w:rsidTr="00E446D2">
        <w:trPr>
          <w:trHeight w:val="80"/>
        </w:trPr>
        <w:tc>
          <w:tcPr>
            <w:tcW w:w="1227"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Galat</w:t>
            </w:r>
          </w:p>
        </w:tc>
        <w:tc>
          <w:tcPr>
            <w:tcW w:w="988"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16</w:t>
            </w:r>
          </w:p>
        </w:tc>
        <w:tc>
          <w:tcPr>
            <w:tcW w:w="988"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9,04</w:t>
            </w:r>
          </w:p>
        </w:tc>
        <w:tc>
          <w:tcPr>
            <w:tcW w:w="988"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1,77</w:t>
            </w:r>
          </w:p>
        </w:tc>
        <w:tc>
          <w:tcPr>
            <w:tcW w:w="1106"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p>
        </w:tc>
        <w:tc>
          <w:tcPr>
            <w:tcW w:w="941" w:type="dxa"/>
            <w:tcBorders>
              <w:top w:val="nil"/>
              <w:left w:val="nil"/>
              <w:bottom w:val="nil"/>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p>
        </w:tc>
        <w:tc>
          <w:tcPr>
            <w:tcW w:w="942" w:type="dxa"/>
            <w:tcBorders>
              <w:top w:val="nil"/>
              <w:left w:val="nil"/>
              <w:bottom w:val="nil"/>
              <w:right w:val="nil"/>
            </w:tcBorders>
            <w:shd w:val="clear" w:color="auto" w:fill="auto"/>
            <w:noWrap/>
            <w:vAlign w:val="bottom"/>
            <w:hideMark/>
          </w:tcPr>
          <w:p w:rsidR="004252B9" w:rsidRPr="001D4551" w:rsidRDefault="004252B9" w:rsidP="00E446D2">
            <w:pPr>
              <w:spacing w:after="0"/>
              <w:rPr>
                <w:rFonts w:ascii="Times New Roman" w:eastAsia="Times New Roman" w:hAnsi="Times New Roman"/>
              </w:rPr>
            </w:pPr>
          </w:p>
        </w:tc>
      </w:tr>
      <w:tr w:rsidR="004252B9" w:rsidRPr="001D4551" w:rsidTr="00E446D2">
        <w:trPr>
          <w:trHeight w:val="76"/>
        </w:trPr>
        <w:tc>
          <w:tcPr>
            <w:tcW w:w="1227"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Total</w:t>
            </w:r>
          </w:p>
        </w:tc>
        <w:tc>
          <w:tcPr>
            <w:tcW w:w="988"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23</w:t>
            </w:r>
          </w:p>
        </w:tc>
        <w:tc>
          <w:tcPr>
            <w:tcW w:w="988"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13,38</w:t>
            </w:r>
          </w:p>
        </w:tc>
        <w:tc>
          <w:tcPr>
            <w:tcW w:w="988"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 </w:t>
            </w:r>
          </w:p>
        </w:tc>
        <w:tc>
          <w:tcPr>
            <w:tcW w:w="1106"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 </w:t>
            </w:r>
          </w:p>
        </w:tc>
        <w:tc>
          <w:tcPr>
            <w:tcW w:w="941"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jc w:val="center"/>
              <w:rPr>
                <w:rFonts w:ascii="Times New Roman" w:eastAsia="Times New Roman" w:hAnsi="Times New Roman"/>
              </w:rPr>
            </w:pPr>
            <w:r w:rsidRPr="001D4551">
              <w:rPr>
                <w:rFonts w:ascii="Times New Roman" w:eastAsia="Times New Roman" w:hAnsi="Times New Roman"/>
              </w:rPr>
              <w:t> </w:t>
            </w:r>
          </w:p>
        </w:tc>
        <w:tc>
          <w:tcPr>
            <w:tcW w:w="942" w:type="dxa"/>
            <w:tcBorders>
              <w:top w:val="single" w:sz="4" w:space="0" w:color="auto"/>
              <w:left w:val="nil"/>
              <w:bottom w:val="single" w:sz="4" w:space="0" w:color="auto"/>
              <w:right w:val="nil"/>
            </w:tcBorders>
            <w:shd w:val="clear" w:color="auto" w:fill="auto"/>
            <w:noWrap/>
            <w:vAlign w:val="bottom"/>
            <w:hideMark/>
          </w:tcPr>
          <w:p w:rsidR="004252B9" w:rsidRPr="001D4551" w:rsidRDefault="004252B9" w:rsidP="00E446D2">
            <w:pPr>
              <w:spacing w:after="0"/>
              <w:rPr>
                <w:rFonts w:ascii="Times New Roman" w:eastAsia="Times New Roman" w:hAnsi="Times New Roman"/>
              </w:rPr>
            </w:pPr>
            <w:r w:rsidRPr="001D4551">
              <w:rPr>
                <w:rFonts w:ascii="Times New Roman" w:eastAsia="Times New Roman" w:hAnsi="Times New Roman"/>
              </w:rPr>
              <w:t> </w:t>
            </w:r>
          </w:p>
        </w:tc>
      </w:tr>
    </w:tbl>
    <w:p w:rsidR="004252B9" w:rsidRPr="001D4551" w:rsidRDefault="004252B9" w:rsidP="004252B9">
      <w:pPr>
        <w:ind w:left="851" w:hanging="850"/>
        <w:rPr>
          <w:rFonts w:ascii="Times New Roman" w:hAnsi="Times New Roman"/>
          <w:sz w:val="24"/>
          <w:szCs w:val="24"/>
          <w:lang w:val="en-US"/>
        </w:rPr>
      </w:pPr>
    </w:p>
    <w:p w:rsidR="004252B9" w:rsidRPr="001D4551" w:rsidRDefault="004252B9" w:rsidP="004252B9">
      <w:pPr>
        <w:tabs>
          <w:tab w:val="left" w:pos="1440"/>
        </w:tabs>
        <w:spacing w:after="0"/>
        <w:jc w:val="both"/>
        <w:rPr>
          <w:rFonts w:ascii="Times New Roman" w:hAnsi="Times New Roman"/>
          <w:sz w:val="24"/>
          <w:szCs w:val="24"/>
        </w:rPr>
      </w:pPr>
    </w:p>
    <w:p w:rsidR="004252B9" w:rsidRPr="001D4551" w:rsidRDefault="004252B9" w:rsidP="004252B9">
      <w:pPr>
        <w:tabs>
          <w:tab w:val="left" w:pos="1440"/>
        </w:tabs>
        <w:spacing w:after="0"/>
        <w:jc w:val="both"/>
        <w:rPr>
          <w:rFonts w:ascii="Times New Roman" w:hAnsi="Times New Roman"/>
          <w:sz w:val="24"/>
          <w:szCs w:val="24"/>
        </w:rPr>
      </w:pPr>
    </w:p>
    <w:p w:rsidR="004252B9" w:rsidRPr="001D4551" w:rsidRDefault="004252B9" w:rsidP="004252B9">
      <w:pPr>
        <w:tabs>
          <w:tab w:val="left" w:pos="1440"/>
        </w:tabs>
        <w:spacing w:after="0"/>
        <w:jc w:val="both"/>
        <w:rPr>
          <w:rFonts w:ascii="Times New Roman" w:hAnsi="Times New Roman"/>
          <w:sz w:val="24"/>
          <w:szCs w:val="24"/>
        </w:rPr>
      </w:pPr>
    </w:p>
    <w:p w:rsidR="004252B9" w:rsidRPr="001D4551" w:rsidRDefault="004252B9" w:rsidP="004252B9">
      <w:pPr>
        <w:tabs>
          <w:tab w:val="left" w:pos="1440"/>
        </w:tabs>
        <w:spacing w:after="0"/>
        <w:jc w:val="both"/>
        <w:rPr>
          <w:rFonts w:ascii="Times New Roman" w:hAnsi="Times New Roman"/>
          <w:sz w:val="24"/>
          <w:szCs w:val="24"/>
        </w:rPr>
      </w:pPr>
    </w:p>
    <w:p w:rsidR="004252B9" w:rsidRPr="001D4551" w:rsidRDefault="004252B9" w:rsidP="00E446D2">
      <w:pPr>
        <w:tabs>
          <w:tab w:val="left" w:pos="1440"/>
        </w:tabs>
        <w:spacing w:after="0"/>
        <w:jc w:val="both"/>
        <w:rPr>
          <w:rFonts w:ascii="Times New Roman" w:hAnsi="Times New Roman"/>
          <w:sz w:val="24"/>
          <w:szCs w:val="24"/>
          <w:lang w:val="en-US"/>
        </w:rPr>
      </w:pPr>
    </w:p>
    <w:p w:rsidR="004252B9" w:rsidRPr="001D4551" w:rsidRDefault="004252B9" w:rsidP="004252B9">
      <w:pPr>
        <w:tabs>
          <w:tab w:val="left" w:pos="1440"/>
        </w:tabs>
        <w:spacing w:after="0"/>
        <w:ind w:left="851"/>
        <w:jc w:val="both"/>
        <w:rPr>
          <w:rFonts w:ascii="Times New Roman" w:hAnsi="Times New Roman"/>
          <w:sz w:val="24"/>
          <w:szCs w:val="24"/>
        </w:rPr>
      </w:pPr>
      <w:r w:rsidRPr="001D4551">
        <w:rPr>
          <w:rFonts w:ascii="Times New Roman" w:hAnsi="Times New Roman"/>
          <w:sz w:val="24"/>
          <w:szCs w:val="24"/>
        </w:rPr>
        <w:t>KK</w:t>
      </w:r>
      <w:r w:rsidRPr="001D4551">
        <w:rPr>
          <w:rFonts w:ascii="Times New Roman" w:hAnsi="Times New Roman"/>
          <w:sz w:val="24"/>
          <w:szCs w:val="24"/>
        </w:rPr>
        <w:tab/>
      </w:r>
      <w:r w:rsidRPr="001D4551">
        <w:rPr>
          <w:rFonts w:ascii="Times New Roman" w:hAnsi="Times New Roman"/>
          <w:sz w:val="24"/>
          <w:szCs w:val="24"/>
        </w:rPr>
        <w:tab/>
        <w:t>: 6,32</w:t>
      </w:r>
    </w:p>
    <w:p w:rsidR="004252B9" w:rsidRPr="001D4551" w:rsidRDefault="004252B9" w:rsidP="004252B9">
      <w:pPr>
        <w:spacing w:after="0"/>
        <w:ind w:left="851"/>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4252B9" w:rsidRPr="001D4551" w:rsidRDefault="004252B9" w:rsidP="004252B9">
      <w:pPr>
        <w:pStyle w:val="ListParagraph"/>
        <w:tabs>
          <w:tab w:val="left" w:pos="1088"/>
        </w:tabs>
        <w:spacing w:line="240" w:lineRule="auto"/>
        <w:ind w:left="851"/>
        <w:jc w:val="both"/>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r>
      <w:r w:rsidRPr="001D4551">
        <w:rPr>
          <w:rFonts w:ascii="Times New Roman" w:hAnsi="Times New Roman"/>
          <w:sz w:val="24"/>
          <w:szCs w:val="24"/>
        </w:rPr>
        <w:t>:</w:t>
      </w:r>
      <w:r w:rsidRPr="001D4551">
        <w:rPr>
          <w:rFonts w:ascii="Times New Roman" w:hAnsi="Times New Roman"/>
          <w:i/>
          <w:sz w:val="24"/>
          <w:szCs w:val="24"/>
        </w:rPr>
        <w:t xml:space="preserve"> Hasil Analisis Data 2012</w:t>
      </w:r>
    </w:p>
    <w:p w:rsidR="00AE1D70" w:rsidRPr="001D4551" w:rsidRDefault="004252B9" w:rsidP="00654735">
      <w:pPr>
        <w:ind w:firstLine="425"/>
        <w:jc w:val="both"/>
        <w:rPr>
          <w:rFonts w:ascii="Times New Roman" w:hAnsi="Times New Roman"/>
          <w:sz w:val="24"/>
          <w:szCs w:val="24"/>
          <w:lang w:val="en-US"/>
        </w:rPr>
      </w:pPr>
      <w:r w:rsidRPr="001D4551">
        <w:rPr>
          <w:rFonts w:ascii="Times New Roman" w:hAnsi="Times New Roman"/>
          <w:sz w:val="24"/>
          <w:szCs w:val="24"/>
        </w:rPr>
        <w:t>Dari data keragaman menunjukkan bahwa perlakuan umur benih memberikan pengaruh tidak nyata terhadap berat  1000 butir gabah.</w:t>
      </w:r>
      <w:r w:rsidR="00C321CA" w:rsidRPr="001D4551">
        <w:rPr>
          <w:rFonts w:ascii="Times New Roman" w:hAnsi="Times New Roman"/>
          <w:sz w:val="24"/>
          <w:szCs w:val="24"/>
        </w:rPr>
        <w:t xml:space="preserve"> </w:t>
      </w:r>
      <w:r w:rsidR="00E31634" w:rsidRPr="001D4551">
        <w:rPr>
          <w:rFonts w:ascii="Times New Roman" w:hAnsi="Times New Roman"/>
          <w:sz w:val="24"/>
          <w:szCs w:val="24"/>
        </w:rPr>
        <w:t>R</w:t>
      </w:r>
      <w:r w:rsidR="00C321CA" w:rsidRPr="001D4551">
        <w:rPr>
          <w:rFonts w:ascii="Times New Roman" w:hAnsi="Times New Roman"/>
          <w:sz w:val="24"/>
          <w:szCs w:val="24"/>
        </w:rPr>
        <w:t xml:space="preserve">ata – rata berat 1000 butir gabah  berkisar antara  20,29 – 21,82 gram butir.  </w:t>
      </w:r>
    </w:p>
    <w:p w:rsidR="004252B9" w:rsidRPr="001D4551" w:rsidRDefault="004252B9" w:rsidP="004A0AD4">
      <w:pPr>
        <w:spacing w:before="120" w:after="120" w:line="360" w:lineRule="auto"/>
        <w:jc w:val="both"/>
        <w:rPr>
          <w:rFonts w:ascii="Times New Roman" w:hAnsi="Times New Roman"/>
          <w:b/>
          <w:sz w:val="24"/>
          <w:szCs w:val="24"/>
        </w:rPr>
      </w:pPr>
      <w:r w:rsidRPr="001D4551">
        <w:rPr>
          <w:rFonts w:ascii="Times New Roman" w:hAnsi="Times New Roman"/>
          <w:b/>
          <w:sz w:val="24"/>
          <w:szCs w:val="24"/>
        </w:rPr>
        <w:t>Berat Gabah Per Polybag</w:t>
      </w:r>
    </w:p>
    <w:p w:rsidR="004252B9" w:rsidRPr="001D4551" w:rsidRDefault="004252B9" w:rsidP="00540F27">
      <w:pPr>
        <w:pStyle w:val="ListParagraph"/>
        <w:spacing w:before="120" w:after="120" w:line="240" w:lineRule="auto"/>
        <w:ind w:left="0" w:firstLine="425"/>
        <w:jc w:val="both"/>
        <w:rPr>
          <w:rFonts w:ascii="Times New Roman" w:hAnsi="Times New Roman"/>
          <w:sz w:val="24"/>
          <w:szCs w:val="24"/>
        </w:rPr>
      </w:pPr>
      <w:r w:rsidRPr="001D4551">
        <w:rPr>
          <w:rFonts w:ascii="Times New Roman" w:hAnsi="Times New Roman"/>
          <w:sz w:val="24"/>
          <w:szCs w:val="24"/>
        </w:rPr>
        <w:t>Pengamatan terhadap berat gabah per  polybag  dilakukan pada selepas panen. Data keragaman umur bibit terhadap berat gabah per polybag dapat dilihat pada Tabel 7 berikut:</w:t>
      </w:r>
    </w:p>
    <w:p w:rsidR="00540F27" w:rsidRPr="001D4551" w:rsidRDefault="00540F27" w:rsidP="00540F27">
      <w:pPr>
        <w:pStyle w:val="ListParagraph"/>
        <w:spacing w:before="120" w:after="120" w:line="240" w:lineRule="auto"/>
        <w:ind w:left="0" w:firstLine="425"/>
        <w:jc w:val="both"/>
        <w:rPr>
          <w:rFonts w:ascii="Times New Roman" w:hAnsi="Times New Roman"/>
          <w:sz w:val="24"/>
          <w:szCs w:val="24"/>
        </w:rPr>
      </w:pPr>
    </w:p>
    <w:p w:rsidR="004B77B2" w:rsidRPr="001D4551" w:rsidRDefault="004B77B2">
      <w:pPr>
        <w:spacing w:line="276" w:lineRule="auto"/>
        <w:rPr>
          <w:rFonts w:ascii="Times New Roman" w:hAnsi="Times New Roman"/>
          <w:b/>
          <w:sz w:val="24"/>
          <w:szCs w:val="24"/>
          <w:lang w:val="en-US"/>
        </w:rPr>
      </w:pPr>
      <w:r w:rsidRPr="001D4551">
        <w:rPr>
          <w:rFonts w:ascii="Times New Roman" w:hAnsi="Times New Roman"/>
          <w:b/>
          <w:sz w:val="24"/>
          <w:szCs w:val="24"/>
        </w:rPr>
        <w:br w:type="page"/>
      </w:r>
    </w:p>
    <w:p w:rsidR="004252B9" w:rsidRPr="001D4551" w:rsidRDefault="004252B9" w:rsidP="00540F27">
      <w:pPr>
        <w:pStyle w:val="ListParagraph"/>
        <w:tabs>
          <w:tab w:val="left" w:pos="1134"/>
        </w:tabs>
        <w:spacing w:before="120" w:after="120" w:line="240" w:lineRule="auto"/>
        <w:ind w:left="1134" w:hanging="1134"/>
        <w:jc w:val="both"/>
        <w:rPr>
          <w:rFonts w:ascii="Times New Roman" w:hAnsi="Times New Roman"/>
          <w:b/>
          <w:sz w:val="24"/>
          <w:szCs w:val="24"/>
        </w:rPr>
      </w:pPr>
      <w:r w:rsidRPr="001D4551">
        <w:rPr>
          <w:rFonts w:ascii="Times New Roman" w:hAnsi="Times New Roman"/>
          <w:b/>
          <w:sz w:val="24"/>
          <w:szCs w:val="24"/>
        </w:rPr>
        <w:lastRenderedPageBreak/>
        <w:t>Tabel 7. Analisis Keragaman Pengaruh Umur Bibit Terhadap Berat Gabah Per Polybag.</w:t>
      </w:r>
    </w:p>
    <w:tbl>
      <w:tblPr>
        <w:tblpPr w:leftFromText="180" w:rightFromText="180" w:vertAnchor="text" w:horzAnchor="margin" w:tblpXSpec="center" w:tblpY="107"/>
        <w:tblW w:w="7264" w:type="dxa"/>
        <w:tblLook w:val="04A0"/>
      </w:tblPr>
      <w:tblGrid>
        <w:gridCol w:w="1279"/>
        <w:gridCol w:w="969"/>
        <w:gridCol w:w="969"/>
        <w:gridCol w:w="969"/>
        <w:gridCol w:w="1138"/>
        <w:gridCol w:w="969"/>
        <w:gridCol w:w="971"/>
      </w:tblGrid>
      <w:tr w:rsidR="00E31634" w:rsidRPr="001D4551" w:rsidTr="00E31634">
        <w:trPr>
          <w:trHeight w:val="353"/>
        </w:trPr>
        <w:tc>
          <w:tcPr>
            <w:tcW w:w="1279" w:type="dxa"/>
            <w:vMerge w:val="restart"/>
            <w:tcBorders>
              <w:top w:val="single" w:sz="4" w:space="0" w:color="auto"/>
              <w:left w:val="nil"/>
              <w:bottom w:val="single" w:sz="4" w:space="0" w:color="000000"/>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SK</w:t>
            </w:r>
          </w:p>
        </w:tc>
        <w:tc>
          <w:tcPr>
            <w:tcW w:w="969" w:type="dxa"/>
            <w:vMerge w:val="restart"/>
            <w:tcBorders>
              <w:top w:val="single" w:sz="4" w:space="0" w:color="auto"/>
              <w:left w:val="nil"/>
              <w:bottom w:val="single" w:sz="4" w:space="0" w:color="000000"/>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db</w:t>
            </w:r>
          </w:p>
        </w:tc>
        <w:tc>
          <w:tcPr>
            <w:tcW w:w="969" w:type="dxa"/>
            <w:vMerge w:val="restart"/>
            <w:tcBorders>
              <w:top w:val="single" w:sz="4" w:space="0" w:color="auto"/>
              <w:left w:val="nil"/>
              <w:bottom w:val="single" w:sz="4" w:space="0" w:color="000000"/>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JK</w:t>
            </w:r>
          </w:p>
        </w:tc>
        <w:tc>
          <w:tcPr>
            <w:tcW w:w="969" w:type="dxa"/>
            <w:vMerge w:val="restart"/>
            <w:tcBorders>
              <w:top w:val="single" w:sz="4" w:space="0" w:color="auto"/>
              <w:left w:val="nil"/>
              <w:bottom w:val="single" w:sz="4" w:space="0" w:color="000000"/>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KT</w:t>
            </w:r>
          </w:p>
        </w:tc>
        <w:tc>
          <w:tcPr>
            <w:tcW w:w="1138" w:type="dxa"/>
            <w:vMerge w:val="restart"/>
            <w:tcBorders>
              <w:top w:val="single" w:sz="4" w:space="0" w:color="auto"/>
              <w:left w:val="nil"/>
              <w:bottom w:val="single" w:sz="4" w:space="0" w:color="000000"/>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F hitung</w:t>
            </w:r>
          </w:p>
        </w:tc>
        <w:tc>
          <w:tcPr>
            <w:tcW w:w="1940" w:type="dxa"/>
            <w:gridSpan w:val="2"/>
            <w:tcBorders>
              <w:top w:val="single" w:sz="4" w:space="0" w:color="auto"/>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 xml:space="preserve">F tabel </w:t>
            </w:r>
          </w:p>
        </w:tc>
      </w:tr>
      <w:tr w:rsidR="00E31634" w:rsidRPr="001D4551" w:rsidTr="008B22D5">
        <w:trPr>
          <w:trHeight w:val="195"/>
        </w:trPr>
        <w:tc>
          <w:tcPr>
            <w:tcW w:w="1279" w:type="dxa"/>
            <w:vMerge/>
            <w:tcBorders>
              <w:top w:val="single" w:sz="4" w:space="0" w:color="auto"/>
              <w:left w:val="nil"/>
              <w:bottom w:val="single" w:sz="4" w:space="0" w:color="000000"/>
              <w:right w:val="nil"/>
            </w:tcBorders>
            <w:vAlign w:val="center"/>
            <w:hideMark/>
          </w:tcPr>
          <w:p w:rsidR="00E31634" w:rsidRPr="001D4551" w:rsidRDefault="00E31634" w:rsidP="00E31634">
            <w:pPr>
              <w:spacing w:after="0"/>
              <w:rPr>
                <w:rFonts w:ascii="Times New Roman" w:eastAsia="Times New Roman" w:hAnsi="Times New Roman"/>
                <w:sz w:val="24"/>
                <w:szCs w:val="24"/>
              </w:rPr>
            </w:pPr>
          </w:p>
        </w:tc>
        <w:tc>
          <w:tcPr>
            <w:tcW w:w="969" w:type="dxa"/>
            <w:vMerge/>
            <w:tcBorders>
              <w:top w:val="single" w:sz="4" w:space="0" w:color="auto"/>
              <w:left w:val="nil"/>
              <w:bottom w:val="single" w:sz="4" w:space="0" w:color="000000"/>
              <w:right w:val="nil"/>
            </w:tcBorders>
            <w:vAlign w:val="center"/>
            <w:hideMark/>
          </w:tcPr>
          <w:p w:rsidR="00E31634" w:rsidRPr="001D4551" w:rsidRDefault="00E31634" w:rsidP="00E31634">
            <w:pPr>
              <w:spacing w:after="0"/>
              <w:rPr>
                <w:rFonts w:ascii="Times New Roman" w:eastAsia="Times New Roman" w:hAnsi="Times New Roman"/>
                <w:sz w:val="24"/>
                <w:szCs w:val="24"/>
              </w:rPr>
            </w:pPr>
          </w:p>
        </w:tc>
        <w:tc>
          <w:tcPr>
            <w:tcW w:w="969" w:type="dxa"/>
            <w:vMerge/>
            <w:tcBorders>
              <w:top w:val="single" w:sz="4" w:space="0" w:color="auto"/>
              <w:left w:val="nil"/>
              <w:bottom w:val="single" w:sz="4" w:space="0" w:color="000000"/>
              <w:right w:val="nil"/>
            </w:tcBorders>
            <w:vAlign w:val="center"/>
            <w:hideMark/>
          </w:tcPr>
          <w:p w:rsidR="00E31634" w:rsidRPr="001D4551" w:rsidRDefault="00E31634" w:rsidP="00E31634">
            <w:pPr>
              <w:spacing w:after="0"/>
              <w:rPr>
                <w:rFonts w:ascii="Times New Roman" w:eastAsia="Times New Roman" w:hAnsi="Times New Roman"/>
                <w:sz w:val="24"/>
                <w:szCs w:val="24"/>
              </w:rPr>
            </w:pPr>
          </w:p>
        </w:tc>
        <w:tc>
          <w:tcPr>
            <w:tcW w:w="969" w:type="dxa"/>
            <w:vMerge/>
            <w:tcBorders>
              <w:top w:val="single" w:sz="4" w:space="0" w:color="auto"/>
              <w:left w:val="nil"/>
              <w:bottom w:val="single" w:sz="4" w:space="0" w:color="000000"/>
              <w:right w:val="nil"/>
            </w:tcBorders>
            <w:vAlign w:val="center"/>
            <w:hideMark/>
          </w:tcPr>
          <w:p w:rsidR="00E31634" w:rsidRPr="001D4551" w:rsidRDefault="00E31634" w:rsidP="00E31634">
            <w:pPr>
              <w:spacing w:after="0"/>
              <w:rPr>
                <w:rFonts w:ascii="Times New Roman" w:eastAsia="Times New Roman" w:hAnsi="Times New Roman"/>
                <w:sz w:val="24"/>
                <w:szCs w:val="24"/>
              </w:rPr>
            </w:pPr>
          </w:p>
        </w:tc>
        <w:tc>
          <w:tcPr>
            <w:tcW w:w="1138" w:type="dxa"/>
            <w:vMerge/>
            <w:tcBorders>
              <w:top w:val="single" w:sz="4" w:space="0" w:color="auto"/>
              <w:left w:val="nil"/>
              <w:bottom w:val="single" w:sz="4" w:space="0" w:color="000000"/>
              <w:right w:val="nil"/>
            </w:tcBorders>
            <w:vAlign w:val="center"/>
            <w:hideMark/>
          </w:tcPr>
          <w:p w:rsidR="00E31634" w:rsidRPr="001D4551" w:rsidRDefault="00E31634" w:rsidP="00E31634">
            <w:pPr>
              <w:spacing w:after="0"/>
              <w:rPr>
                <w:rFonts w:ascii="Times New Roman" w:eastAsia="Times New Roman" w:hAnsi="Times New Roman"/>
                <w:sz w:val="24"/>
                <w:szCs w:val="24"/>
              </w:rPr>
            </w:pPr>
          </w:p>
        </w:tc>
        <w:tc>
          <w:tcPr>
            <w:tcW w:w="969"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5%</w:t>
            </w:r>
          </w:p>
        </w:tc>
        <w:tc>
          <w:tcPr>
            <w:tcW w:w="971"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1%</w:t>
            </w:r>
          </w:p>
        </w:tc>
      </w:tr>
      <w:tr w:rsidR="00E31634" w:rsidRPr="001D4551" w:rsidTr="00E31634">
        <w:trPr>
          <w:trHeight w:val="353"/>
        </w:trPr>
        <w:tc>
          <w:tcPr>
            <w:tcW w:w="1279" w:type="dxa"/>
            <w:tcBorders>
              <w:top w:val="nil"/>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Perlakuan</w:t>
            </w:r>
          </w:p>
        </w:tc>
        <w:tc>
          <w:tcPr>
            <w:tcW w:w="969" w:type="dxa"/>
            <w:tcBorders>
              <w:top w:val="nil"/>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7</w:t>
            </w:r>
          </w:p>
        </w:tc>
        <w:tc>
          <w:tcPr>
            <w:tcW w:w="969" w:type="dxa"/>
            <w:tcBorders>
              <w:top w:val="nil"/>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103,63</w:t>
            </w:r>
          </w:p>
        </w:tc>
        <w:tc>
          <w:tcPr>
            <w:tcW w:w="969" w:type="dxa"/>
            <w:tcBorders>
              <w:top w:val="nil"/>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14,80</w:t>
            </w:r>
          </w:p>
        </w:tc>
        <w:tc>
          <w:tcPr>
            <w:tcW w:w="1138" w:type="dxa"/>
            <w:tcBorders>
              <w:top w:val="nil"/>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vertAlign w:val="superscript"/>
              </w:rPr>
            </w:pPr>
            <w:r w:rsidRPr="001D4551">
              <w:rPr>
                <w:rFonts w:ascii="Times New Roman" w:eastAsia="Times New Roman" w:hAnsi="Times New Roman"/>
                <w:sz w:val="24"/>
                <w:szCs w:val="24"/>
              </w:rPr>
              <w:t>0,71</w:t>
            </w:r>
            <w:r w:rsidRPr="001D4551">
              <w:rPr>
                <w:rFonts w:ascii="Times New Roman" w:eastAsia="Times New Roman" w:hAnsi="Times New Roman"/>
                <w:sz w:val="24"/>
                <w:szCs w:val="24"/>
                <w:vertAlign w:val="superscript"/>
              </w:rPr>
              <w:t>tn</w:t>
            </w:r>
          </w:p>
        </w:tc>
        <w:tc>
          <w:tcPr>
            <w:tcW w:w="969" w:type="dxa"/>
            <w:tcBorders>
              <w:top w:val="nil"/>
              <w:left w:val="nil"/>
              <w:bottom w:val="nil"/>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2,66</w:t>
            </w:r>
          </w:p>
        </w:tc>
        <w:tc>
          <w:tcPr>
            <w:tcW w:w="971" w:type="dxa"/>
            <w:tcBorders>
              <w:top w:val="nil"/>
              <w:left w:val="nil"/>
              <w:bottom w:val="nil"/>
              <w:right w:val="nil"/>
            </w:tcBorders>
            <w:shd w:val="clear" w:color="auto" w:fill="auto"/>
            <w:noWrap/>
            <w:vAlign w:val="bottom"/>
            <w:hideMark/>
          </w:tcPr>
          <w:p w:rsidR="00E31634" w:rsidRPr="001D4551" w:rsidRDefault="00E31634" w:rsidP="00E31634">
            <w:pPr>
              <w:spacing w:after="0"/>
              <w:jc w:val="right"/>
              <w:rPr>
                <w:rFonts w:ascii="Times New Roman" w:eastAsia="Times New Roman" w:hAnsi="Times New Roman"/>
                <w:sz w:val="24"/>
                <w:szCs w:val="24"/>
              </w:rPr>
            </w:pPr>
            <w:r w:rsidRPr="001D4551">
              <w:rPr>
                <w:rFonts w:ascii="Times New Roman" w:eastAsia="Times New Roman" w:hAnsi="Times New Roman"/>
                <w:sz w:val="24"/>
                <w:szCs w:val="24"/>
              </w:rPr>
              <w:t>4,03</w:t>
            </w:r>
          </w:p>
        </w:tc>
      </w:tr>
      <w:tr w:rsidR="00E31634" w:rsidRPr="001D4551" w:rsidTr="008B22D5">
        <w:trPr>
          <w:trHeight w:val="115"/>
        </w:trPr>
        <w:tc>
          <w:tcPr>
            <w:tcW w:w="1279"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Galat</w:t>
            </w:r>
          </w:p>
        </w:tc>
        <w:tc>
          <w:tcPr>
            <w:tcW w:w="969"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16</w:t>
            </w:r>
          </w:p>
        </w:tc>
        <w:tc>
          <w:tcPr>
            <w:tcW w:w="969"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333,33</w:t>
            </w:r>
          </w:p>
        </w:tc>
        <w:tc>
          <w:tcPr>
            <w:tcW w:w="969"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20,83</w:t>
            </w:r>
          </w:p>
        </w:tc>
        <w:tc>
          <w:tcPr>
            <w:tcW w:w="1138"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p>
        </w:tc>
        <w:tc>
          <w:tcPr>
            <w:tcW w:w="969"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p>
        </w:tc>
        <w:tc>
          <w:tcPr>
            <w:tcW w:w="971" w:type="dxa"/>
            <w:tcBorders>
              <w:top w:val="nil"/>
              <w:left w:val="nil"/>
              <w:bottom w:val="single" w:sz="4" w:space="0" w:color="auto"/>
              <w:right w:val="nil"/>
            </w:tcBorders>
            <w:shd w:val="clear" w:color="auto" w:fill="auto"/>
            <w:noWrap/>
            <w:vAlign w:val="bottom"/>
            <w:hideMark/>
          </w:tcPr>
          <w:p w:rsidR="00E31634" w:rsidRPr="001D4551" w:rsidRDefault="00E31634" w:rsidP="00E31634">
            <w:pPr>
              <w:spacing w:after="0"/>
              <w:rPr>
                <w:rFonts w:ascii="Times New Roman" w:eastAsia="Times New Roman" w:hAnsi="Times New Roman"/>
                <w:sz w:val="24"/>
                <w:szCs w:val="24"/>
              </w:rPr>
            </w:pPr>
          </w:p>
        </w:tc>
      </w:tr>
      <w:tr w:rsidR="00E31634" w:rsidRPr="001D4551" w:rsidTr="008B22D5">
        <w:trPr>
          <w:trHeight w:val="123"/>
        </w:trPr>
        <w:tc>
          <w:tcPr>
            <w:tcW w:w="1279"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Total</w:t>
            </w:r>
          </w:p>
        </w:tc>
        <w:tc>
          <w:tcPr>
            <w:tcW w:w="969"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23</w:t>
            </w:r>
          </w:p>
        </w:tc>
        <w:tc>
          <w:tcPr>
            <w:tcW w:w="969"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r w:rsidRPr="001D4551">
              <w:rPr>
                <w:rFonts w:ascii="Times New Roman" w:eastAsia="Times New Roman" w:hAnsi="Times New Roman"/>
                <w:sz w:val="24"/>
                <w:szCs w:val="24"/>
              </w:rPr>
              <w:t>436,96</w:t>
            </w:r>
          </w:p>
        </w:tc>
        <w:tc>
          <w:tcPr>
            <w:tcW w:w="969"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p>
        </w:tc>
        <w:tc>
          <w:tcPr>
            <w:tcW w:w="1138"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p>
        </w:tc>
        <w:tc>
          <w:tcPr>
            <w:tcW w:w="969"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jc w:val="center"/>
              <w:rPr>
                <w:rFonts w:ascii="Times New Roman" w:eastAsia="Times New Roman" w:hAnsi="Times New Roman"/>
                <w:sz w:val="24"/>
                <w:szCs w:val="24"/>
              </w:rPr>
            </w:pPr>
          </w:p>
        </w:tc>
        <w:tc>
          <w:tcPr>
            <w:tcW w:w="971" w:type="dxa"/>
            <w:tcBorders>
              <w:top w:val="single" w:sz="4" w:space="0" w:color="auto"/>
              <w:left w:val="nil"/>
              <w:bottom w:val="single" w:sz="4" w:space="0" w:color="auto"/>
              <w:right w:val="nil"/>
            </w:tcBorders>
            <w:shd w:val="clear" w:color="auto" w:fill="auto"/>
            <w:noWrap/>
            <w:vAlign w:val="bottom"/>
            <w:hideMark/>
          </w:tcPr>
          <w:p w:rsidR="00E31634" w:rsidRPr="001D4551" w:rsidRDefault="00E31634" w:rsidP="00E31634">
            <w:pPr>
              <w:spacing w:after="0"/>
              <w:rPr>
                <w:rFonts w:ascii="Times New Roman" w:eastAsia="Times New Roman" w:hAnsi="Times New Roman"/>
                <w:sz w:val="24"/>
                <w:szCs w:val="24"/>
              </w:rPr>
            </w:pPr>
          </w:p>
        </w:tc>
      </w:tr>
    </w:tbl>
    <w:p w:rsidR="004252B9" w:rsidRPr="001D4551" w:rsidRDefault="004252B9" w:rsidP="004252B9">
      <w:pPr>
        <w:spacing w:after="0"/>
        <w:jc w:val="both"/>
        <w:rPr>
          <w:rFonts w:ascii="Times New Roman" w:hAnsi="Times New Roman"/>
          <w:sz w:val="24"/>
          <w:szCs w:val="24"/>
        </w:rPr>
      </w:pPr>
    </w:p>
    <w:p w:rsidR="004252B9" w:rsidRPr="001D4551" w:rsidRDefault="004252B9" w:rsidP="004252B9">
      <w:pPr>
        <w:spacing w:after="0"/>
        <w:jc w:val="both"/>
        <w:rPr>
          <w:rFonts w:ascii="Times New Roman" w:hAnsi="Times New Roman"/>
          <w:sz w:val="24"/>
          <w:szCs w:val="24"/>
        </w:rPr>
      </w:pPr>
    </w:p>
    <w:p w:rsidR="004252B9" w:rsidRPr="001D4551" w:rsidRDefault="004252B9" w:rsidP="004252B9">
      <w:pPr>
        <w:spacing w:after="0"/>
        <w:jc w:val="both"/>
        <w:rPr>
          <w:rFonts w:ascii="Times New Roman" w:hAnsi="Times New Roman"/>
          <w:sz w:val="24"/>
          <w:szCs w:val="24"/>
        </w:rPr>
      </w:pPr>
    </w:p>
    <w:p w:rsidR="004252B9" w:rsidRPr="001D4551" w:rsidRDefault="004252B9" w:rsidP="004252B9">
      <w:pPr>
        <w:spacing w:after="0"/>
        <w:jc w:val="both"/>
        <w:rPr>
          <w:rFonts w:ascii="Times New Roman" w:hAnsi="Times New Roman"/>
          <w:sz w:val="24"/>
          <w:szCs w:val="24"/>
        </w:rPr>
      </w:pPr>
    </w:p>
    <w:p w:rsidR="004252B9" w:rsidRPr="001D4551" w:rsidRDefault="004252B9" w:rsidP="004252B9">
      <w:pPr>
        <w:spacing w:after="0"/>
        <w:jc w:val="both"/>
        <w:rPr>
          <w:rFonts w:ascii="Times New Roman" w:hAnsi="Times New Roman"/>
          <w:sz w:val="24"/>
          <w:szCs w:val="24"/>
        </w:rPr>
      </w:pPr>
    </w:p>
    <w:p w:rsidR="004252B9" w:rsidRPr="001D4551" w:rsidRDefault="004252B9" w:rsidP="004252B9">
      <w:pPr>
        <w:spacing w:after="0"/>
        <w:jc w:val="both"/>
        <w:rPr>
          <w:rFonts w:ascii="Times New Roman" w:hAnsi="Times New Roman"/>
          <w:sz w:val="24"/>
          <w:szCs w:val="24"/>
        </w:rPr>
      </w:pPr>
    </w:p>
    <w:p w:rsidR="00E31634" w:rsidRPr="001D4551" w:rsidRDefault="00E31634" w:rsidP="008B22D5">
      <w:pPr>
        <w:spacing w:after="0"/>
        <w:jc w:val="both"/>
        <w:rPr>
          <w:rFonts w:ascii="Times New Roman" w:hAnsi="Times New Roman"/>
          <w:sz w:val="24"/>
          <w:szCs w:val="24"/>
          <w:lang w:val="en-US"/>
        </w:rPr>
      </w:pPr>
    </w:p>
    <w:p w:rsidR="004252B9" w:rsidRPr="001D4551" w:rsidRDefault="004252B9" w:rsidP="004252B9">
      <w:pPr>
        <w:spacing w:after="0"/>
        <w:ind w:left="709"/>
        <w:jc w:val="both"/>
        <w:rPr>
          <w:rFonts w:ascii="Times New Roman" w:hAnsi="Times New Roman"/>
          <w:sz w:val="24"/>
          <w:szCs w:val="24"/>
        </w:rPr>
      </w:pPr>
      <w:r w:rsidRPr="001D4551">
        <w:rPr>
          <w:rFonts w:ascii="Times New Roman" w:hAnsi="Times New Roman"/>
          <w:sz w:val="24"/>
          <w:szCs w:val="24"/>
        </w:rPr>
        <w:t>KK(%)</w:t>
      </w:r>
      <w:r w:rsidRPr="001D4551">
        <w:rPr>
          <w:rFonts w:ascii="Times New Roman" w:hAnsi="Times New Roman"/>
          <w:sz w:val="24"/>
          <w:szCs w:val="24"/>
        </w:rPr>
        <w:tab/>
      </w:r>
      <w:r w:rsidRPr="001D4551">
        <w:rPr>
          <w:rFonts w:ascii="Times New Roman" w:hAnsi="Times New Roman"/>
          <w:sz w:val="24"/>
          <w:szCs w:val="24"/>
        </w:rPr>
        <w:tab/>
        <w:t>: 21,71</w:t>
      </w:r>
    </w:p>
    <w:p w:rsidR="004252B9" w:rsidRPr="001D4551" w:rsidRDefault="004252B9" w:rsidP="004252B9">
      <w:pPr>
        <w:spacing w:after="0"/>
        <w:ind w:left="709"/>
        <w:jc w:val="both"/>
        <w:rPr>
          <w:rFonts w:ascii="Times New Roman" w:hAnsi="Times New Roman"/>
          <w:sz w:val="24"/>
          <w:szCs w:val="24"/>
        </w:rPr>
      </w:pPr>
      <w:r w:rsidRPr="001D4551">
        <w:rPr>
          <w:rFonts w:ascii="Times New Roman" w:hAnsi="Times New Roman"/>
          <w:sz w:val="24"/>
          <w:szCs w:val="24"/>
        </w:rPr>
        <w:t>Keterangan</w:t>
      </w:r>
      <w:r w:rsidRPr="001D4551">
        <w:rPr>
          <w:rFonts w:ascii="Times New Roman" w:hAnsi="Times New Roman"/>
          <w:sz w:val="24"/>
          <w:szCs w:val="24"/>
        </w:rPr>
        <w:tab/>
        <w:t>: tn (Berpengaruh tidak nyata)</w:t>
      </w:r>
    </w:p>
    <w:p w:rsidR="004252B9" w:rsidRPr="001D4551" w:rsidRDefault="004252B9" w:rsidP="004252B9">
      <w:pPr>
        <w:pStyle w:val="ListParagraph"/>
        <w:spacing w:line="240" w:lineRule="auto"/>
        <w:ind w:left="709"/>
        <w:jc w:val="both"/>
        <w:rPr>
          <w:rFonts w:ascii="Times New Roman" w:hAnsi="Times New Roman"/>
          <w:i/>
          <w:sz w:val="24"/>
          <w:szCs w:val="24"/>
        </w:rPr>
      </w:pPr>
      <w:r w:rsidRPr="001D4551">
        <w:rPr>
          <w:rFonts w:ascii="Times New Roman" w:hAnsi="Times New Roman"/>
          <w:i/>
          <w:sz w:val="24"/>
          <w:szCs w:val="24"/>
        </w:rPr>
        <w:t xml:space="preserve">Sumber </w:t>
      </w:r>
      <w:r w:rsidRPr="001D4551">
        <w:rPr>
          <w:rFonts w:ascii="Times New Roman" w:hAnsi="Times New Roman"/>
          <w:i/>
          <w:sz w:val="24"/>
          <w:szCs w:val="24"/>
        </w:rPr>
        <w:tab/>
        <w:t>: Hasil Analisis Data 2012</w:t>
      </w:r>
    </w:p>
    <w:p w:rsidR="004A0AD4" w:rsidRPr="001D4551" w:rsidRDefault="004252B9" w:rsidP="004A0AD4">
      <w:pPr>
        <w:ind w:firstLine="425"/>
        <w:jc w:val="both"/>
        <w:rPr>
          <w:rFonts w:ascii="Times New Roman" w:hAnsi="Times New Roman"/>
          <w:sz w:val="24"/>
          <w:szCs w:val="24"/>
          <w:lang w:val="en-US"/>
        </w:rPr>
      </w:pPr>
      <w:r w:rsidRPr="001D4551">
        <w:rPr>
          <w:rFonts w:ascii="Times New Roman" w:hAnsi="Times New Roman"/>
          <w:sz w:val="24"/>
          <w:szCs w:val="24"/>
        </w:rPr>
        <w:t>Dari data keragaman diatas menunjukkan bahwa umur benih berpengaruh tidak nyata terhadap berat gabah per polybag.</w:t>
      </w:r>
      <w:r w:rsidR="00E31634" w:rsidRPr="001D4551">
        <w:rPr>
          <w:rFonts w:ascii="Times New Roman" w:hAnsi="Times New Roman"/>
          <w:sz w:val="24"/>
          <w:szCs w:val="24"/>
          <w:lang w:val="en-US"/>
        </w:rPr>
        <w:t xml:space="preserve"> Variabel pengamatan berat gabah per polybag sangat erat kaitanya dengan variabel pengamatan persentase gabah isi. Jika persentase gabah isi rendah maka berat gabah akan rendah dan begitu juga sebaliknya.</w:t>
      </w:r>
      <w:r w:rsidR="004A0AD4" w:rsidRPr="001D4551">
        <w:rPr>
          <w:rFonts w:ascii="Times New Roman" w:hAnsi="Times New Roman"/>
          <w:sz w:val="24"/>
          <w:szCs w:val="24"/>
        </w:rPr>
        <w:t xml:space="preserve"> Makarim, K.A dan Suhartatik, E (2009),  mengatakan, pada perinsipnya tanaman padi memiliki potensi hasil genetik, yaitu hasil tertinggi yang merupakan batas kemampuan suatu varietas padi dalam memproduksi gabah (produktivitas), yang dapat dicapai hanya pada kondisi iklim “terbaik” dan tanpa adanya faktor pembatas lingkungan tumbuh tanaman apapun.</w:t>
      </w:r>
      <w:r w:rsidR="004A0AD4" w:rsidRPr="001D4551">
        <w:rPr>
          <w:rFonts w:ascii="Times New Roman" w:hAnsi="Times New Roman"/>
          <w:sz w:val="24"/>
          <w:szCs w:val="24"/>
          <w:lang w:val="en-US"/>
        </w:rPr>
        <w:t xml:space="preserve"> </w:t>
      </w:r>
      <w:r w:rsidR="004A0AD4" w:rsidRPr="001D4551">
        <w:rPr>
          <w:rFonts w:ascii="Times New Roman" w:hAnsi="Times New Roman"/>
          <w:sz w:val="24"/>
          <w:szCs w:val="24"/>
        </w:rPr>
        <w:t xml:space="preserve">Widiarta, I dan Suharto, H (2012),  </w:t>
      </w:r>
      <w:r w:rsidR="004A0AD4" w:rsidRPr="001D4551">
        <w:rPr>
          <w:rFonts w:ascii="Times New Roman" w:hAnsi="Times New Roman"/>
          <w:sz w:val="24"/>
          <w:szCs w:val="24"/>
          <w:lang w:val="en-US"/>
        </w:rPr>
        <w:t>menambahkan</w:t>
      </w:r>
      <w:r w:rsidR="004A0AD4" w:rsidRPr="001D4551">
        <w:rPr>
          <w:rFonts w:ascii="Times New Roman" w:hAnsi="Times New Roman"/>
          <w:sz w:val="24"/>
          <w:szCs w:val="24"/>
        </w:rPr>
        <w:t xml:space="preserve"> hama dan penyakit merupakan salah satu cekaman biotik yang menyebakkan senjang hasil antara potensi hasil dan hasil aktual, dan juga menyebabkan produksi tidak stabil. </w:t>
      </w:r>
    </w:p>
    <w:p w:rsidR="004A0AD4" w:rsidRPr="001D4551" w:rsidRDefault="004A0AD4" w:rsidP="004A0AD4">
      <w:pPr>
        <w:ind w:firstLine="426"/>
        <w:jc w:val="both"/>
        <w:rPr>
          <w:rFonts w:ascii="Times New Roman" w:hAnsi="Times New Roman"/>
          <w:sz w:val="24"/>
          <w:szCs w:val="24"/>
          <w:lang w:val="en-US"/>
        </w:rPr>
      </w:pPr>
      <w:r w:rsidRPr="001D4551">
        <w:rPr>
          <w:rFonts w:ascii="Times New Roman" w:hAnsi="Times New Roman"/>
          <w:sz w:val="24"/>
          <w:szCs w:val="24"/>
        </w:rPr>
        <w:t xml:space="preserve">Berdasarkan suhu udara selama penelitian berkisar antara  28,77 – 29,83 </w:t>
      </w:r>
      <w:r w:rsidRPr="001D4551">
        <w:rPr>
          <w:rFonts w:ascii="Times New Roman" w:hAnsi="Times New Roman"/>
          <w:sz w:val="24"/>
          <w:szCs w:val="24"/>
          <w:vertAlign w:val="superscript"/>
        </w:rPr>
        <w:t>0</w:t>
      </w:r>
      <w:r w:rsidRPr="001D4551">
        <w:rPr>
          <w:rFonts w:ascii="Times New Roman" w:hAnsi="Times New Roman"/>
          <w:sz w:val="24"/>
          <w:szCs w:val="24"/>
        </w:rPr>
        <w:t xml:space="preserve">C. Menurut Sari, N.A (2012), Padi dapat tumbuh pada ketinggian 0-1500 meter di atas permukaan laut dengan kisaran suhu selama pertumbuhan 19–29 </w:t>
      </w:r>
      <w:r w:rsidRPr="001D4551">
        <w:rPr>
          <w:rFonts w:ascii="Times New Roman" w:hAnsi="Times New Roman"/>
          <w:sz w:val="24"/>
          <w:szCs w:val="24"/>
          <w:vertAlign w:val="superscript"/>
        </w:rPr>
        <w:t>0</w:t>
      </w:r>
      <w:r w:rsidRPr="001D4551">
        <w:rPr>
          <w:rFonts w:ascii="Times New Roman" w:hAnsi="Times New Roman"/>
          <w:sz w:val="24"/>
          <w:szCs w:val="24"/>
        </w:rPr>
        <w:t xml:space="preserve">C, dan memerlukan penyinaran matahari penuh tanpa naungan.  Nishiyama dan Tanaka (1976 </w:t>
      </w:r>
      <w:r w:rsidRPr="001D4551">
        <w:rPr>
          <w:rFonts w:ascii="Times New Roman" w:hAnsi="Times New Roman"/>
          <w:i/>
          <w:iCs/>
          <w:sz w:val="24"/>
          <w:szCs w:val="24"/>
        </w:rPr>
        <w:t xml:space="preserve">dalam </w:t>
      </w:r>
      <w:r w:rsidRPr="001D4551">
        <w:rPr>
          <w:rFonts w:ascii="Times New Roman" w:hAnsi="Times New Roman"/>
          <w:sz w:val="24"/>
          <w:szCs w:val="24"/>
        </w:rPr>
        <w:t xml:space="preserve">Suhartatik </w:t>
      </w:r>
      <w:r w:rsidRPr="001D4551">
        <w:rPr>
          <w:rFonts w:ascii="Times New Roman" w:hAnsi="Times New Roman"/>
          <w:i/>
          <w:iCs/>
          <w:sz w:val="24"/>
          <w:szCs w:val="24"/>
        </w:rPr>
        <w:t xml:space="preserve">dkk. </w:t>
      </w:r>
      <w:r w:rsidRPr="001D4551">
        <w:rPr>
          <w:rFonts w:ascii="Times New Roman" w:hAnsi="Times New Roman"/>
          <w:sz w:val="24"/>
          <w:szCs w:val="24"/>
        </w:rPr>
        <w:t>2008) menyimpulkan bahwa</w:t>
      </w:r>
      <w:r w:rsidRPr="001D4551">
        <w:rPr>
          <w:rFonts w:ascii="Times New Roman" w:hAnsi="Times New Roman"/>
          <w:sz w:val="20"/>
          <w:szCs w:val="20"/>
        </w:rPr>
        <w:t xml:space="preserve"> </w:t>
      </w:r>
      <w:r w:rsidRPr="001D4551">
        <w:rPr>
          <w:rFonts w:ascii="Times New Roman" w:hAnsi="Times New Roman"/>
          <w:sz w:val="24"/>
          <w:szCs w:val="24"/>
        </w:rPr>
        <w:t xml:space="preserve">suhu optimal untuk berlangsungnya proses fotosintesis adalah 25-33 </w:t>
      </w:r>
      <w:r w:rsidRPr="001D4551">
        <w:rPr>
          <w:rFonts w:ascii="Times New Roman" w:hAnsi="Times New Roman"/>
          <w:sz w:val="24"/>
          <w:szCs w:val="24"/>
          <w:vertAlign w:val="superscript"/>
        </w:rPr>
        <w:t>o</w:t>
      </w:r>
      <w:r w:rsidRPr="001D4551">
        <w:rPr>
          <w:rFonts w:ascii="Times New Roman" w:hAnsi="Times New Roman"/>
          <w:sz w:val="24"/>
          <w:szCs w:val="24"/>
        </w:rPr>
        <w:t xml:space="preserve">C. </w:t>
      </w:r>
    </w:p>
    <w:p w:rsidR="004A0AD4" w:rsidRPr="001D4551" w:rsidRDefault="004A0AD4" w:rsidP="004A0AD4">
      <w:pPr>
        <w:autoSpaceDE w:val="0"/>
        <w:autoSpaceDN w:val="0"/>
        <w:adjustRightInd w:val="0"/>
        <w:spacing w:after="0"/>
        <w:ind w:firstLine="425"/>
        <w:jc w:val="both"/>
        <w:rPr>
          <w:rFonts w:ascii="Times New Roman" w:hAnsi="Times New Roman"/>
          <w:sz w:val="24"/>
          <w:szCs w:val="24"/>
          <w:lang w:val="en-US"/>
        </w:rPr>
      </w:pPr>
      <w:r w:rsidRPr="001D4551">
        <w:rPr>
          <w:rFonts w:ascii="Times New Roman" w:hAnsi="Times New Roman"/>
          <w:sz w:val="24"/>
          <w:szCs w:val="24"/>
        </w:rPr>
        <w:t xml:space="preserve">Sogawa (1999 </w:t>
      </w:r>
      <w:r w:rsidRPr="001D4551">
        <w:rPr>
          <w:rFonts w:ascii="Times New Roman" w:hAnsi="Times New Roman"/>
          <w:i/>
          <w:sz w:val="24"/>
          <w:szCs w:val="24"/>
        </w:rPr>
        <w:t>dalam</w:t>
      </w:r>
      <w:r w:rsidRPr="001D4551">
        <w:rPr>
          <w:rFonts w:ascii="Times New Roman" w:hAnsi="Times New Roman"/>
          <w:sz w:val="24"/>
          <w:szCs w:val="24"/>
        </w:rPr>
        <w:t xml:space="preserve"> Widiarta, I 2008) menerangkan bawa Peningkatan suhu udara menyebabkan meningkatnya kecepatan pertumbuhan hama dan musuh alaminya. Widiarta, I (2008) menambahkan hama tanaman padi begitu pula musuh alaminya akan tumbuh, apabila rata- rata suhu udara diatas suhu To ( ambang suhu pertumbuhan), sedangkan dibawah suhu To pertumbuhan akan berhenti.</w:t>
      </w:r>
    </w:p>
    <w:p w:rsidR="008B22D5" w:rsidRPr="001D4551" w:rsidRDefault="008B22D5" w:rsidP="008B22D5">
      <w:pPr>
        <w:ind w:firstLine="425"/>
        <w:jc w:val="both"/>
        <w:rPr>
          <w:rFonts w:ascii="Times New Roman" w:hAnsi="Times New Roman"/>
          <w:sz w:val="24"/>
          <w:szCs w:val="24"/>
        </w:rPr>
      </w:pPr>
      <w:r w:rsidRPr="001D4551">
        <w:rPr>
          <w:rFonts w:ascii="Times New Roman" w:hAnsi="Times New Roman"/>
          <w:sz w:val="24"/>
          <w:szCs w:val="24"/>
        </w:rPr>
        <w:t xml:space="preserve">Kelembaban udara dapat mempengaruhi proses fotosintesi dan respirasi tanaman padi, proses tersebut dapat berlangsung secara optimal pada kelbaban relative antara 50-90% (Last 1982 </w:t>
      </w:r>
      <w:r w:rsidRPr="001D4551">
        <w:rPr>
          <w:rFonts w:ascii="Times New Roman" w:hAnsi="Times New Roman"/>
          <w:i/>
          <w:sz w:val="24"/>
          <w:szCs w:val="24"/>
        </w:rPr>
        <w:t>dalam</w:t>
      </w:r>
      <w:r w:rsidRPr="001D4551">
        <w:rPr>
          <w:rFonts w:ascii="Times New Roman" w:hAnsi="Times New Roman"/>
          <w:sz w:val="24"/>
          <w:szCs w:val="24"/>
        </w:rPr>
        <w:t xml:space="preserve"> Sari, N.A  2008). Data kelembaban yang diperoleh dalam penelitian ini berkisar antara 49.42 – 69,06 % dengan demikian dapat dikatakan bahwa kelembaban udara selama penelitian cukup baik dan sesua untuk per tumbuhan tanaman padi. Kelbaban yang terlalu renda dapat menyebabkan kekeringan pada taaman akibat traspirasi yang tinggi, sedangkan apabila terlali tingi mengganggu persarian akibat menggumpalnya tepung sari ( Tanaka 1976 </w:t>
      </w:r>
      <w:r w:rsidRPr="001D4551">
        <w:rPr>
          <w:rFonts w:ascii="Times New Roman" w:hAnsi="Times New Roman"/>
          <w:i/>
          <w:sz w:val="24"/>
          <w:szCs w:val="24"/>
        </w:rPr>
        <w:t>dalam</w:t>
      </w:r>
      <w:r w:rsidRPr="001D4551">
        <w:rPr>
          <w:rFonts w:ascii="Times New Roman" w:hAnsi="Times New Roman"/>
          <w:sz w:val="24"/>
          <w:szCs w:val="24"/>
        </w:rPr>
        <w:t xml:space="preserve"> Suhartatik </w:t>
      </w:r>
      <w:r w:rsidRPr="001D4551">
        <w:rPr>
          <w:rFonts w:ascii="Times New Roman" w:hAnsi="Times New Roman"/>
          <w:i/>
          <w:sz w:val="24"/>
          <w:szCs w:val="24"/>
        </w:rPr>
        <w:t>dkk</w:t>
      </w:r>
      <w:r w:rsidRPr="001D4551">
        <w:rPr>
          <w:rFonts w:ascii="Times New Roman" w:hAnsi="Times New Roman"/>
          <w:sz w:val="24"/>
          <w:szCs w:val="24"/>
        </w:rPr>
        <w:t xml:space="preserve">. 2008). Kelembaban udara merupakan salah satu faktor yang berpengaruh terhadap proses fisiologi tanama, terutama terhadap transpirasi yang ada kaitannya dengan penyerapan unsure hara dari dalam tanah dan proses membuka dan menutupnya stomata. </w:t>
      </w:r>
    </w:p>
    <w:p w:rsidR="004B77B2" w:rsidRPr="001D4551" w:rsidRDefault="004B77B2">
      <w:pPr>
        <w:spacing w:line="276" w:lineRule="auto"/>
        <w:rPr>
          <w:rFonts w:ascii="Times New Roman" w:hAnsi="Times New Roman"/>
          <w:b/>
          <w:sz w:val="24"/>
          <w:szCs w:val="24"/>
        </w:rPr>
      </w:pPr>
      <w:r w:rsidRPr="001D4551">
        <w:rPr>
          <w:rFonts w:ascii="Times New Roman" w:hAnsi="Times New Roman"/>
          <w:b/>
          <w:sz w:val="24"/>
          <w:szCs w:val="24"/>
        </w:rPr>
        <w:br w:type="page"/>
      </w:r>
    </w:p>
    <w:p w:rsidR="00BC42DD" w:rsidRPr="001D4551" w:rsidRDefault="00BC42DD" w:rsidP="00BC42DD">
      <w:pPr>
        <w:spacing w:line="360" w:lineRule="auto"/>
        <w:jc w:val="both"/>
        <w:rPr>
          <w:rFonts w:ascii="Times New Roman" w:hAnsi="Times New Roman"/>
          <w:b/>
          <w:sz w:val="24"/>
          <w:szCs w:val="24"/>
        </w:rPr>
      </w:pPr>
      <w:r w:rsidRPr="001D4551">
        <w:rPr>
          <w:rFonts w:ascii="Times New Roman" w:hAnsi="Times New Roman"/>
          <w:b/>
          <w:sz w:val="24"/>
          <w:szCs w:val="24"/>
        </w:rPr>
        <w:lastRenderedPageBreak/>
        <w:t>Rangkuman Hasil Penelitian</w:t>
      </w:r>
    </w:p>
    <w:p w:rsidR="00BC42DD" w:rsidRPr="001D4551" w:rsidRDefault="00BC42DD" w:rsidP="00BC42DD">
      <w:pPr>
        <w:pStyle w:val="ListParagraph"/>
        <w:spacing w:line="240" w:lineRule="auto"/>
        <w:ind w:left="0" w:firstLine="425"/>
        <w:jc w:val="both"/>
        <w:rPr>
          <w:rFonts w:ascii="Times New Roman" w:hAnsi="Times New Roman"/>
          <w:sz w:val="24"/>
          <w:szCs w:val="24"/>
        </w:rPr>
      </w:pPr>
      <w:r w:rsidRPr="001D4551">
        <w:rPr>
          <w:rFonts w:ascii="Times New Roman" w:hAnsi="Times New Roman"/>
          <w:sz w:val="24"/>
          <w:szCs w:val="24"/>
        </w:rPr>
        <w:t xml:space="preserve">Berdasarkan hasil analisis keragaman pengaruh umur bibit terhadap pertumbuhan dan hasil tanaman padi </w:t>
      </w:r>
      <w:r w:rsidRPr="001D4551">
        <w:rPr>
          <w:rFonts w:ascii="Times New Roman" w:hAnsi="Times New Roman"/>
          <w:bCs/>
          <w:sz w:val="24"/>
          <w:szCs w:val="24"/>
        </w:rPr>
        <w:t xml:space="preserve">varietas Inpara 3 dengan metode SRI </w:t>
      </w:r>
      <w:r w:rsidRPr="001D4551">
        <w:rPr>
          <w:rFonts w:ascii="Times New Roman" w:hAnsi="Times New Roman"/>
          <w:bCs/>
          <w:sz w:val="24"/>
          <w:szCs w:val="24"/>
          <w:lang w:val="id-ID"/>
        </w:rPr>
        <w:t>pada tanah aluvial</w:t>
      </w:r>
      <w:r w:rsidRPr="001D4551">
        <w:rPr>
          <w:rFonts w:ascii="Times New Roman" w:hAnsi="Times New Roman"/>
          <w:b/>
          <w:sz w:val="24"/>
          <w:szCs w:val="24"/>
        </w:rPr>
        <w:t xml:space="preserve">, </w:t>
      </w:r>
      <w:r w:rsidRPr="001D4551">
        <w:rPr>
          <w:rFonts w:ascii="Times New Roman" w:hAnsi="Times New Roman"/>
          <w:sz w:val="24"/>
          <w:szCs w:val="24"/>
        </w:rPr>
        <w:t>ternyata semua taraf perlakuan memberikan pengaruh tidaknyata terhadap semua variabel yang diamati.</w:t>
      </w:r>
    </w:p>
    <w:p w:rsidR="00BC42DD" w:rsidRPr="001D4551" w:rsidRDefault="00BC42DD" w:rsidP="00BC42DD">
      <w:pPr>
        <w:pStyle w:val="ListParagraph"/>
        <w:spacing w:line="240" w:lineRule="auto"/>
        <w:jc w:val="both"/>
        <w:rPr>
          <w:rFonts w:ascii="Times New Roman" w:hAnsi="Times New Roman"/>
          <w:b/>
          <w:sz w:val="24"/>
          <w:szCs w:val="24"/>
        </w:rPr>
      </w:pPr>
    </w:p>
    <w:p w:rsidR="00BC42DD" w:rsidRPr="001D4551" w:rsidRDefault="00BC42DD" w:rsidP="00BC42DD">
      <w:pPr>
        <w:pStyle w:val="ListParagraph"/>
        <w:spacing w:line="240" w:lineRule="auto"/>
        <w:ind w:left="0"/>
        <w:jc w:val="both"/>
        <w:rPr>
          <w:rFonts w:ascii="Times New Roman" w:hAnsi="Times New Roman"/>
          <w:b/>
          <w:sz w:val="24"/>
          <w:szCs w:val="24"/>
        </w:rPr>
      </w:pPr>
      <w:r w:rsidRPr="001D4551">
        <w:rPr>
          <w:rFonts w:ascii="Times New Roman" w:hAnsi="Times New Roman"/>
          <w:b/>
          <w:sz w:val="24"/>
          <w:szCs w:val="24"/>
        </w:rPr>
        <w:t>Table 8. Rata – Rata Hasil Penelitian Terhadap Semua Varibel Pengamtan.</w:t>
      </w:r>
    </w:p>
    <w:tbl>
      <w:tblPr>
        <w:tblW w:w="8486" w:type="dxa"/>
        <w:tblInd w:w="817" w:type="dxa"/>
        <w:tblLook w:val="04A0"/>
      </w:tblPr>
      <w:tblGrid>
        <w:gridCol w:w="1259"/>
        <w:gridCol w:w="1035"/>
        <w:gridCol w:w="1316"/>
        <w:gridCol w:w="1048"/>
        <w:gridCol w:w="864"/>
        <w:gridCol w:w="1162"/>
        <w:gridCol w:w="864"/>
        <w:gridCol w:w="938"/>
      </w:tblGrid>
      <w:tr w:rsidR="00EB1EA7" w:rsidRPr="001D4551" w:rsidTr="006003ED">
        <w:trPr>
          <w:trHeight w:val="261"/>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Perlakuan</w:t>
            </w:r>
          </w:p>
        </w:tc>
        <w:tc>
          <w:tcPr>
            <w:tcW w:w="7227" w:type="dxa"/>
            <w:gridSpan w:val="7"/>
            <w:tcBorders>
              <w:top w:val="single" w:sz="4" w:space="0" w:color="auto"/>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Rata - Rata Pertumbhan Dan Hasil</w:t>
            </w:r>
          </w:p>
        </w:tc>
      </w:tr>
      <w:tr w:rsidR="00EB1EA7" w:rsidRPr="001D4551" w:rsidTr="006003ED">
        <w:trPr>
          <w:trHeight w:val="286"/>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0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Tinggi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Tanaman</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(Cm)</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Jumlah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Anakan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Makasimum</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 Batang) </w:t>
            </w:r>
          </w:p>
        </w:tc>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Jumlah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Anakan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Produktif</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Batang)</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Jumlah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Gabah</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 Per Malai</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(Butir)</w:t>
            </w:r>
          </w:p>
        </w:tc>
        <w:tc>
          <w:tcPr>
            <w:tcW w:w="11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Persenrase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Gabah Isi</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Berat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1000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Butir Gabah</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(Gram)</w:t>
            </w:r>
          </w:p>
        </w:tc>
        <w:tc>
          <w:tcPr>
            <w:tcW w:w="9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Berat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 xml:space="preserve">Gabah </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Per Polybag</w:t>
            </w:r>
          </w:p>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(Gram)</w:t>
            </w:r>
          </w:p>
        </w:tc>
      </w:tr>
      <w:tr w:rsidR="00EB1EA7" w:rsidRPr="001D4551" w:rsidTr="006003ED">
        <w:trPr>
          <w:trHeight w:val="286"/>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035"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316"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048"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864"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162"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864"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938"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r>
      <w:tr w:rsidR="00EB1EA7" w:rsidRPr="001D4551" w:rsidTr="006003ED">
        <w:trPr>
          <w:trHeight w:val="286"/>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035"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316"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048"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864"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1162"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864"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c>
          <w:tcPr>
            <w:tcW w:w="938" w:type="dxa"/>
            <w:vMerge/>
            <w:tcBorders>
              <w:top w:val="nil"/>
              <w:left w:val="single" w:sz="4" w:space="0" w:color="auto"/>
              <w:bottom w:val="single" w:sz="4" w:space="0" w:color="auto"/>
              <w:right w:val="single" w:sz="4" w:space="0" w:color="auto"/>
            </w:tcBorders>
            <w:vAlign w:val="center"/>
            <w:hideMark/>
          </w:tcPr>
          <w:p w:rsidR="00EB1EA7" w:rsidRPr="001D4551" w:rsidRDefault="00EB1EA7" w:rsidP="006003ED">
            <w:pPr>
              <w:spacing w:after="0"/>
              <w:rPr>
                <w:rFonts w:ascii="Times New Roman" w:eastAsia="Times New Roman" w:hAnsi="Times New Roman"/>
              </w:rPr>
            </w:pP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 xml:space="preserve">1 </w:t>
            </w:r>
            <w:r w:rsidRPr="001D4551">
              <w:rPr>
                <w:rFonts w:ascii="Times New Roman" w:hAnsi="Times New Roman"/>
              </w:rPr>
              <w:t>: 7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110.92</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20.89</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18.56</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163.67</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14.11</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21.83</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22.70</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 xml:space="preserve">2 </w:t>
            </w:r>
            <w:r w:rsidRPr="001D4551">
              <w:rPr>
                <w:rFonts w:ascii="Times New Roman" w:hAnsi="Times New Roman"/>
              </w:rPr>
              <w:t>: 9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114.04</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19.78</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17.44</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155.14</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14.25</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21.38</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18.48</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3</w:t>
            </w:r>
            <w:r w:rsidRPr="001D4551">
              <w:rPr>
                <w:rFonts w:ascii="Times New Roman" w:hAnsi="Times New Roman"/>
              </w:rPr>
              <w:t>: 11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114.88</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20.33</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17.56</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157.58</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16.45</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21.07</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19.76</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 xml:space="preserve">4 </w:t>
            </w:r>
            <w:r w:rsidRPr="001D4551">
              <w:rPr>
                <w:rFonts w:ascii="Times New Roman" w:hAnsi="Times New Roman"/>
              </w:rPr>
              <w:t>:13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114.13</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25.00</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22.22</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158.36</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12.85</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20.88</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21.01</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5</w:t>
            </w:r>
            <w:r w:rsidRPr="001D4551">
              <w:rPr>
                <w:rFonts w:ascii="Times New Roman" w:hAnsi="Times New Roman"/>
              </w:rPr>
              <w:t xml:space="preserve"> :15hss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113.51</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29.44</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19.67</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158.37</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16.49</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20.86</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22.41</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 xml:space="preserve">6 </w:t>
            </w:r>
            <w:r w:rsidRPr="001D4551">
              <w:rPr>
                <w:rFonts w:ascii="Times New Roman" w:hAnsi="Times New Roman"/>
              </w:rPr>
              <w:t>:17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117.39</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24.89</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19.22</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161.80</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15.28</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21.28</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23.56</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 xml:space="preserve">7 </w:t>
            </w:r>
            <w:r w:rsidRPr="001D4551">
              <w:rPr>
                <w:rFonts w:ascii="Times New Roman" w:hAnsi="Times New Roman"/>
              </w:rPr>
              <w:t>:19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114.80</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27.56</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21.00</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169.63</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14.15</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20.82</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22.74</w:t>
            </w:r>
          </w:p>
        </w:tc>
      </w:tr>
      <w:tr w:rsidR="00EB1EA7" w:rsidRPr="001D4551" w:rsidTr="006003ED">
        <w:trPr>
          <w:trHeight w:val="261"/>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both"/>
              <w:rPr>
                <w:rFonts w:ascii="Times New Roman" w:eastAsia="Times New Roman" w:hAnsi="Times New Roman"/>
              </w:rPr>
            </w:pPr>
            <w:r w:rsidRPr="001D4551">
              <w:rPr>
                <w:rFonts w:ascii="Times New Roman" w:hAnsi="Times New Roman"/>
              </w:rPr>
              <w:t>U</w:t>
            </w:r>
            <w:r w:rsidRPr="001D4551">
              <w:rPr>
                <w:rFonts w:ascii="Times New Roman" w:hAnsi="Times New Roman"/>
                <w:vertAlign w:val="subscript"/>
              </w:rPr>
              <w:t xml:space="preserve">8 </w:t>
            </w:r>
            <w:r w:rsidRPr="001D4551">
              <w:rPr>
                <w:rFonts w:ascii="Times New Roman" w:hAnsi="Times New Roman"/>
              </w:rPr>
              <w:t>:21 hss</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111.01</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21.78</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18.00</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162.56</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color w:val="000000"/>
              </w:rPr>
            </w:pPr>
            <w:r w:rsidRPr="001D4551">
              <w:rPr>
                <w:rFonts w:ascii="Times New Roman" w:hAnsi="Times New Roman"/>
                <w:color w:val="000000"/>
              </w:rPr>
              <w:t>11.63</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20.30</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17.50</w:t>
            </w:r>
          </w:p>
        </w:tc>
      </w:tr>
      <w:tr w:rsidR="00EB1EA7" w:rsidRPr="001D4551" w:rsidTr="006003ED">
        <w:trPr>
          <w:trHeight w:val="33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eastAsia="Times New Roman" w:hAnsi="Times New Roman"/>
              </w:rPr>
              <w:t>KK</w:t>
            </w:r>
          </w:p>
        </w:tc>
        <w:tc>
          <w:tcPr>
            <w:tcW w:w="1035"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rPr>
            </w:pPr>
            <w:r w:rsidRPr="001D4551">
              <w:rPr>
                <w:rFonts w:ascii="Times New Roman" w:hAnsi="Times New Roman"/>
              </w:rPr>
              <w:t>4.29</w:t>
            </w:r>
          </w:p>
        </w:tc>
        <w:tc>
          <w:tcPr>
            <w:tcW w:w="1316"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eastAsia="Times New Roman" w:hAnsi="Times New Roman"/>
              </w:rPr>
            </w:pPr>
            <w:r w:rsidRPr="001D4551">
              <w:rPr>
                <w:rFonts w:ascii="Times New Roman" w:hAnsi="Times New Roman"/>
              </w:rPr>
              <w:t>19.88</w:t>
            </w:r>
          </w:p>
        </w:tc>
        <w:tc>
          <w:tcPr>
            <w:tcW w:w="104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rPr>
            </w:pPr>
            <w:r w:rsidRPr="001D4551">
              <w:rPr>
                <w:rFonts w:ascii="Times New Roman" w:hAnsi="Times New Roman"/>
              </w:rPr>
              <w:t>15.29</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rPr>
            </w:pPr>
            <w:r w:rsidRPr="001D4551">
              <w:rPr>
                <w:rFonts w:ascii="Times New Roman" w:hAnsi="Times New Roman"/>
              </w:rPr>
              <w:t>7.74</w:t>
            </w:r>
          </w:p>
        </w:tc>
        <w:tc>
          <w:tcPr>
            <w:tcW w:w="1162"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rPr>
            </w:pPr>
            <w:r w:rsidRPr="001D4551">
              <w:rPr>
                <w:rFonts w:ascii="Times New Roman" w:hAnsi="Times New Roman"/>
              </w:rPr>
              <w:t>27.74</w:t>
            </w:r>
          </w:p>
        </w:tc>
        <w:tc>
          <w:tcPr>
            <w:tcW w:w="864"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rPr>
            </w:pPr>
            <w:r w:rsidRPr="001D4551">
              <w:rPr>
                <w:rFonts w:ascii="Times New Roman" w:hAnsi="Times New Roman"/>
              </w:rPr>
              <w:t>6.32</w:t>
            </w:r>
          </w:p>
        </w:tc>
        <w:tc>
          <w:tcPr>
            <w:tcW w:w="938" w:type="dxa"/>
            <w:tcBorders>
              <w:top w:val="nil"/>
              <w:left w:val="nil"/>
              <w:bottom w:val="single" w:sz="4" w:space="0" w:color="auto"/>
              <w:right w:val="single" w:sz="4" w:space="0" w:color="auto"/>
            </w:tcBorders>
            <w:shd w:val="clear" w:color="auto" w:fill="auto"/>
            <w:noWrap/>
            <w:vAlign w:val="center"/>
            <w:hideMark/>
          </w:tcPr>
          <w:p w:rsidR="00EB1EA7" w:rsidRPr="001D4551" w:rsidRDefault="00EB1EA7" w:rsidP="006003ED">
            <w:pPr>
              <w:spacing w:after="0"/>
              <w:jc w:val="center"/>
              <w:rPr>
                <w:rFonts w:ascii="Times New Roman" w:hAnsi="Times New Roman"/>
              </w:rPr>
            </w:pPr>
            <w:r w:rsidRPr="001D4551">
              <w:rPr>
                <w:rFonts w:ascii="Times New Roman" w:hAnsi="Times New Roman"/>
              </w:rPr>
              <w:t>21.71</w:t>
            </w:r>
          </w:p>
        </w:tc>
      </w:tr>
    </w:tbl>
    <w:p w:rsidR="00BC42DD" w:rsidRPr="001D4551" w:rsidRDefault="00BC42DD" w:rsidP="00BC42DD">
      <w:pPr>
        <w:spacing w:after="0"/>
        <w:ind w:left="709"/>
        <w:jc w:val="both"/>
        <w:rPr>
          <w:rFonts w:ascii="Times New Roman" w:hAnsi="Times New Roman"/>
          <w:i/>
          <w:sz w:val="24"/>
          <w:szCs w:val="24"/>
          <w:lang w:val="en-US"/>
        </w:rPr>
      </w:pPr>
      <w:r w:rsidRPr="001D4551">
        <w:rPr>
          <w:rFonts w:ascii="Times New Roman" w:hAnsi="Times New Roman"/>
          <w:i/>
          <w:sz w:val="24"/>
          <w:szCs w:val="24"/>
        </w:rPr>
        <w:t>Sumber : Hasil Analisis Data 2012</w:t>
      </w:r>
    </w:p>
    <w:p w:rsidR="00AE1D70" w:rsidRPr="001D4551" w:rsidRDefault="00AE1D70" w:rsidP="00BC42DD">
      <w:pPr>
        <w:spacing w:after="0"/>
        <w:ind w:left="709"/>
        <w:jc w:val="both"/>
        <w:rPr>
          <w:rFonts w:ascii="Times New Roman" w:hAnsi="Times New Roman"/>
          <w:i/>
          <w:sz w:val="24"/>
          <w:szCs w:val="24"/>
          <w:lang w:val="en-US"/>
        </w:rPr>
      </w:pPr>
    </w:p>
    <w:p w:rsidR="00BC42DD" w:rsidRPr="001D4551" w:rsidRDefault="00BC42DD" w:rsidP="00654735">
      <w:pPr>
        <w:spacing w:after="240"/>
        <w:ind w:firstLine="425"/>
        <w:jc w:val="both"/>
        <w:rPr>
          <w:rFonts w:ascii="Times New Roman" w:eastAsia="Times New Roman" w:hAnsi="Times New Roman"/>
          <w:sz w:val="24"/>
          <w:szCs w:val="24"/>
          <w:shd w:val="clear" w:color="auto" w:fill="FFFFFF"/>
        </w:rPr>
      </w:pPr>
      <w:r w:rsidRPr="001D4551">
        <w:rPr>
          <w:rFonts w:ascii="Times New Roman" w:eastAsia="Times New Roman" w:hAnsi="Times New Roman"/>
          <w:bCs/>
          <w:iCs/>
          <w:sz w:val="24"/>
          <w:szCs w:val="24"/>
          <w:shd w:val="clear" w:color="auto" w:fill="FFFFFF"/>
        </w:rPr>
        <w:t>Pertumbuhan tanaman</w:t>
      </w:r>
      <w:r w:rsidRPr="001D4551">
        <w:rPr>
          <w:rFonts w:ascii="Times New Roman" w:eastAsia="Times New Roman" w:hAnsi="Times New Roman"/>
          <w:iCs/>
          <w:sz w:val="24"/>
          <w:szCs w:val="24"/>
          <w:shd w:val="clear" w:color="auto" w:fill="FFFFFF"/>
        </w:rPr>
        <w:t xml:space="preserve"> </w:t>
      </w:r>
      <w:r w:rsidRPr="001D4551">
        <w:rPr>
          <w:rFonts w:ascii="Times New Roman" w:eastAsia="Times New Roman" w:hAnsi="Times New Roman"/>
          <w:sz w:val="24"/>
          <w:szCs w:val="24"/>
        </w:rPr>
        <w:t> </w:t>
      </w:r>
      <w:r w:rsidRPr="001D4551">
        <w:rPr>
          <w:rFonts w:ascii="Times New Roman" w:eastAsia="Times New Roman" w:hAnsi="Times New Roman"/>
          <w:sz w:val="24"/>
          <w:szCs w:val="24"/>
          <w:shd w:val="clear" w:color="auto" w:fill="FFFFFF"/>
        </w:rPr>
        <w:t>merupakan hasil interaksi yang kompleks antara faktor internal (dalam) dan Eksternal (luar). Faktor internal meliputi faktor intrasel (sifat genetik,/hereditas) dan intersel (hormonal dan enzim).Faktor eksternal meliputi air tanah dan mineral, kelembaban udara,  suhu udara, cahaya dan sebagainya.</w:t>
      </w:r>
    </w:p>
    <w:p w:rsidR="00BC42DD" w:rsidRPr="001D4551" w:rsidRDefault="00BC42DD" w:rsidP="00BC42DD">
      <w:pPr>
        <w:pStyle w:val="ListParagraph"/>
        <w:spacing w:after="0" w:line="240" w:lineRule="auto"/>
        <w:ind w:left="0"/>
        <w:jc w:val="both"/>
        <w:rPr>
          <w:rFonts w:ascii="Times New Roman" w:eastAsia="Times New Roman" w:hAnsi="Times New Roman"/>
          <w:b/>
          <w:iCs/>
          <w:sz w:val="24"/>
          <w:szCs w:val="24"/>
          <w:shd w:val="clear" w:color="auto" w:fill="FFFFFF"/>
        </w:rPr>
      </w:pPr>
      <w:r w:rsidRPr="001D4551">
        <w:rPr>
          <w:rFonts w:ascii="Times New Roman" w:eastAsia="Times New Roman" w:hAnsi="Times New Roman"/>
          <w:b/>
          <w:iCs/>
          <w:sz w:val="24"/>
          <w:szCs w:val="24"/>
          <w:shd w:val="clear" w:color="auto" w:fill="FFFFFF"/>
        </w:rPr>
        <w:t>Uji Hipotesis</w:t>
      </w:r>
    </w:p>
    <w:p w:rsidR="00BC42DD" w:rsidRPr="001D4551" w:rsidRDefault="00BC42DD" w:rsidP="00BC42DD">
      <w:pPr>
        <w:pStyle w:val="ListParagraph"/>
        <w:spacing w:line="240" w:lineRule="auto"/>
        <w:ind w:left="0" w:firstLine="425"/>
        <w:jc w:val="both"/>
        <w:rPr>
          <w:rFonts w:ascii="Times New Roman" w:hAnsi="Times New Roman"/>
          <w:sz w:val="24"/>
          <w:szCs w:val="24"/>
        </w:rPr>
      </w:pPr>
      <w:r w:rsidRPr="001D4551">
        <w:rPr>
          <w:rFonts w:ascii="Times New Roman" w:hAnsi="Times New Roman"/>
          <w:sz w:val="24"/>
          <w:szCs w:val="24"/>
        </w:rPr>
        <w:t xml:space="preserve">Hipotesis yang diajukan dalan penelitian ini adalah </w:t>
      </w:r>
      <w:r w:rsidRPr="001D4551">
        <w:rPr>
          <w:rFonts w:ascii="Times New Roman" w:hAnsi="Times New Roman"/>
          <w:sz w:val="24"/>
          <w:szCs w:val="24"/>
          <w:lang w:val="id-ID"/>
        </w:rPr>
        <w:t>Diduga umur bibit berbeda</w:t>
      </w:r>
      <w:r w:rsidRPr="001D4551">
        <w:rPr>
          <w:rFonts w:ascii="Times New Roman" w:hAnsi="Times New Roman"/>
          <w:sz w:val="24"/>
          <w:szCs w:val="24"/>
        </w:rPr>
        <w:t xml:space="preserve"> memberikan</w:t>
      </w:r>
      <w:r w:rsidRPr="001D4551">
        <w:rPr>
          <w:rFonts w:ascii="Times New Roman" w:hAnsi="Times New Roman"/>
          <w:sz w:val="24"/>
          <w:szCs w:val="24"/>
          <w:lang w:val="id-ID"/>
        </w:rPr>
        <w:t xml:space="preserve"> pengaruh terhadap pertumbuhan dan hasil tanaman padi dengan metode SRI.</w:t>
      </w:r>
      <w:r w:rsidRPr="001D4551">
        <w:rPr>
          <w:rFonts w:ascii="Times New Roman" w:hAnsi="Times New Roman"/>
          <w:sz w:val="24"/>
          <w:szCs w:val="24"/>
        </w:rPr>
        <w:t xml:space="preserve"> Hipotesis yang diajukan penelitian ini tidak dapat diterima karena berdasarkan analisis keragaman tenyata perlakuan umur bibit memberikan pengaruh tidak</w:t>
      </w:r>
      <w:r w:rsidRPr="001D4551">
        <w:rPr>
          <w:rFonts w:ascii="Times New Roman" w:hAnsi="Times New Roman"/>
          <w:sz w:val="24"/>
          <w:szCs w:val="24"/>
          <w:lang w:val="id-ID"/>
        </w:rPr>
        <w:t xml:space="preserve"> </w:t>
      </w:r>
      <w:r w:rsidRPr="001D4551">
        <w:rPr>
          <w:rFonts w:ascii="Times New Roman" w:hAnsi="Times New Roman"/>
          <w:sz w:val="24"/>
          <w:szCs w:val="24"/>
        </w:rPr>
        <w:t>nyata terhadap semua variabel pengamatan.</w:t>
      </w:r>
    </w:p>
    <w:p w:rsidR="008310F6" w:rsidRPr="001D4551" w:rsidRDefault="008310F6" w:rsidP="00446194">
      <w:pPr>
        <w:spacing w:line="276" w:lineRule="auto"/>
        <w:jc w:val="center"/>
        <w:rPr>
          <w:rFonts w:ascii="Times New Roman" w:hAnsi="Times New Roman"/>
          <w:b/>
          <w:sz w:val="24"/>
          <w:szCs w:val="24"/>
          <w:lang w:val="en-US"/>
        </w:rPr>
      </w:pPr>
      <w:r w:rsidRPr="001D4551">
        <w:rPr>
          <w:rFonts w:ascii="Times New Roman" w:hAnsi="Times New Roman"/>
          <w:b/>
          <w:sz w:val="24"/>
          <w:szCs w:val="24"/>
        </w:rPr>
        <w:t>PENUTUP</w:t>
      </w:r>
    </w:p>
    <w:p w:rsidR="008310F6" w:rsidRPr="001D4551" w:rsidRDefault="008310F6" w:rsidP="008310F6">
      <w:pPr>
        <w:spacing w:before="120" w:after="120"/>
        <w:rPr>
          <w:rFonts w:ascii="Times New Roman" w:hAnsi="Times New Roman"/>
          <w:b/>
          <w:sz w:val="24"/>
          <w:szCs w:val="24"/>
        </w:rPr>
      </w:pPr>
      <w:r w:rsidRPr="001D4551">
        <w:rPr>
          <w:rFonts w:ascii="Times New Roman" w:hAnsi="Times New Roman"/>
          <w:b/>
          <w:sz w:val="24"/>
          <w:szCs w:val="24"/>
        </w:rPr>
        <w:t>Kesimpulan</w:t>
      </w:r>
    </w:p>
    <w:p w:rsidR="008310F6" w:rsidRPr="001D4551" w:rsidRDefault="008310F6" w:rsidP="008310F6">
      <w:pPr>
        <w:ind w:firstLine="425"/>
        <w:jc w:val="both"/>
        <w:rPr>
          <w:rFonts w:ascii="Times New Roman" w:hAnsi="Times New Roman"/>
          <w:sz w:val="24"/>
          <w:szCs w:val="24"/>
        </w:rPr>
      </w:pPr>
      <w:r w:rsidRPr="001D4551">
        <w:rPr>
          <w:rFonts w:ascii="Times New Roman" w:hAnsi="Times New Roman"/>
          <w:sz w:val="24"/>
          <w:szCs w:val="24"/>
        </w:rPr>
        <w:t xml:space="preserve">Berdasarkan penelitian yang sudah dilakukan, dan pengolahan data pengamatan dari perbedaan umur bibit padi pada metode SRI dapat disimpulkan bahwa perbedaan umur bibit tidak memberikan pengaruh yang nyata terhadap tinggi tanaman, jumlah anakan maksimum, jumlah anakan produktif, jumlah gabah per malai, persentase gabah isi per malai, bobot 100 butir gabah dengan metode SRI pada varietas Inpara 3. </w:t>
      </w:r>
    </w:p>
    <w:p w:rsidR="008310F6" w:rsidRPr="001D4551" w:rsidRDefault="008310F6" w:rsidP="008310F6">
      <w:pPr>
        <w:jc w:val="both"/>
        <w:rPr>
          <w:rFonts w:ascii="Times New Roman" w:hAnsi="Times New Roman"/>
          <w:b/>
          <w:sz w:val="24"/>
          <w:szCs w:val="24"/>
        </w:rPr>
      </w:pPr>
      <w:r w:rsidRPr="001D4551">
        <w:rPr>
          <w:rFonts w:ascii="Times New Roman" w:hAnsi="Times New Roman"/>
          <w:b/>
          <w:sz w:val="24"/>
          <w:szCs w:val="24"/>
        </w:rPr>
        <w:t>Saran</w:t>
      </w:r>
    </w:p>
    <w:p w:rsidR="008310F6" w:rsidRPr="001D4551" w:rsidRDefault="008310F6" w:rsidP="008310F6">
      <w:pPr>
        <w:ind w:firstLine="425"/>
        <w:jc w:val="both"/>
        <w:rPr>
          <w:rFonts w:ascii="Times New Roman" w:hAnsi="Times New Roman"/>
          <w:sz w:val="24"/>
          <w:szCs w:val="24"/>
        </w:rPr>
      </w:pPr>
      <w:r w:rsidRPr="001D4551">
        <w:rPr>
          <w:rFonts w:ascii="Times New Roman" w:hAnsi="Times New Roman"/>
          <w:sz w:val="24"/>
          <w:szCs w:val="24"/>
        </w:rPr>
        <w:t>Perlu dilakukan penelitian lebih lanjut untuk mendapatkan umur bibit yang lebih baik bagi metode SRI baik dengan varietas yang sama atau dengan varietas lain sehingga bisa meningkatkan indeks panen.</w:t>
      </w:r>
    </w:p>
    <w:p w:rsidR="004A0AD4" w:rsidRPr="001D4551" w:rsidRDefault="008310F6" w:rsidP="008310F6">
      <w:pPr>
        <w:jc w:val="center"/>
        <w:rPr>
          <w:rFonts w:ascii="Times New Roman" w:hAnsi="Times New Roman"/>
          <w:b/>
          <w:sz w:val="24"/>
          <w:szCs w:val="24"/>
          <w:lang w:val="en-US"/>
        </w:rPr>
      </w:pPr>
      <w:r w:rsidRPr="001D4551">
        <w:rPr>
          <w:rFonts w:ascii="Times New Roman" w:hAnsi="Times New Roman"/>
          <w:b/>
          <w:sz w:val="24"/>
          <w:szCs w:val="24"/>
          <w:lang w:val="en-US"/>
        </w:rPr>
        <w:lastRenderedPageBreak/>
        <w:t>DAFTAR PUSTAKA</w:t>
      </w:r>
    </w:p>
    <w:p w:rsidR="00AE18B7" w:rsidRPr="001D4551" w:rsidRDefault="00AE18B7" w:rsidP="00387A4A">
      <w:pPr>
        <w:tabs>
          <w:tab w:val="left" w:pos="2610"/>
        </w:tabs>
        <w:spacing w:before="120" w:after="120"/>
        <w:ind w:left="709" w:hanging="709"/>
        <w:contextualSpacing/>
        <w:jc w:val="both"/>
        <w:rPr>
          <w:rFonts w:ascii="Times New Roman" w:hAnsi="Times New Roman"/>
          <w:b/>
          <w:sz w:val="24"/>
          <w:szCs w:val="24"/>
        </w:rPr>
      </w:pPr>
      <w:r w:rsidRPr="001D4551">
        <w:rPr>
          <w:rFonts w:ascii="Times New Roman" w:hAnsi="Times New Roman"/>
          <w:bCs/>
          <w:spacing w:val="6"/>
          <w:sz w:val="24"/>
          <w:szCs w:val="24"/>
        </w:rPr>
        <w:t>Abdullah, S. 2004</w:t>
      </w:r>
      <w:r w:rsidRPr="001D4551">
        <w:rPr>
          <w:rFonts w:ascii="Times New Roman" w:hAnsi="Times New Roman"/>
          <w:b/>
          <w:bCs/>
          <w:spacing w:val="6"/>
          <w:sz w:val="24"/>
          <w:szCs w:val="24"/>
        </w:rPr>
        <w:t xml:space="preserve">. </w:t>
      </w:r>
      <w:r w:rsidRPr="001D4551">
        <w:rPr>
          <w:rFonts w:ascii="Times New Roman" w:hAnsi="Times New Roman"/>
          <w:i/>
          <w:spacing w:val="4"/>
          <w:sz w:val="24"/>
          <w:szCs w:val="24"/>
        </w:rPr>
        <w:t xml:space="preserve">Pengaruh perbedaan </w:t>
      </w:r>
      <w:r w:rsidRPr="001D4551">
        <w:rPr>
          <w:rFonts w:ascii="Times New Roman" w:hAnsi="Times New Roman"/>
          <w:i/>
          <w:spacing w:val="2"/>
          <w:sz w:val="24"/>
          <w:szCs w:val="24"/>
        </w:rPr>
        <w:t xml:space="preserve">jumlah dan umur bibit terhadap pertumbuhan </w:t>
      </w:r>
      <w:r w:rsidRPr="001D4551">
        <w:rPr>
          <w:rFonts w:ascii="Times New Roman" w:hAnsi="Times New Roman"/>
          <w:i/>
          <w:spacing w:val="1"/>
          <w:sz w:val="24"/>
          <w:szCs w:val="24"/>
        </w:rPr>
        <w:t>dan hasil padi sawah</w:t>
      </w:r>
      <w:r w:rsidRPr="001D4551">
        <w:rPr>
          <w:rFonts w:ascii="Times New Roman" w:hAnsi="Times New Roman"/>
          <w:spacing w:val="1"/>
          <w:sz w:val="24"/>
          <w:szCs w:val="24"/>
        </w:rPr>
        <w:t xml:space="preserve">. Dalam Lamid, Z., </w:t>
      </w:r>
      <w:r w:rsidRPr="001D4551">
        <w:rPr>
          <w:rFonts w:ascii="Times New Roman" w:hAnsi="Times New Roman"/>
          <w:i/>
          <w:iCs/>
          <w:spacing w:val="15"/>
          <w:sz w:val="24"/>
          <w:szCs w:val="24"/>
        </w:rPr>
        <w:t xml:space="preserve">et al. </w:t>
      </w:r>
      <w:r w:rsidRPr="001D4551">
        <w:rPr>
          <w:rFonts w:ascii="Times New Roman" w:hAnsi="Times New Roman"/>
          <w:spacing w:val="4"/>
          <w:sz w:val="24"/>
          <w:szCs w:val="24"/>
        </w:rPr>
        <w:t xml:space="preserve">(Penyunting). Prosiding Seminar Nasional Penerapan Agroinovasi Mendukung </w:t>
      </w:r>
      <w:r w:rsidRPr="001D4551">
        <w:rPr>
          <w:rFonts w:ascii="Times New Roman" w:hAnsi="Times New Roman"/>
          <w:spacing w:val="2"/>
          <w:sz w:val="24"/>
          <w:szCs w:val="24"/>
        </w:rPr>
        <w:t xml:space="preserve">Ketahanan Pangan dan Agribisnis. Sukarami, </w:t>
      </w:r>
      <w:r w:rsidRPr="001D4551">
        <w:rPr>
          <w:rFonts w:ascii="Times New Roman" w:hAnsi="Times New Roman"/>
          <w:spacing w:val="4"/>
          <w:sz w:val="24"/>
          <w:szCs w:val="24"/>
        </w:rPr>
        <w:t>10-11 Agustus 2004</w:t>
      </w:r>
    </w:p>
    <w:p w:rsidR="00AE18B7" w:rsidRPr="001D4551" w:rsidRDefault="002B22F0" w:rsidP="00387A4A">
      <w:pPr>
        <w:autoSpaceDE w:val="0"/>
        <w:autoSpaceDN w:val="0"/>
        <w:adjustRightInd w:val="0"/>
        <w:spacing w:before="120" w:after="120"/>
        <w:ind w:left="709" w:hanging="709"/>
        <w:contextualSpacing/>
        <w:jc w:val="both"/>
        <w:rPr>
          <w:rFonts w:ascii="Times New Roman" w:hAnsi="Times New Roman"/>
          <w:sz w:val="24"/>
          <w:szCs w:val="24"/>
          <w:lang w:val="en-US"/>
        </w:rPr>
      </w:pPr>
      <w:r w:rsidRPr="001D4551">
        <w:rPr>
          <w:rFonts w:ascii="Times New Roman" w:hAnsi="Times New Roman"/>
          <w:sz w:val="24"/>
          <w:szCs w:val="24"/>
        </w:rPr>
        <w:t xml:space="preserve">Achmad, F. 2009. </w:t>
      </w:r>
      <w:r w:rsidRPr="001D4551">
        <w:rPr>
          <w:rFonts w:ascii="Times New Roman" w:hAnsi="Times New Roman"/>
          <w:i/>
          <w:sz w:val="24"/>
          <w:szCs w:val="24"/>
        </w:rPr>
        <w:t>Pengaruh Intensitas Cahaya Terhadap Produksi Dan Kualitas Hijauan Serta Benih Legum Tanaman Pakan [tesis].</w:t>
      </w:r>
      <w:r w:rsidRPr="001D4551">
        <w:rPr>
          <w:rFonts w:ascii="Times New Roman" w:hAnsi="Times New Roman"/>
          <w:sz w:val="24"/>
          <w:szCs w:val="24"/>
        </w:rPr>
        <w:t>Bogor.Program Pasca Sarjana: Institut Pertanian Bogor.</w:t>
      </w:r>
    </w:p>
    <w:p w:rsidR="008310F6" w:rsidRPr="001D4551" w:rsidRDefault="00AE18B7" w:rsidP="00387A4A">
      <w:pPr>
        <w:spacing w:before="120" w:after="120"/>
        <w:contextualSpacing/>
        <w:rPr>
          <w:rFonts w:ascii="Times New Roman" w:hAnsi="Times New Roman"/>
          <w:sz w:val="24"/>
          <w:szCs w:val="24"/>
          <w:lang w:val="en-US"/>
        </w:rPr>
      </w:pPr>
      <w:r w:rsidRPr="001D4551">
        <w:rPr>
          <w:rFonts w:ascii="Times New Roman" w:hAnsi="Times New Roman"/>
          <w:sz w:val="24"/>
          <w:szCs w:val="24"/>
        </w:rPr>
        <w:t xml:space="preserve">Badan Pusat Statitik. 2010. </w:t>
      </w:r>
      <w:r w:rsidRPr="001D4551">
        <w:rPr>
          <w:rFonts w:ascii="Times New Roman" w:hAnsi="Times New Roman"/>
          <w:i/>
          <w:sz w:val="24"/>
          <w:szCs w:val="24"/>
        </w:rPr>
        <w:t>Statistik Pertanian Tanaman Pangan. Kantor Statistik.</w:t>
      </w:r>
      <w:r w:rsidRPr="001D4551">
        <w:rPr>
          <w:rFonts w:ascii="Times New Roman" w:hAnsi="Times New Roman"/>
          <w:sz w:val="24"/>
          <w:szCs w:val="24"/>
        </w:rPr>
        <w:t xml:space="preserve"> Jakarta</w:t>
      </w:r>
    </w:p>
    <w:p w:rsidR="00AE18B7" w:rsidRPr="001D4551" w:rsidRDefault="00AE18B7" w:rsidP="00387A4A">
      <w:pPr>
        <w:spacing w:before="120" w:after="120"/>
        <w:ind w:left="709" w:hanging="709"/>
        <w:contextualSpacing/>
        <w:rPr>
          <w:rFonts w:ascii="Times New Roman" w:hAnsi="Times New Roman"/>
          <w:sz w:val="24"/>
          <w:szCs w:val="24"/>
        </w:rPr>
      </w:pPr>
      <w:r w:rsidRPr="001D4551">
        <w:rPr>
          <w:rFonts w:ascii="Times New Roman" w:hAnsi="Times New Roman"/>
          <w:sz w:val="24"/>
          <w:szCs w:val="24"/>
        </w:rPr>
        <w:t xml:space="preserve">Hermawati, T. 2009. </w:t>
      </w:r>
      <w:r w:rsidRPr="001D4551">
        <w:rPr>
          <w:rFonts w:ascii="Times New Roman" w:hAnsi="Times New Roman"/>
          <w:i/>
          <w:sz w:val="24"/>
          <w:szCs w:val="24"/>
        </w:rPr>
        <w:t>Keragaman Padi Varietas Indragiri Pada Perbedaan Umur Bibit Dengan Metode SRI (System Of Rice Intensification)</w:t>
      </w:r>
      <w:r w:rsidRPr="001D4551">
        <w:rPr>
          <w:rFonts w:ascii="Times New Roman" w:hAnsi="Times New Roman"/>
          <w:sz w:val="24"/>
          <w:szCs w:val="24"/>
        </w:rPr>
        <w:t>. Percikan:  Vol. 99 Edisi April 2009.</w:t>
      </w:r>
    </w:p>
    <w:p w:rsidR="00AE18B7" w:rsidRPr="001D4551" w:rsidRDefault="00AE18B7" w:rsidP="00387A4A">
      <w:pPr>
        <w:pStyle w:val="Heading3"/>
        <w:spacing w:before="120" w:beforeAutospacing="0" w:after="120" w:afterAutospacing="0"/>
        <w:ind w:left="709" w:hanging="709"/>
        <w:contextualSpacing/>
        <w:rPr>
          <w:b w:val="0"/>
          <w:sz w:val="24"/>
          <w:szCs w:val="24"/>
          <w:shd w:val="clear" w:color="auto" w:fill="FFFFFF"/>
        </w:rPr>
      </w:pPr>
      <w:r w:rsidRPr="001D4551">
        <w:rPr>
          <w:b w:val="0"/>
          <w:sz w:val="24"/>
          <w:szCs w:val="24"/>
        </w:rPr>
        <w:t>Makarim, K.A dan Suhartatik, E .2009. Morfologi Dan Fisiologi Tanaman Padi. Balai Besar Penelitian Tanaman Padi.</w:t>
      </w:r>
      <w:r w:rsidRPr="001D4551">
        <w:rPr>
          <w:b w:val="0"/>
          <w:sz w:val="24"/>
          <w:szCs w:val="24"/>
          <w:shd w:val="clear" w:color="auto" w:fill="FFFFFF"/>
        </w:rPr>
        <w:t xml:space="preserve"> www.litbang.deptan.go.id. Diakses 12 Desember 2012.</w:t>
      </w:r>
    </w:p>
    <w:p w:rsidR="00AE18B7" w:rsidRPr="001D4551" w:rsidRDefault="00AE18B7" w:rsidP="00387A4A">
      <w:pPr>
        <w:autoSpaceDE w:val="0"/>
        <w:autoSpaceDN w:val="0"/>
        <w:adjustRightInd w:val="0"/>
        <w:spacing w:before="120" w:after="120"/>
        <w:ind w:left="709" w:hanging="709"/>
        <w:contextualSpacing/>
        <w:jc w:val="both"/>
        <w:rPr>
          <w:rFonts w:ascii="Times New Roman" w:hAnsi="Times New Roman"/>
          <w:sz w:val="24"/>
          <w:szCs w:val="24"/>
          <w:lang w:val="en-US"/>
        </w:rPr>
      </w:pPr>
      <w:r w:rsidRPr="001D4551">
        <w:rPr>
          <w:rFonts w:ascii="Times New Roman" w:hAnsi="Times New Roman"/>
          <w:sz w:val="24"/>
          <w:szCs w:val="24"/>
        </w:rPr>
        <w:t xml:space="preserve">Sari, N.A . 2012. </w:t>
      </w:r>
      <w:r w:rsidRPr="001D4551">
        <w:rPr>
          <w:rFonts w:ascii="Times New Roman" w:hAnsi="Times New Roman"/>
          <w:i/>
          <w:sz w:val="24"/>
          <w:szCs w:val="24"/>
        </w:rPr>
        <w:t>Pengaruh Kondisi Cuaca Pada Keragaan Tiga Varietas Padi Pada Musim Tanam II Indramayu</w:t>
      </w:r>
      <w:r w:rsidRPr="001D4551">
        <w:rPr>
          <w:rFonts w:ascii="Times New Roman" w:hAnsi="Times New Roman"/>
          <w:sz w:val="24"/>
          <w:szCs w:val="24"/>
        </w:rPr>
        <w:t>. Institut Pertanain Bogor. Bogor.</w:t>
      </w:r>
    </w:p>
    <w:p w:rsidR="00AE18B7" w:rsidRPr="001D4551" w:rsidRDefault="00AE18B7" w:rsidP="00387A4A">
      <w:pPr>
        <w:pStyle w:val="Title"/>
        <w:spacing w:before="120" w:after="120" w:line="240" w:lineRule="auto"/>
        <w:ind w:left="709" w:hanging="709"/>
        <w:contextualSpacing/>
        <w:jc w:val="both"/>
        <w:rPr>
          <w:b w:val="0"/>
          <w:szCs w:val="24"/>
        </w:rPr>
      </w:pPr>
      <w:r w:rsidRPr="001D4551">
        <w:rPr>
          <w:b w:val="0"/>
          <w:szCs w:val="24"/>
        </w:rPr>
        <w:t xml:space="preserve">Widiarta, I. 2008. </w:t>
      </w:r>
      <w:r w:rsidRPr="001D4551">
        <w:rPr>
          <w:b w:val="0"/>
          <w:i/>
          <w:szCs w:val="24"/>
        </w:rPr>
        <w:t>Pengaruh Perubahan Iklim Global Terhadap Hama Tanaman Padi Dan Musuh Alaminya</w:t>
      </w:r>
      <w:r w:rsidRPr="001D4551">
        <w:rPr>
          <w:b w:val="0"/>
          <w:szCs w:val="24"/>
        </w:rPr>
        <w:t>. Seminar Nasional Padi 2008. Pusat Penelitian Dan Pengambangan Tanaman Pangan.</w:t>
      </w:r>
      <w:r w:rsidRPr="001D4551">
        <w:rPr>
          <w:szCs w:val="24"/>
        </w:rPr>
        <w:t xml:space="preserve"> </w:t>
      </w:r>
      <w:hyperlink r:id="rId7" w:history="1">
        <w:r w:rsidRPr="001D4551">
          <w:rPr>
            <w:rStyle w:val="Hyperlink"/>
            <w:b w:val="0"/>
            <w:color w:val="auto"/>
            <w:szCs w:val="24"/>
            <w:u w:val="none"/>
          </w:rPr>
          <w:t>http://digilib.litbang.deptan.go.id</w:t>
        </w:r>
      </w:hyperlink>
      <w:r w:rsidRPr="001D4551">
        <w:rPr>
          <w:b w:val="0"/>
          <w:szCs w:val="24"/>
        </w:rPr>
        <w:t>. Diakses 12 Desember 2012.</w:t>
      </w:r>
    </w:p>
    <w:p w:rsidR="00AE18B7" w:rsidRPr="001D4551" w:rsidRDefault="00AE18B7" w:rsidP="00387A4A">
      <w:pPr>
        <w:pStyle w:val="Title"/>
        <w:spacing w:before="120" w:after="120" w:line="240" w:lineRule="auto"/>
        <w:ind w:left="709" w:hanging="709"/>
        <w:contextualSpacing/>
        <w:jc w:val="both"/>
        <w:rPr>
          <w:b w:val="0"/>
          <w:szCs w:val="24"/>
          <w:shd w:val="clear" w:color="auto" w:fill="FFFFFF"/>
        </w:rPr>
      </w:pPr>
      <w:r w:rsidRPr="001D4551">
        <w:rPr>
          <w:b w:val="0"/>
          <w:szCs w:val="24"/>
        </w:rPr>
        <w:t xml:space="preserve">Widiarta, I dan Suharto, H. 2012. </w:t>
      </w:r>
      <w:r w:rsidRPr="001D4551">
        <w:rPr>
          <w:b w:val="0"/>
          <w:i/>
          <w:szCs w:val="24"/>
        </w:rPr>
        <w:t>Pengendalian Hama Dan Penyakit Tanaman Padi Secara Terpadu</w:t>
      </w:r>
      <w:r w:rsidRPr="001D4551">
        <w:rPr>
          <w:b w:val="0"/>
          <w:szCs w:val="24"/>
        </w:rPr>
        <w:t>. http://bbpadi.litbang.deptan.go.id.</w:t>
      </w:r>
      <w:r w:rsidRPr="001D4551">
        <w:rPr>
          <w:b w:val="0"/>
          <w:szCs w:val="24"/>
          <w:shd w:val="clear" w:color="auto" w:fill="FFFFFF"/>
        </w:rPr>
        <w:t xml:space="preserve"> Diakses 12 Desember 2012.</w:t>
      </w:r>
    </w:p>
    <w:sectPr w:rsidR="00AE18B7" w:rsidRPr="001D4551" w:rsidSect="0072197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E5D" w:rsidRDefault="005D7E5D" w:rsidP="009812AF">
      <w:pPr>
        <w:spacing w:after="0"/>
      </w:pPr>
      <w:r>
        <w:separator/>
      </w:r>
    </w:p>
  </w:endnote>
  <w:endnote w:type="continuationSeparator" w:id="1">
    <w:p w:rsidR="005D7E5D" w:rsidRDefault="005D7E5D" w:rsidP="009812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ED" w:rsidRPr="00240D75" w:rsidRDefault="006003ED">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E5D" w:rsidRDefault="005D7E5D" w:rsidP="009812AF">
      <w:pPr>
        <w:spacing w:after="0"/>
      </w:pPr>
      <w:r>
        <w:separator/>
      </w:r>
    </w:p>
  </w:footnote>
  <w:footnote w:type="continuationSeparator" w:id="1">
    <w:p w:rsidR="005D7E5D" w:rsidRDefault="005D7E5D" w:rsidP="009812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9B3"/>
    <w:multiLevelType w:val="hybridMultilevel"/>
    <w:tmpl w:val="A9B89CC4"/>
    <w:lvl w:ilvl="0" w:tplc="EFC85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76DE3"/>
    <w:multiLevelType w:val="hybridMultilevel"/>
    <w:tmpl w:val="34AAC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E1FA4"/>
    <w:multiLevelType w:val="hybridMultilevel"/>
    <w:tmpl w:val="F35E2222"/>
    <w:lvl w:ilvl="0" w:tplc="EE7CA59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B76360"/>
    <w:multiLevelType w:val="hybridMultilevel"/>
    <w:tmpl w:val="7F08CDDE"/>
    <w:lvl w:ilvl="0" w:tplc="21CE3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494CE2"/>
    <w:multiLevelType w:val="hybridMultilevel"/>
    <w:tmpl w:val="2A4AE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C48D0"/>
    <w:multiLevelType w:val="hybridMultilevel"/>
    <w:tmpl w:val="5C7ECD4A"/>
    <w:lvl w:ilvl="0" w:tplc="4022A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1972"/>
    <w:rsid w:val="00011E61"/>
    <w:rsid w:val="000C18B4"/>
    <w:rsid w:val="00192E0E"/>
    <w:rsid w:val="001A3755"/>
    <w:rsid w:val="001C4C84"/>
    <w:rsid w:val="001D4551"/>
    <w:rsid w:val="0020077C"/>
    <w:rsid w:val="00226430"/>
    <w:rsid w:val="0023092A"/>
    <w:rsid w:val="00240D75"/>
    <w:rsid w:val="00247672"/>
    <w:rsid w:val="002710AB"/>
    <w:rsid w:val="00277CF0"/>
    <w:rsid w:val="002B22F0"/>
    <w:rsid w:val="002B402D"/>
    <w:rsid w:val="002C3412"/>
    <w:rsid w:val="002F3218"/>
    <w:rsid w:val="00387A4A"/>
    <w:rsid w:val="003B5C83"/>
    <w:rsid w:val="003F01AE"/>
    <w:rsid w:val="003F7BAB"/>
    <w:rsid w:val="00417F61"/>
    <w:rsid w:val="004252B9"/>
    <w:rsid w:val="00437BAF"/>
    <w:rsid w:val="00446194"/>
    <w:rsid w:val="00451478"/>
    <w:rsid w:val="004761CE"/>
    <w:rsid w:val="004A0AD4"/>
    <w:rsid w:val="004B77B2"/>
    <w:rsid w:val="004E5AE9"/>
    <w:rsid w:val="0051014C"/>
    <w:rsid w:val="00533CF6"/>
    <w:rsid w:val="00540F27"/>
    <w:rsid w:val="00543433"/>
    <w:rsid w:val="005A15B9"/>
    <w:rsid w:val="005B7C62"/>
    <w:rsid w:val="005D6E08"/>
    <w:rsid w:val="005D7E5D"/>
    <w:rsid w:val="006003ED"/>
    <w:rsid w:val="00642C34"/>
    <w:rsid w:val="00654735"/>
    <w:rsid w:val="006A055E"/>
    <w:rsid w:val="006A40A8"/>
    <w:rsid w:val="006C2A44"/>
    <w:rsid w:val="00721972"/>
    <w:rsid w:val="00763C95"/>
    <w:rsid w:val="007B5FB3"/>
    <w:rsid w:val="008310F6"/>
    <w:rsid w:val="0086698F"/>
    <w:rsid w:val="00894807"/>
    <w:rsid w:val="008B22D5"/>
    <w:rsid w:val="008F197B"/>
    <w:rsid w:val="00945083"/>
    <w:rsid w:val="009812AF"/>
    <w:rsid w:val="00996AD7"/>
    <w:rsid w:val="009A10C2"/>
    <w:rsid w:val="00A2044D"/>
    <w:rsid w:val="00A677DD"/>
    <w:rsid w:val="00A71E8C"/>
    <w:rsid w:val="00A7587A"/>
    <w:rsid w:val="00A77C3A"/>
    <w:rsid w:val="00AB05CF"/>
    <w:rsid w:val="00AC581A"/>
    <w:rsid w:val="00AE18B7"/>
    <w:rsid w:val="00AE1D70"/>
    <w:rsid w:val="00AE27D7"/>
    <w:rsid w:val="00B10BD6"/>
    <w:rsid w:val="00B135DA"/>
    <w:rsid w:val="00B260C9"/>
    <w:rsid w:val="00B31C5A"/>
    <w:rsid w:val="00B56B92"/>
    <w:rsid w:val="00B77FEF"/>
    <w:rsid w:val="00B926FA"/>
    <w:rsid w:val="00BC42DD"/>
    <w:rsid w:val="00BE1A77"/>
    <w:rsid w:val="00C321CA"/>
    <w:rsid w:val="00C52C34"/>
    <w:rsid w:val="00C56D1D"/>
    <w:rsid w:val="00C8339E"/>
    <w:rsid w:val="00C83FC2"/>
    <w:rsid w:val="00CA4CC3"/>
    <w:rsid w:val="00CC3865"/>
    <w:rsid w:val="00D86B63"/>
    <w:rsid w:val="00DD14B5"/>
    <w:rsid w:val="00E070D2"/>
    <w:rsid w:val="00E31634"/>
    <w:rsid w:val="00E36D8C"/>
    <w:rsid w:val="00E446D2"/>
    <w:rsid w:val="00EB1EA7"/>
    <w:rsid w:val="00F61763"/>
    <w:rsid w:val="00FC2F6B"/>
    <w:rsid w:val="00FE74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72"/>
    <w:pPr>
      <w:spacing w:line="240" w:lineRule="auto"/>
    </w:pPr>
    <w:rPr>
      <w:rFonts w:ascii="Calibri" w:eastAsia="Calibri" w:hAnsi="Calibri" w:cs="Times New Roman"/>
      <w:lang w:val="id-ID"/>
    </w:rPr>
  </w:style>
  <w:style w:type="paragraph" w:styleId="Heading3">
    <w:name w:val="heading 3"/>
    <w:basedOn w:val="Normal"/>
    <w:link w:val="Heading3Char"/>
    <w:uiPriority w:val="9"/>
    <w:qFormat/>
    <w:rsid w:val="00AE18B7"/>
    <w:pPr>
      <w:spacing w:before="100" w:beforeAutospacing="1" w:after="100" w:afterAutospacing="1"/>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721972"/>
    <w:rPr>
      <w:sz w:val="24"/>
    </w:rPr>
  </w:style>
  <w:style w:type="paragraph" w:customStyle="1" w:styleId="Style10">
    <w:name w:val="Style 10"/>
    <w:uiPriority w:val="99"/>
    <w:rsid w:val="00721972"/>
    <w:pPr>
      <w:widowControl w:val="0"/>
      <w:autoSpaceDE w:val="0"/>
      <w:autoSpaceDN w:val="0"/>
      <w:spacing w:before="216" w:after="0" w:line="480" w:lineRule="auto"/>
      <w:ind w:left="792" w:right="144"/>
    </w:pPr>
    <w:rPr>
      <w:rFonts w:ascii="Times New Roman" w:eastAsia="Times New Roman" w:hAnsi="Times New Roman" w:cs="Times New Roman"/>
      <w:sz w:val="24"/>
      <w:szCs w:val="24"/>
    </w:rPr>
  </w:style>
  <w:style w:type="character" w:customStyle="1" w:styleId="apple-style-span">
    <w:name w:val="apple-style-span"/>
    <w:basedOn w:val="DefaultParagraphFont"/>
    <w:rsid w:val="00721972"/>
  </w:style>
  <w:style w:type="paragraph" w:styleId="Header">
    <w:name w:val="header"/>
    <w:basedOn w:val="Normal"/>
    <w:link w:val="HeaderChar"/>
    <w:uiPriority w:val="99"/>
    <w:unhideWhenUsed/>
    <w:rsid w:val="009812AF"/>
    <w:pPr>
      <w:tabs>
        <w:tab w:val="center" w:pos="4680"/>
        <w:tab w:val="right" w:pos="9360"/>
      </w:tabs>
      <w:spacing w:after="0"/>
    </w:pPr>
  </w:style>
  <w:style w:type="character" w:customStyle="1" w:styleId="HeaderChar">
    <w:name w:val="Header Char"/>
    <w:basedOn w:val="DefaultParagraphFont"/>
    <w:link w:val="Header"/>
    <w:uiPriority w:val="99"/>
    <w:rsid w:val="009812AF"/>
    <w:rPr>
      <w:rFonts w:ascii="Calibri" w:eastAsia="Calibri" w:hAnsi="Calibri" w:cs="Times New Roman"/>
      <w:lang w:val="id-ID"/>
    </w:rPr>
  </w:style>
  <w:style w:type="paragraph" w:styleId="Footer">
    <w:name w:val="footer"/>
    <w:basedOn w:val="Normal"/>
    <w:link w:val="FooterChar"/>
    <w:uiPriority w:val="99"/>
    <w:unhideWhenUsed/>
    <w:rsid w:val="009812AF"/>
    <w:pPr>
      <w:tabs>
        <w:tab w:val="center" w:pos="4680"/>
        <w:tab w:val="right" w:pos="9360"/>
      </w:tabs>
      <w:spacing w:after="0"/>
    </w:pPr>
  </w:style>
  <w:style w:type="character" w:customStyle="1" w:styleId="FooterChar">
    <w:name w:val="Footer Char"/>
    <w:basedOn w:val="DefaultParagraphFont"/>
    <w:link w:val="Footer"/>
    <w:uiPriority w:val="99"/>
    <w:rsid w:val="009812AF"/>
    <w:rPr>
      <w:rFonts w:ascii="Calibri" w:eastAsia="Calibri" w:hAnsi="Calibri" w:cs="Times New Roman"/>
      <w:lang w:val="id-ID"/>
    </w:rPr>
  </w:style>
  <w:style w:type="paragraph" w:styleId="ListParagraph">
    <w:name w:val="List Paragraph"/>
    <w:basedOn w:val="Normal"/>
    <w:uiPriority w:val="34"/>
    <w:qFormat/>
    <w:rsid w:val="00192E0E"/>
    <w:pPr>
      <w:spacing w:line="276" w:lineRule="auto"/>
      <w:ind w:left="720"/>
      <w:contextualSpacing/>
    </w:pPr>
    <w:rPr>
      <w:lang w:val="en-US"/>
    </w:rPr>
  </w:style>
  <w:style w:type="character" w:customStyle="1" w:styleId="Heading3Char">
    <w:name w:val="Heading 3 Char"/>
    <w:basedOn w:val="DefaultParagraphFont"/>
    <w:link w:val="Heading3"/>
    <w:uiPriority w:val="9"/>
    <w:rsid w:val="00AE18B7"/>
    <w:rPr>
      <w:rFonts w:ascii="Times New Roman" w:eastAsia="Times New Roman" w:hAnsi="Times New Roman" w:cs="Times New Roman"/>
      <w:b/>
      <w:bCs/>
      <w:sz w:val="27"/>
      <w:szCs w:val="27"/>
    </w:rPr>
  </w:style>
  <w:style w:type="paragraph" w:styleId="Title">
    <w:name w:val="Title"/>
    <w:basedOn w:val="Normal"/>
    <w:link w:val="TitleChar"/>
    <w:qFormat/>
    <w:rsid w:val="00AE18B7"/>
    <w:pPr>
      <w:spacing w:after="0" w:line="36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AE18B7"/>
    <w:rPr>
      <w:rFonts w:ascii="Times New Roman" w:eastAsia="Times New Roman" w:hAnsi="Times New Roman" w:cs="Times New Roman"/>
      <w:b/>
      <w:sz w:val="24"/>
      <w:szCs w:val="20"/>
      <w:lang w:val="en-GB"/>
    </w:rPr>
  </w:style>
  <w:style w:type="character" w:styleId="Hyperlink">
    <w:name w:val="Hyperlink"/>
    <w:basedOn w:val="DefaultParagraphFont"/>
    <w:rsid w:val="00AE18B7"/>
    <w:rPr>
      <w:color w:val="0000FF"/>
      <w:u w:val="single"/>
    </w:rPr>
  </w:style>
  <w:style w:type="paragraph" w:styleId="NormalWeb">
    <w:name w:val="Normal (Web)"/>
    <w:basedOn w:val="Normal"/>
    <w:uiPriority w:val="99"/>
    <w:unhideWhenUsed/>
    <w:rsid w:val="00AE18B7"/>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gilib.litbang.deptan.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erihan</dc:creator>
  <cp:lastModifiedBy>agus ruliyansyah</cp:lastModifiedBy>
  <cp:revision>8</cp:revision>
  <cp:lastPrinted>2013-02-14T04:53:00Z</cp:lastPrinted>
  <dcterms:created xsi:type="dcterms:W3CDTF">2013-02-05T05:03:00Z</dcterms:created>
  <dcterms:modified xsi:type="dcterms:W3CDTF">2013-07-05T05:48:00Z</dcterms:modified>
</cp:coreProperties>
</file>