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E" w:rsidRPr="00147BE8" w:rsidRDefault="006E5FAE" w:rsidP="006E5FAE">
      <w:pPr>
        <w:spacing w:line="240" w:lineRule="auto"/>
        <w:jc w:val="center"/>
        <w:rPr>
          <w:rFonts w:ascii="Times New Roman" w:hAnsi="Times New Roman" w:cs="Times New Roman"/>
          <w:spacing w:val="4"/>
          <w:sz w:val="24"/>
          <w:szCs w:val="24"/>
        </w:rPr>
      </w:pPr>
      <w:r w:rsidRPr="00147BE8">
        <w:rPr>
          <w:rFonts w:ascii="Times New Roman" w:hAnsi="Times New Roman" w:cs="Times New Roman"/>
          <w:spacing w:val="4"/>
          <w:sz w:val="24"/>
          <w:szCs w:val="24"/>
        </w:rPr>
        <w:t>ABSTRACT</w:t>
      </w:r>
    </w:p>
    <w:p w:rsidR="006E5FAE" w:rsidRDefault="006E5FAE" w:rsidP="006E5FAE">
      <w:pPr>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The examination of rice by using SRI method with Alluvial</w:t>
      </w:r>
    </w:p>
    <w:p w:rsidR="006E5FAE" w:rsidRPr="00147BE8" w:rsidRDefault="006E5FAE" w:rsidP="006E5FAE">
      <w:pPr>
        <w:spacing w:after="0" w:line="240" w:lineRule="auto"/>
        <w:jc w:val="center"/>
        <w:rPr>
          <w:rFonts w:ascii="Times New Roman" w:hAnsi="Times New Roman" w:cs="Times New Roman"/>
          <w:spacing w:val="4"/>
          <w:sz w:val="24"/>
          <w:szCs w:val="24"/>
        </w:rPr>
      </w:pPr>
      <w:r w:rsidRPr="00147BE8">
        <w:rPr>
          <w:rFonts w:ascii="Times New Roman" w:hAnsi="Times New Roman" w:cs="Times New Roman"/>
          <w:spacing w:val="4"/>
          <w:sz w:val="24"/>
          <w:szCs w:val="24"/>
        </w:rPr>
        <w:t>Andrie Yuwono1) Radian2) Nurjani3)</w:t>
      </w:r>
    </w:p>
    <w:p w:rsidR="006E5FAE" w:rsidRDefault="006E5FAE" w:rsidP="00860F86">
      <w:pPr>
        <w:spacing w:after="120" w:line="240" w:lineRule="auto"/>
        <w:jc w:val="center"/>
        <w:rPr>
          <w:rFonts w:ascii="Times New Roman" w:hAnsi="Times New Roman" w:cs="Times New Roman"/>
          <w:spacing w:val="4"/>
          <w:sz w:val="24"/>
          <w:szCs w:val="24"/>
        </w:rPr>
      </w:pPr>
      <w:r w:rsidRPr="00147BE8">
        <w:rPr>
          <w:rFonts w:ascii="Times New Roman" w:hAnsi="Times New Roman" w:cs="Times New Roman"/>
          <w:spacing w:val="4"/>
          <w:sz w:val="24"/>
          <w:szCs w:val="24"/>
        </w:rPr>
        <w:t>Student1) First supervisor2) second supervisor3)</w:t>
      </w:r>
    </w:p>
    <w:p w:rsidR="006E5FAE" w:rsidRDefault="006E5FAE" w:rsidP="00860F86">
      <w:pPr>
        <w:spacing w:after="120" w:line="240" w:lineRule="auto"/>
        <w:ind w:firstLine="72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This research aimed to know the </w:t>
      </w:r>
      <w:r w:rsidR="008576DD">
        <w:rPr>
          <w:rFonts w:ascii="Times New Roman" w:hAnsi="Times New Roman" w:cs="Times New Roman"/>
          <w:spacing w:val="4"/>
          <w:sz w:val="24"/>
          <w:szCs w:val="24"/>
        </w:rPr>
        <w:t>examination</w:t>
      </w:r>
      <w:r>
        <w:rPr>
          <w:rFonts w:ascii="Times New Roman" w:hAnsi="Times New Roman" w:cs="Times New Roman"/>
          <w:spacing w:val="4"/>
          <w:sz w:val="24"/>
          <w:szCs w:val="24"/>
        </w:rPr>
        <w:t xml:space="preserve"> and discover the most appropriate varieties planted by using SRI method. Through Alluvial, the observation done alongside some variables affected rice’s </w:t>
      </w:r>
      <w:r w:rsidRPr="000E3A40">
        <w:rPr>
          <w:rFonts w:ascii="Times New Roman" w:hAnsi="Times New Roman" w:cs="Times New Roman"/>
          <w:spacing w:val="4"/>
          <w:sz w:val="24"/>
          <w:szCs w:val="24"/>
        </w:rPr>
        <w:t>productivity</w:t>
      </w:r>
      <w:r>
        <w:rPr>
          <w:rFonts w:ascii="Times New Roman" w:hAnsi="Times New Roman" w:cs="Times New Roman"/>
          <w:spacing w:val="4"/>
          <w:sz w:val="24"/>
          <w:szCs w:val="24"/>
        </w:rPr>
        <w:t xml:space="preserve">, that are: plant’s height (Cm), amount of maximum sprout (branch), amount of </w:t>
      </w:r>
      <w:r w:rsidRPr="000E3A40">
        <w:rPr>
          <w:rFonts w:ascii="Times New Roman" w:hAnsi="Times New Roman" w:cs="Times New Roman"/>
          <w:spacing w:val="4"/>
          <w:sz w:val="24"/>
          <w:szCs w:val="24"/>
        </w:rPr>
        <w:t>productivity</w:t>
      </w:r>
      <w:r>
        <w:rPr>
          <w:rFonts w:ascii="Times New Roman" w:hAnsi="Times New Roman" w:cs="Times New Roman"/>
          <w:spacing w:val="4"/>
          <w:sz w:val="24"/>
          <w:szCs w:val="24"/>
        </w:rPr>
        <w:t xml:space="preserve"> sprout (branch), amount of grain per-branch (grain), percentage of </w:t>
      </w:r>
      <w:r w:rsidRPr="00147BE8">
        <w:rPr>
          <w:rFonts w:ascii="Times New Roman" w:hAnsi="Times New Roman" w:cs="Times New Roman"/>
          <w:spacing w:val="4"/>
          <w:sz w:val="24"/>
          <w:szCs w:val="24"/>
        </w:rPr>
        <w:t>substance grain (contents of rice)</w:t>
      </w:r>
      <w:r>
        <w:rPr>
          <w:rFonts w:ascii="Times New Roman" w:hAnsi="Times New Roman" w:cs="Times New Roman"/>
          <w:spacing w:val="4"/>
          <w:sz w:val="24"/>
          <w:szCs w:val="24"/>
        </w:rPr>
        <w:t xml:space="preserve"> per-branch (grain), weight 1000 of grain (gram), weight of grain per-clump. This research used </w:t>
      </w:r>
      <w:r w:rsidRPr="00147BE8">
        <w:rPr>
          <w:rFonts w:ascii="Times New Roman" w:hAnsi="Times New Roman" w:cs="Times New Roman"/>
          <w:spacing w:val="4"/>
          <w:sz w:val="24"/>
          <w:szCs w:val="24"/>
        </w:rPr>
        <w:t>RAL</w:t>
      </w:r>
      <w:r>
        <w:rPr>
          <w:rFonts w:ascii="Times New Roman" w:hAnsi="Times New Roman" w:cs="Times New Roman"/>
          <w:spacing w:val="4"/>
          <w:sz w:val="24"/>
          <w:szCs w:val="24"/>
        </w:rPr>
        <w:t xml:space="preserve"> which consisted of 1 factor that is the varieties which used as follows: </w:t>
      </w:r>
      <w:r w:rsidRPr="00E42E9D">
        <w:rPr>
          <w:rFonts w:ascii="Times New Roman" w:hAnsi="Times New Roman" w:cs="Times New Roman"/>
          <w:spacing w:val="4"/>
          <w:sz w:val="24"/>
          <w:szCs w:val="24"/>
        </w:rPr>
        <w:t>p</w:t>
      </w:r>
      <w:r w:rsidRPr="00147BE8">
        <w:rPr>
          <w:rFonts w:ascii="Times New Roman" w:hAnsi="Times New Roman" w:cs="Times New Roman"/>
          <w:spacing w:val="4"/>
          <w:sz w:val="24"/>
          <w:szCs w:val="24"/>
        </w:rPr>
        <w:t>1 (Inpara 1), p2 ( Inpara 2),</w:t>
      </w:r>
      <w:r w:rsidRPr="00E42E9D">
        <w:rPr>
          <w:rFonts w:ascii="Times New Roman" w:hAnsi="Times New Roman" w:cs="Times New Roman"/>
          <w:spacing w:val="4"/>
          <w:sz w:val="24"/>
          <w:szCs w:val="24"/>
        </w:rPr>
        <w:t xml:space="preserve"> </w:t>
      </w:r>
      <w:r w:rsidRPr="00147BE8">
        <w:rPr>
          <w:rFonts w:ascii="Times New Roman" w:hAnsi="Times New Roman" w:cs="Times New Roman"/>
          <w:spacing w:val="4"/>
          <w:sz w:val="24"/>
          <w:szCs w:val="24"/>
        </w:rPr>
        <w:t>p3 (Inpara 3)</w:t>
      </w:r>
      <w:r w:rsidRPr="00E42E9D">
        <w:rPr>
          <w:rFonts w:ascii="Times New Roman" w:hAnsi="Times New Roman" w:cs="Times New Roman"/>
          <w:spacing w:val="4"/>
          <w:sz w:val="24"/>
          <w:szCs w:val="24"/>
        </w:rPr>
        <w:t xml:space="preserve">, </w:t>
      </w:r>
      <w:r w:rsidRPr="00147BE8">
        <w:rPr>
          <w:rFonts w:ascii="Times New Roman" w:hAnsi="Times New Roman" w:cs="Times New Roman"/>
          <w:spacing w:val="4"/>
          <w:sz w:val="24"/>
          <w:szCs w:val="24"/>
        </w:rPr>
        <w:t>p4 (Inpara 5)</w:t>
      </w:r>
      <w:r w:rsidRPr="00E42E9D">
        <w:rPr>
          <w:rFonts w:ascii="Times New Roman" w:hAnsi="Times New Roman" w:cs="Times New Roman"/>
          <w:spacing w:val="4"/>
          <w:sz w:val="24"/>
          <w:szCs w:val="24"/>
        </w:rPr>
        <w:t xml:space="preserve">, </w:t>
      </w:r>
      <w:r w:rsidRPr="00147BE8">
        <w:rPr>
          <w:rFonts w:ascii="Times New Roman" w:hAnsi="Times New Roman" w:cs="Times New Roman"/>
          <w:spacing w:val="4"/>
          <w:sz w:val="24"/>
          <w:szCs w:val="24"/>
        </w:rPr>
        <w:t>p5 (Inpari 10)</w:t>
      </w:r>
      <w:r w:rsidRPr="00E42E9D">
        <w:rPr>
          <w:rFonts w:ascii="Times New Roman" w:hAnsi="Times New Roman" w:cs="Times New Roman"/>
          <w:spacing w:val="4"/>
          <w:sz w:val="24"/>
          <w:szCs w:val="24"/>
        </w:rPr>
        <w:t xml:space="preserve">, </w:t>
      </w:r>
      <w:r w:rsidRPr="00147BE8">
        <w:rPr>
          <w:rFonts w:ascii="Times New Roman" w:hAnsi="Times New Roman" w:cs="Times New Roman"/>
          <w:spacing w:val="4"/>
          <w:sz w:val="24"/>
          <w:szCs w:val="24"/>
        </w:rPr>
        <w:t>p6 (Inpari 13),p 7 (Ciherang).</w:t>
      </w:r>
      <w:r>
        <w:rPr>
          <w:rFonts w:ascii="Times New Roman" w:hAnsi="Times New Roman" w:cs="Times New Roman"/>
          <w:spacing w:val="4"/>
          <w:sz w:val="24"/>
          <w:szCs w:val="24"/>
        </w:rPr>
        <w:t xml:space="preserve"> Each of treatment examined for 5 times so that this research has 35 trial units. The results of this research show that Inpara 1 had highest mean within amount of productivity sprout variable, amount of maximum sprout, weight of 1000 grains and weight of grain per-clump. The Inpari 13’s treatment had highest mean in percentage for amount of </w:t>
      </w:r>
      <w:r w:rsidRPr="00147BE8">
        <w:rPr>
          <w:rFonts w:ascii="Times New Roman" w:hAnsi="Times New Roman" w:cs="Times New Roman"/>
          <w:spacing w:val="4"/>
          <w:sz w:val="24"/>
          <w:szCs w:val="24"/>
        </w:rPr>
        <w:t>substance grain (contents of rice)</w:t>
      </w:r>
      <w:r>
        <w:rPr>
          <w:rFonts w:ascii="Times New Roman" w:hAnsi="Times New Roman" w:cs="Times New Roman"/>
          <w:spacing w:val="4"/>
          <w:sz w:val="24"/>
          <w:szCs w:val="24"/>
        </w:rPr>
        <w:t xml:space="preserve"> per-clump and amount of </w:t>
      </w:r>
      <w:r w:rsidRPr="00147BE8">
        <w:rPr>
          <w:rFonts w:ascii="Times New Roman" w:hAnsi="Times New Roman" w:cs="Times New Roman"/>
          <w:spacing w:val="4"/>
          <w:sz w:val="24"/>
          <w:szCs w:val="24"/>
        </w:rPr>
        <w:t>substance grain (contents of rice)</w:t>
      </w:r>
      <w:r>
        <w:rPr>
          <w:rFonts w:ascii="Times New Roman" w:hAnsi="Times New Roman" w:cs="Times New Roman"/>
          <w:spacing w:val="4"/>
          <w:sz w:val="24"/>
          <w:szCs w:val="24"/>
        </w:rPr>
        <w:t xml:space="preserve"> per-branch, whereas the Inpara 3 had highest mean in context of height. </w:t>
      </w:r>
    </w:p>
    <w:p w:rsidR="00A90907" w:rsidRDefault="006E5FAE" w:rsidP="006E5FAE">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Keywords : Adaptation,SRI, The </w:t>
      </w:r>
      <w:r w:rsidRPr="00E42E9D">
        <w:rPr>
          <w:rFonts w:ascii="Times New Roman" w:hAnsi="Times New Roman" w:cs="Times New Roman"/>
          <w:spacing w:val="4"/>
          <w:sz w:val="24"/>
          <w:szCs w:val="24"/>
        </w:rPr>
        <w:t>Al</w:t>
      </w:r>
      <w:r>
        <w:rPr>
          <w:rFonts w:ascii="Times New Roman" w:hAnsi="Times New Roman" w:cs="Times New Roman"/>
          <w:spacing w:val="4"/>
          <w:sz w:val="24"/>
          <w:szCs w:val="24"/>
        </w:rPr>
        <w:t>l</w:t>
      </w:r>
      <w:r w:rsidRPr="00E42E9D">
        <w:rPr>
          <w:rFonts w:ascii="Times New Roman" w:hAnsi="Times New Roman" w:cs="Times New Roman"/>
          <w:spacing w:val="4"/>
          <w:sz w:val="24"/>
          <w:szCs w:val="24"/>
        </w:rPr>
        <w:t xml:space="preserve">uvial, </w:t>
      </w:r>
      <w:r w:rsidRPr="00147BE8">
        <w:rPr>
          <w:rFonts w:ascii="Times New Roman" w:hAnsi="Times New Roman" w:cs="Times New Roman"/>
          <w:spacing w:val="4"/>
          <w:sz w:val="24"/>
          <w:szCs w:val="24"/>
        </w:rPr>
        <w:t>Superior Variety Rice.</w:t>
      </w:r>
    </w:p>
    <w:p w:rsidR="00A90907" w:rsidRDefault="00A90907" w:rsidP="006E5FAE">
      <w:pPr>
        <w:spacing w:after="0" w:line="240" w:lineRule="auto"/>
        <w:jc w:val="both"/>
        <w:rPr>
          <w:rFonts w:ascii="Times New Roman" w:hAnsi="Times New Roman" w:cs="Times New Roman"/>
          <w:spacing w:val="4"/>
          <w:sz w:val="24"/>
          <w:szCs w:val="24"/>
        </w:rPr>
      </w:pPr>
    </w:p>
    <w:p w:rsidR="00A90907" w:rsidRPr="00E42E9D" w:rsidRDefault="008576DD" w:rsidP="00A90907">
      <w:pPr>
        <w:spacing w:line="240" w:lineRule="auto"/>
        <w:jc w:val="center"/>
        <w:rPr>
          <w:rFonts w:ascii="Times New Roman" w:hAnsi="Times New Roman" w:cs="Times New Roman"/>
          <w:sz w:val="24"/>
          <w:szCs w:val="24"/>
        </w:rPr>
      </w:pPr>
      <w:r w:rsidRPr="00E42E9D">
        <w:rPr>
          <w:rFonts w:ascii="Times New Roman" w:hAnsi="Times New Roman" w:cs="Times New Roman"/>
          <w:sz w:val="24"/>
          <w:szCs w:val="24"/>
        </w:rPr>
        <w:t>ABSTRAK</w:t>
      </w:r>
    </w:p>
    <w:p w:rsidR="00A90907" w:rsidRPr="00E42E9D" w:rsidRDefault="008576DD" w:rsidP="00A90907">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Uji Varietas Padi Dengan Metode SRI Menggunakan Tanah Aluvial</w:t>
      </w:r>
    </w:p>
    <w:p w:rsidR="00A90907" w:rsidRPr="00E42E9D" w:rsidRDefault="00A90907" w:rsidP="00A90907">
      <w:pPr>
        <w:spacing w:after="0" w:line="240" w:lineRule="auto"/>
        <w:jc w:val="center"/>
        <w:rPr>
          <w:rFonts w:ascii="Times New Roman" w:hAnsi="Times New Roman" w:cs="Times New Roman"/>
          <w:sz w:val="24"/>
          <w:szCs w:val="24"/>
        </w:rPr>
      </w:pPr>
      <w:r w:rsidRPr="00E42E9D">
        <w:rPr>
          <w:rFonts w:ascii="Times New Roman" w:hAnsi="Times New Roman" w:cs="Times New Roman"/>
          <w:sz w:val="24"/>
          <w:szCs w:val="24"/>
        </w:rPr>
        <w:t>Andrie Yuwono</w:t>
      </w:r>
      <w:r w:rsidRPr="00E42E9D">
        <w:rPr>
          <w:rFonts w:ascii="Times New Roman" w:hAnsi="Times New Roman" w:cs="Times New Roman"/>
          <w:sz w:val="24"/>
          <w:szCs w:val="24"/>
          <w:vertAlign w:val="superscript"/>
        </w:rPr>
        <w:t xml:space="preserve">1) </w:t>
      </w:r>
      <w:r w:rsidRPr="00E42E9D">
        <w:rPr>
          <w:rFonts w:ascii="Times New Roman" w:hAnsi="Times New Roman" w:cs="Times New Roman"/>
          <w:sz w:val="24"/>
          <w:szCs w:val="24"/>
        </w:rPr>
        <w:t>Radian</w:t>
      </w:r>
      <w:r w:rsidRPr="00E42E9D">
        <w:rPr>
          <w:rFonts w:ascii="Times New Roman" w:hAnsi="Times New Roman" w:cs="Times New Roman"/>
          <w:sz w:val="24"/>
          <w:szCs w:val="24"/>
          <w:vertAlign w:val="superscript"/>
        </w:rPr>
        <w:t xml:space="preserve">2) </w:t>
      </w:r>
      <w:r w:rsidRPr="00E42E9D">
        <w:rPr>
          <w:rFonts w:ascii="Times New Roman" w:hAnsi="Times New Roman" w:cs="Times New Roman"/>
          <w:sz w:val="24"/>
          <w:szCs w:val="24"/>
        </w:rPr>
        <w:t>Nurjani</w:t>
      </w:r>
      <w:r w:rsidRPr="00E42E9D">
        <w:rPr>
          <w:rFonts w:ascii="Times New Roman" w:hAnsi="Times New Roman" w:cs="Times New Roman"/>
          <w:sz w:val="24"/>
          <w:szCs w:val="24"/>
          <w:vertAlign w:val="superscript"/>
        </w:rPr>
        <w:t>3)</w:t>
      </w:r>
    </w:p>
    <w:p w:rsidR="00EB4A83" w:rsidRPr="00860F86" w:rsidRDefault="00A90907" w:rsidP="00860F86">
      <w:pPr>
        <w:spacing w:after="120" w:line="240" w:lineRule="auto"/>
        <w:jc w:val="center"/>
        <w:rPr>
          <w:rFonts w:ascii="Times New Roman" w:hAnsi="Times New Roman" w:cs="Times New Roman"/>
          <w:sz w:val="24"/>
          <w:szCs w:val="24"/>
          <w:vertAlign w:val="superscript"/>
        </w:rPr>
      </w:pPr>
      <w:r w:rsidRPr="00E42E9D">
        <w:rPr>
          <w:rFonts w:ascii="Times New Roman" w:hAnsi="Times New Roman" w:cs="Times New Roman"/>
          <w:sz w:val="24"/>
          <w:szCs w:val="24"/>
        </w:rPr>
        <w:t>Mahasiswa</w:t>
      </w:r>
      <w:r w:rsidRPr="00E42E9D">
        <w:rPr>
          <w:rFonts w:ascii="Times New Roman" w:hAnsi="Times New Roman" w:cs="Times New Roman"/>
          <w:sz w:val="24"/>
          <w:szCs w:val="24"/>
          <w:vertAlign w:val="superscript"/>
        </w:rPr>
        <w:t xml:space="preserve">1) </w:t>
      </w:r>
      <w:r w:rsidRPr="00E42E9D">
        <w:rPr>
          <w:rFonts w:ascii="Times New Roman" w:hAnsi="Times New Roman" w:cs="Times New Roman"/>
          <w:sz w:val="24"/>
          <w:szCs w:val="24"/>
        </w:rPr>
        <w:t>Dosen Pembimbing Pertama</w:t>
      </w:r>
      <w:r w:rsidRPr="00E42E9D">
        <w:rPr>
          <w:rFonts w:ascii="Times New Roman" w:hAnsi="Times New Roman" w:cs="Times New Roman"/>
          <w:sz w:val="24"/>
          <w:szCs w:val="24"/>
          <w:vertAlign w:val="superscript"/>
        </w:rPr>
        <w:t xml:space="preserve">2) </w:t>
      </w:r>
      <w:r w:rsidRPr="00E42E9D">
        <w:rPr>
          <w:rFonts w:ascii="Times New Roman" w:hAnsi="Times New Roman" w:cs="Times New Roman"/>
          <w:sz w:val="24"/>
          <w:szCs w:val="24"/>
        </w:rPr>
        <w:t>Dosen Pembimbing Kedua</w:t>
      </w:r>
      <w:r w:rsidRPr="00E42E9D">
        <w:rPr>
          <w:rFonts w:ascii="Times New Roman" w:hAnsi="Times New Roman" w:cs="Times New Roman"/>
          <w:sz w:val="24"/>
          <w:szCs w:val="24"/>
          <w:vertAlign w:val="superscript"/>
        </w:rPr>
        <w:t>3)</w:t>
      </w:r>
    </w:p>
    <w:p w:rsidR="00860F86" w:rsidRPr="00860F86" w:rsidRDefault="00072EEA" w:rsidP="00860F86">
      <w:pPr>
        <w:spacing w:after="120" w:line="240" w:lineRule="auto"/>
        <w:ind w:firstLine="720"/>
        <w:jc w:val="both"/>
        <w:rPr>
          <w:rFonts w:ascii="Times New Roman" w:hAnsi="Times New Roman" w:cs="Times New Roman"/>
          <w:sz w:val="24"/>
          <w:szCs w:val="24"/>
        </w:rPr>
      </w:pPr>
      <w:r w:rsidRPr="00E42E9D">
        <w:rPr>
          <w:rFonts w:ascii="Times New Roman" w:hAnsi="Times New Roman" w:cs="Times New Roman"/>
          <w:spacing w:val="4"/>
          <w:sz w:val="24"/>
          <w:szCs w:val="24"/>
        </w:rPr>
        <w:t xml:space="preserve">Penelitian ini bertujuan untuk </w:t>
      </w:r>
      <w:r w:rsidR="008576DD">
        <w:rPr>
          <w:rFonts w:ascii="Times New Roman" w:hAnsi="Times New Roman" w:cs="Times New Roman"/>
          <w:spacing w:val="4"/>
          <w:sz w:val="24"/>
          <w:szCs w:val="24"/>
        </w:rPr>
        <w:t xml:space="preserve">menguji varietas </w:t>
      </w:r>
      <w:r w:rsidRPr="00E42E9D">
        <w:rPr>
          <w:rFonts w:ascii="Times New Roman" w:hAnsi="Times New Roman" w:cs="Times New Roman"/>
          <w:spacing w:val="4"/>
          <w:sz w:val="24"/>
          <w:szCs w:val="24"/>
        </w:rPr>
        <w:t>serta mencari varietas yang cocok ditanam dengan metode SRI. Dengan media tanah aluvial, pengamatan dilakukan terhadap beberapa variable yang mempengaruhi hasil tanaman padi, diantaranya adalah; tinggi tanaman (cm), jumlah anakan maksimum (batang), jumlah anakan produktif (batang), jumlah gabah permalai (butir), persentase gabah isi permalai (butir), berat 1000 biji gabah (gram), berat gabah per rumpun.</w:t>
      </w:r>
      <w:r>
        <w:rPr>
          <w:rFonts w:ascii="Times New Roman" w:hAnsi="Times New Roman" w:cs="Times New Roman"/>
          <w:spacing w:val="4"/>
          <w:sz w:val="24"/>
          <w:szCs w:val="24"/>
        </w:rPr>
        <w:t xml:space="preserve"> </w:t>
      </w:r>
      <w:r w:rsidRPr="00E42E9D">
        <w:rPr>
          <w:rFonts w:ascii="Times New Roman" w:hAnsi="Times New Roman" w:cs="Times New Roman"/>
          <w:spacing w:val="4"/>
          <w:sz w:val="24"/>
          <w:szCs w:val="24"/>
        </w:rPr>
        <w:t>Penelitian ini menggunakan metode rancangan acak lengkap yang terdiri dari 1 faktor yaitu varietas yang digunakan, sebagai berikut; p</w:t>
      </w:r>
      <w:r w:rsidRPr="00E42E9D">
        <w:rPr>
          <w:rFonts w:ascii="Times New Roman" w:hAnsi="Times New Roman" w:cs="Times New Roman"/>
          <w:spacing w:val="4"/>
          <w:sz w:val="24"/>
          <w:szCs w:val="24"/>
          <w:vertAlign w:val="subscript"/>
        </w:rPr>
        <w:t xml:space="preserve">1 </w:t>
      </w:r>
      <w:r w:rsidRPr="00E42E9D">
        <w:rPr>
          <w:rFonts w:ascii="Times New Roman" w:hAnsi="Times New Roman" w:cs="Times New Roman"/>
          <w:sz w:val="24"/>
          <w:szCs w:val="24"/>
        </w:rPr>
        <w:t>(varietas inpara 1), p</w:t>
      </w:r>
      <w:r w:rsidRPr="00E42E9D">
        <w:rPr>
          <w:rFonts w:ascii="Times New Roman" w:hAnsi="Times New Roman" w:cs="Times New Roman"/>
          <w:sz w:val="24"/>
          <w:szCs w:val="24"/>
          <w:vertAlign w:val="subscript"/>
        </w:rPr>
        <w:t xml:space="preserve">2 </w:t>
      </w:r>
      <w:r w:rsidRPr="00E42E9D">
        <w:rPr>
          <w:rFonts w:ascii="Times New Roman" w:hAnsi="Times New Roman" w:cs="Times New Roman"/>
          <w:sz w:val="24"/>
          <w:szCs w:val="24"/>
        </w:rPr>
        <w:t>(varietas inpara 2),</w:t>
      </w:r>
      <w:r w:rsidRPr="00E42E9D">
        <w:rPr>
          <w:rFonts w:ascii="Times New Roman" w:hAnsi="Times New Roman" w:cs="Times New Roman"/>
          <w:spacing w:val="4"/>
          <w:sz w:val="24"/>
          <w:szCs w:val="24"/>
        </w:rPr>
        <w:t xml:space="preserve"> </w:t>
      </w:r>
      <w:r w:rsidRPr="00E42E9D">
        <w:rPr>
          <w:rFonts w:ascii="Times New Roman" w:hAnsi="Times New Roman" w:cs="Times New Roman"/>
          <w:sz w:val="24"/>
          <w:szCs w:val="24"/>
        </w:rPr>
        <w:t>p</w:t>
      </w:r>
      <w:r w:rsidRPr="00E42E9D">
        <w:rPr>
          <w:rFonts w:ascii="Times New Roman" w:hAnsi="Times New Roman" w:cs="Times New Roman"/>
          <w:sz w:val="24"/>
          <w:szCs w:val="24"/>
          <w:vertAlign w:val="subscript"/>
        </w:rPr>
        <w:t xml:space="preserve">3 </w:t>
      </w:r>
      <w:r w:rsidRPr="00E42E9D">
        <w:rPr>
          <w:rFonts w:ascii="Times New Roman" w:hAnsi="Times New Roman" w:cs="Times New Roman"/>
          <w:sz w:val="24"/>
          <w:szCs w:val="24"/>
        </w:rPr>
        <w:t>(varietas inpara 3)</w:t>
      </w:r>
      <w:r w:rsidRPr="00E42E9D">
        <w:rPr>
          <w:rFonts w:ascii="Times New Roman" w:hAnsi="Times New Roman" w:cs="Times New Roman"/>
          <w:spacing w:val="4"/>
          <w:sz w:val="24"/>
          <w:szCs w:val="24"/>
        </w:rPr>
        <w:t xml:space="preserve">, </w:t>
      </w:r>
      <w:r w:rsidRPr="00E42E9D">
        <w:rPr>
          <w:rFonts w:ascii="Times New Roman" w:hAnsi="Times New Roman" w:cs="Times New Roman"/>
          <w:sz w:val="24"/>
          <w:szCs w:val="24"/>
        </w:rPr>
        <w:t>p</w:t>
      </w:r>
      <w:r w:rsidRPr="00E42E9D">
        <w:rPr>
          <w:rFonts w:ascii="Times New Roman" w:hAnsi="Times New Roman" w:cs="Times New Roman"/>
          <w:sz w:val="24"/>
          <w:szCs w:val="24"/>
          <w:vertAlign w:val="subscript"/>
        </w:rPr>
        <w:t>4</w:t>
      </w:r>
      <w:r w:rsidRPr="00E42E9D">
        <w:rPr>
          <w:rFonts w:ascii="Times New Roman" w:hAnsi="Times New Roman" w:cs="Times New Roman"/>
          <w:sz w:val="24"/>
          <w:szCs w:val="24"/>
        </w:rPr>
        <w:t xml:space="preserve"> (varietas inpara 5)</w:t>
      </w:r>
      <w:r w:rsidRPr="00E42E9D">
        <w:rPr>
          <w:rFonts w:ascii="Times New Roman" w:hAnsi="Times New Roman" w:cs="Times New Roman"/>
          <w:spacing w:val="4"/>
          <w:sz w:val="24"/>
          <w:szCs w:val="24"/>
        </w:rPr>
        <w:t xml:space="preserve">, </w:t>
      </w:r>
      <w:r w:rsidRPr="00E42E9D">
        <w:rPr>
          <w:rFonts w:ascii="Times New Roman" w:hAnsi="Times New Roman" w:cs="Times New Roman"/>
          <w:sz w:val="24"/>
          <w:szCs w:val="24"/>
        </w:rPr>
        <w:t>p</w:t>
      </w:r>
      <w:r w:rsidRPr="00E42E9D">
        <w:rPr>
          <w:rFonts w:ascii="Times New Roman" w:hAnsi="Times New Roman" w:cs="Times New Roman"/>
          <w:sz w:val="24"/>
          <w:szCs w:val="24"/>
          <w:vertAlign w:val="subscript"/>
        </w:rPr>
        <w:t xml:space="preserve">5 </w:t>
      </w:r>
      <w:r w:rsidRPr="00E42E9D">
        <w:rPr>
          <w:rFonts w:ascii="Times New Roman" w:hAnsi="Times New Roman" w:cs="Times New Roman"/>
          <w:sz w:val="24"/>
          <w:szCs w:val="24"/>
        </w:rPr>
        <w:t>(varietas inpari 10)</w:t>
      </w:r>
      <w:r w:rsidRPr="00E42E9D">
        <w:rPr>
          <w:rFonts w:ascii="Times New Roman" w:hAnsi="Times New Roman" w:cs="Times New Roman"/>
          <w:spacing w:val="4"/>
          <w:sz w:val="24"/>
          <w:szCs w:val="24"/>
        </w:rPr>
        <w:t xml:space="preserve">, </w:t>
      </w:r>
      <w:r w:rsidRPr="00E42E9D">
        <w:rPr>
          <w:rFonts w:ascii="Times New Roman" w:hAnsi="Times New Roman" w:cs="Times New Roman"/>
          <w:sz w:val="24"/>
          <w:szCs w:val="24"/>
        </w:rPr>
        <w:t>p</w:t>
      </w:r>
      <w:r w:rsidRPr="00E42E9D">
        <w:rPr>
          <w:rFonts w:ascii="Times New Roman" w:hAnsi="Times New Roman" w:cs="Times New Roman"/>
          <w:sz w:val="24"/>
          <w:szCs w:val="24"/>
          <w:vertAlign w:val="subscript"/>
        </w:rPr>
        <w:t xml:space="preserve">6 </w:t>
      </w:r>
      <w:r w:rsidRPr="00E42E9D">
        <w:rPr>
          <w:rFonts w:ascii="Times New Roman" w:hAnsi="Times New Roman" w:cs="Times New Roman"/>
          <w:sz w:val="24"/>
          <w:szCs w:val="24"/>
        </w:rPr>
        <w:t xml:space="preserve">(varietas inpari 13),p </w:t>
      </w:r>
      <w:r w:rsidRPr="00E42E9D">
        <w:rPr>
          <w:rFonts w:ascii="Times New Roman" w:hAnsi="Times New Roman" w:cs="Times New Roman"/>
          <w:sz w:val="24"/>
          <w:szCs w:val="24"/>
          <w:vertAlign w:val="subscript"/>
        </w:rPr>
        <w:t xml:space="preserve">7 </w:t>
      </w:r>
      <w:r w:rsidRPr="00E42E9D">
        <w:rPr>
          <w:rFonts w:ascii="Times New Roman" w:hAnsi="Times New Roman" w:cs="Times New Roman"/>
          <w:sz w:val="24"/>
          <w:szCs w:val="24"/>
        </w:rPr>
        <w:t>(varietas ciherang). Masing masing perlakuan diacak, dengan jumlah ulangan adalah 5, sehingga dalam penelitian ini terdapat 35 unit percobaan.</w:t>
      </w:r>
      <w:r>
        <w:rPr>
          <w:rFonts w:ascii="Times New Roman" w:hAnsi="Times New Roman" w:cs="Times New Roman"/>
          <w:spacing w:val="4"/>
          <w:sz w:val="24"/>
          <w:szCs w:val="24"/>
        </w:rPr>
        <w:t xml:space="preserve"> </w:t>
      </w:r>
      <w:r w:rsidRPr="00E42E9D">
        <w:rPr>
          <w:rFonts w:ascii="Times New Roman" w:hAnsi="Times New Roman" w:cs="Times New Roman"/>
          <w:spacing w:val="4"/>
          <w:sz w:val="24"/>
          <w:szCs w:val="24"/>
        </w:rPr>
        <w:t xml:space="preserve">Hasil penelitian menunjukkan </w:t>
      </w:r>
      <w:r w:rsidRPr="00E42E9D">
        <w:rPr>
          <w:rFonts w:ascii="Times New Roman" w:hAnsi="Times New Roman" w:cs="Times New Roman"/>
          <w:sz w:val="24"/>
          <w:szCs w:val="24"/>
        </w:rPr>
        <w:t>Varietas Inpara 1 memiliki rata-rata hasil tertinggi dalam variable jumlah anakan produktif,  jumlah anakan maksimum, berat 1000 biji  serta berat gabah per rumpun. Untuk perlakuan Varietas Inpari 13 memiliki hasil rata-rata tertinggi dalam persentase gabah isi per malai serta jumlah gabah isi per malai. Sedangkan Varietas Inpara 3 memiliki rata-rata tertinggi dalam tinggi tanaman.</w:t>
      </w:r>
    </w:p>
    <w:p w:rsidR="00860F86" w:rsidRDefault="00860F86" w:rsidP="00860F86">
      <w:pPr>
        <w:spacing w:after="0" w:line="240" w:lineRule="auto"/>
        <w:jc w:val="both"/>
        <w:rPr>
          <w:rFonts w:ascii="Times New Roman" w:hAnsi="Times New Roman" w:cs="Times New Roman"/>
          <w:spacing w:val="4"/>
          <w:sz w:val="24"/>
          <w:szCs w:val="24"/>
        </w:rPr>
      </w:pPr>
      <w:r w:rsidRPr="00E42E9D">
        <w:rPr>
          <w:rFonts w:ascii="Times New Roman" w:hAnsi="Times New Roman" w:cs="Times New Roman"/>
          <w:spacing w:val="4"/>
          <w:sz w:val="24"/>
          <w:szCs w:val="24"/>
        </w:rPr>
        <w:t>Kata kunci : Adaptasi, SRI, Tanah Aluvial, Padi Varietas Unggul.</w:t>
      </w:r>
    </w:p>
    <w:p w:rsidR="00072EEA" w:rsidRDefault="00072EEA" w:rsidP="00E42E9D">
      <w:pPr>
        <w:spacing w:after="0" w:line="240" w:lineRule="auto"/>
        <w:jc w:val="both"/>
        <w:rPr>
          <w:rFonts w:ascii="Times New Roman" w:hAnsi="Times New Roman" w:cs="Times New Roman"/>
          <w:spacing w:val="4"/>
          <w:sz w:val="24"/>
          <w:szCs w:val="24"/>
        </w:rPr>
      </w:pPr>
    </w:p>
    <w:p w:rsidR="00860F86" w:rsidRDefault="00860F86" w:rsidP="00E42E9D">
      <w:pPr>
        <w:spacing w:after="0" w:line="240" w:lineRule="auto"/>
        <w:jc w:val="both"/>
        <w:rPr>
          <w:rFonts w:ascii="Times New Roman" w:hAnsi="Times New Roman" w:cs="Times New Roman"/>
          <w:spacing w:val="4"/>
          <w:sz w:val="24"/>
          <w:szCs w:val="24"/>
        </w:rPr>
      </w:pPr>
    </w:p>
    <w:p w:rsidR="00072EEA" w:rsidRPr="00E42E9D" w:rsidRDefault="00072EEA" w:rsidP="00E42E9D">
      <w:pPr>
        <w:spacing w:after="0" w:line="240" w:lineRule="auto"/>
        <w:jc w:val="both"/>
        <w:rPr>
          <w:rFonts w:ascii="Times New Roman" w:hAnsi="Times New Roman" w:cs="Times New Roman"/>
          <w:spacing w:val="4"/>
          <w:sz w:val="24"/>
          <w:szCs w:val="24"/>
        </w:rPr>
      </w:pPr>
    </w:p>
    <w:p w:rsidR="00747EA3" w:rsidRPr="00EB4A83" w:rsidRDefault="00747EA3" w:rsidP="00EB4A83">
      <w:pPr>
        <w:spacing w:after="0" w:line="240" w:lineRule="auto"/>
        <w:jc w:val="center"/>
        <w:rPr>
          <w:rFonts w:ascii="Times New Roman" w:hAnsi="Times New Roman" w:cs="Times New Roman"/>
          <w:b/>
          <w:spacing w:val="4"/>
          <w:sz w:val="24"/>
          <w:szCs w:val="24"/>
        </w:rPr>
      </w:pPr>
      <w:r w:rsidRPr="00E42E9D">
        <w:rPr>
          <w:rFonts w:ascii="Times New Roman" w:hAnsi="Times New Roman" w:cs="Times New Roman"/>
          <w:b/>
          <w:spacing w:val="4"/>
          <w:sz w:val="24"/>
          <w:szCs w:val="24"/>
        </w:rPr>
        <w:lastRenderedPageBreak/>
        <w:t>PENDAHULUAN</w:t>
      </w:r>
    </w:p>
    <w:p w:rsidR="00747EA3" w:rsidRPr="00E42E9D" w:rsidRDefault="00747EA3" w:rsidP="00E42E9D">
      <w:pPr>
        <w:pStyle w:val="ListParagraph"/>
        <w:spacing w:after="0" w:line="240" w:lineRule="auto"/>
        <w:ind w:left="0" w:firstLine="720"/>
        <w:jc w:val="both"/>
        <w:rPr>
          <w:rFonts w:ascii="Times New Roman" w:hAnsi="Times New Roman" w:cs="Times New Roman"/>
          <w:sz w:val="24"/>
          <w:szCs w:val="24"/>
        </w:rPr>
      </w:pPr>
      <w:r w:rsidRPr="00E42E9D">
        <w:rPr>
          <w:rFonts w:ascii="Times New Roman" w:hAnsi="Times New Roman" w:cs="Times New Roman"/>
          <w:sz w:val="24"/>
          <w:szCs w:val="24"/>
        </w:rPr>
        <w:t>Padi (</w:t>
      </w:r>
      <w:r w:rsidRPr="00E42E9D">
        <w:rPr>
          <w:rFonts w:ascii="Times New Roman" w:hAnsi="Times New Roman" w:cs="Times New Roman"/>
          <w:i/>
          <w:sz w:val="24"/>
          <w:szCs w:val="24"/>
        </w:rPr>
        <w:t>Oryza sativa</w:t>
      </w:r>
      <w:r w:rsidRPr="00E42E9D">
        <w:rPr>
          <w:rFonts w:ascii="Times New Roman" w:hAnsi="Times New Roman" w:cs="Times New Roman"/>
          <w:sz w:val="24"/>
          <w:szCs w:val="24"/>
        </w:rPr>
        <w:t xml:space="preserve"> L.) merupakan bahan makanan penghasil beras. Di antara tanaman pangan yang dibudidayakan di Indonesia, padi selalu mendapat perhatian yang utama karena merupakan bahan makanan pokok terpenting bagi sebagian besar penduduk Indonesia. Menurut Rosedale </w:t>
      </w:r>
      <w:r w:rsidRPr="00E42E9D">
        <w:rPr>
          <w:rFonts w:ascii="Times New Roman" w:hAnsi="Times New Roman" w:cs="Times New Roman"/>
          <w:i/>
          <w:sz w:val="24"/>
          <w:szCs w:val="24"/>
        </w:rPr>
        <w:t>dalam</w:t>
      </w:r>
      <w:r w:rsidRPr="00E42E9D">
        <w:rPr>
          <w:rFonts w:ascii="Times New Roman" w:hAnsi="Times New Roman" w:cs="Times New Roman"/>
          <w:sz w:val="24"/>
          <w:szCs w:val="24"/>
        </w:rPr>
        <w:t xml:space="preserve"> AAK (2006) mengatakan bahwa padi pecah giling mengandung 91,6% karbohidrat dan 8,4% sisanya berupa protein, abu serta lemak. Sedangkan padi pecah tumbuk mengandung 86,3% karbohidrat dan 13,7% sisanya merupakan gabungan antara protein, abu, serat kasar serta lemak.</w:t>
      </w:r>
    </w:p>
    <w:p w:rsidR="00747EA3" w:rsidRPr="00E42E9D" w:rsidRDefault="00747EA3" w:rsidP="00E42E9D">
      <w:pPr>
        <w:spacing w:after="0" w:line="240" w:lineRule="auto"/>
        <w:ind w:firstLine="720"/>
        <w:jc w:val="both"/>
        <w:rPr>
          <w:rFonts w:ascii="Times New Roman" w:hAnsi="Times New Roman" w:cs="Times New Roman"/>
          <w:sz w:val="24"/>
          <w:szCs w:val="24"/>
        </w:rPr>
      </w:pPr>
      <w:r w:rsidRPr="00E42E9D">
        <w:rPr>
          <w:rFonts w:ascii="Times New Roman" w:hAnsi="Times New Roman" w:cs="Times New Roman"/>
          <w:sz w:val="24"/>
          <w:szCs w:val="24"/>
        </w:rPr>
        <w:t>Berdasarkan data BPS Indonesia tahun 2010 produktivitas padi Kalimantan Barat mengalami peningkatan hingga 3,14 ton/ha, tetapi di bandingkan dengan rata-rata produksi nasional yang mencapai 5,014 ton/ha, produktifitas padi di Kalimantan Barat masih tertinggal Rendahnya produksi padi di Kalimantan Barat umumnya disebabkan oleh kendala yang belakangan ini semakin beragam. Antara lain faktor pertumbuhan yang kurang mendukung, baik dari segi pengelolaan lahan yang belum maksimal dan penggunaan bibit yang tidak bermutu, serta petani belum menggunakan metode penanaman yang tepat.</w:t>
      </w:r>
    </w:p>
    <w:p w:rsidR="00747EA3" w:rsidRPr="00E42E9D" w:rsidRDefault="00747EA3" w:rsidP="00E42E9D">
      <w:pPr>
        <w:spacing w:after="0" w:line="240" w:lineRule="auto"/>
        <w:ind w:firstLine="720"/>
        <w:jc w:val="both"/>
        <w:rPr>
          <w:rFonts w:ascii="Times New Roman" w:hAnsi="Times New Roman" w:cs="Times New Roman"/>
          <w:spacing w:val="4"/>
          <w:sz w:val="24"/>
          <w:szCs w:val="24"/>
        </w:rPr>
      </w:pPr>
      <w:r w:rsidRPr="00E42E9D">
        <w:rPr>
          <w:rFonts w:ascii="Times New Roman" w:hAnsi="Times New Roman" w:cs="Times New Roman"/>
          <w:sz w:val="24"/>
          <w:szCs w:val="24"/>
          <w:lang w:val="id-ID"/>
        </w:rPr>
        <w:t>Di</w:t>
      </w:r>
      <w:r w:rsidRPr="00E42E9D">
        <w:rPr>
          <w:rFonts w:ascii="Times New Roman" w:hAnsi="Times New Roman" w:cs="Times New Roman"/>
          <w:sz w:val="24"/>
          <w:szCs w:val="24"/>
        </w:rPr>
        <w:t xml:space="preserve"> </w:t>
      </w:r>
      <w:r w:rsidRPr="00E42E9D">
        <w:rPr>
          <w:rFonts w:ascii="Times New Roman" w:hAnsi="Times New Roman" w:cs="Times New Roman"/>
          <w:sz w:val="24"/>
          <w:szCs w:val="24"/>
          <w:lang w:val="id-ID"/>
        </w:rPr>
        <w:t>Kalimantan Barat perlu</w:t>
      </w:r>
      <w:r w:rsidRPr="00E42E9D">
        <w:rPr>
          <w:rFonts w:ascii="Times New Roman" w:hAnsi="Times New Roman" w:cs="Times New Roman"/>
          <w:sz w:val="24"/>
          <w:szCs w:val="24"/>
        </w:rPr>
        <w:t xml:space="preserve"> </w:t>
      </w:r>
      <w:r w:rsidRPr="00E42E9D">
        <w:rPr>
          <w:rFonts w:ascii="Times New Roman" w:hAnsi="Times New Roman" w:cs="Times New Roman"/>
          <w:sz w:val="24"/>
          <w:szCs w:val="24"/>
          <w:lang w:val="id-ID"/>
        </w:rPr>
        <w:t>usaha untuk meningkatkan produksi dan produktifitas, hal ini berkaitan dengan meningkatnya kebutuhan penduduk yang semakin bertambah.</w:t>
      </w:r>
      <w:r w:rsidRPr="00E42E9D">
        <w:rPr>
          <w:rFonts w:ascii="Times New Roman" w:hAnsi="Times New Roman" w:cs="Times New Roman"/>
          <w:sz w:val="24"/>
          <w:szCs w:val="24"/>
        </w:rPr>
        <w:t xml:space="preserve"> Menurut Hardjadi (1988) usaha-usaha yang dapat dilakukan petani untuk meningkatkan produksi padi antara lain adalah dengan penggunaan varietas unggul, melakukan pemupukan, pemeliharaan tanaman, pengairan yang baik, pengaturan jarak tanam yang tepat, jumlah bibit yang optimal serta pemberantasan hama dan penyakit.</w:t>
      </w:r>
    </w:p>
    <w:p w:rsidR="00747EA3" w:rsidRPr="00E42E9D" w:rsidRDefault="00747EA3" w:rsidP="00E42E9D">
      <w:pPr>
        <w:spacing w:after="0" w:line="240" w:lineRule="auto"/>
        <w:ind w:firstLine="720"/>
        <w:jc w:val="both"/>
        <w:rPr>
          <w:rStyle w:val="CharacterStyle1"/>
          <w:rFonts w:ascii="Times New Roman" w:hAnsi="Times New Roman" w:cs="Times New Roman"/>
          <w:spacing w:val="4"/>
          <w:szCs w:val="24"/>
        </w:rPr>
      </w:pPr>
      <w:r w:rsidRPr="00E42E9D">
        <w:rPr>
          <w:rStyle w:val="CharacterStyle1"/>
          <w:rFonts w:ascii="Times New Roman" w:hAnsi="Times New Roman" w:cs="Times New Roman"/>
          <w:szCs w:val="24"/>
        </w:rPr>
        <w:t xml:space="preserve">Dalam rangka usaha peningkatan produksi padi, pemerintah selalu berusaha </w:t>
      </w:r>
      <w:r w:rsidRPr="00E42E9D">
        <w:rPr>
          <w:rStyle w:val="CharacterStyle1"/>
          <w:rFonts w:ascii="Times New Roman" w:hAnsi="Times New Roman" w:cs="Times New Roman"/>
          <w:spacing w:val="11"/>
          <w:szCs w:val="24"/>
        </w:rPr>
        <w:t xml:space="preserve">mendapatkan jenis-jenis padi yang mempunyai sifat-sifat baik yang disebut </w:t>
      </w:r>
      <w:r w:rsidRPr="00E42E9D">
        <w:rPr>
          <w:rStyle w:val="CharacterStyle1"/>
          <w:rFonts w:ascii="Times New Roman" w:hAnsi="Times New Roman" w:cs="Times New Roman"/>
          <w:spacing w:val="5"/>
          <w:szCs w:val="24"/>
        </w:rPr>
        <w:t xml:space="preserve">varietas unggul. Sifat-sifat baik dari varietas unggul adalah memiliki daya hasil </w:t>
      </w:r>
      <w:r w:rsidRPr="00E42E9D">
        <w:rPr>
          <w:rStyle w:val="CharacterStyle1"/>
          <w:rFonts w:ascii="Times New Roman" w:hAnsi="Times New Roman" w:cs="Times New Roman"/>
          <w:spacing w:val="11"/>
          <w:szCs w:val="24"/>
        </w:rPr>
        <w:t xml:space="preserve">tinggi, umurnya genjah, dan bisa ditanam pada musim hujan maupun musim </w:t>
      </w:r>
      <w:r w:rsidRPr="00E42E9D">
        <w:rPr>
          <w:rStyle w:val="CharacterStyle1"/>
          <w:rFonts w:ascii="Times New Roman" w:hAnsi="Times New Roman" w:cs="Times New Roman"/>
          <w:szCs w:val="24"/>
        </w:rPr>
        <w:t>kemarau (Sumartono, Hardjono dan Samad, 1982).</w:t>
      </w:r>
    </w:p>
    <w:p w:rsidR="00747EA3" w:rsidRPr="00E42E9D" w:rsidRDefault="00747EA3" w:rsidP="00E42E9D">
      <w:pPr>
        <w:spacing w:after="0" w:line="240" w:lineRule="auto"/>
        <w:ind w:firstLine="720"/>
        <w:jc w:val="both"/>
        <w:rPr>
          <w:rStyle w:val="CharacterStyle1"/>
          <w:rFonts w:ascii="Times New Roman" w:hAnsi="Times New Roman" w:cs="Times New Roman"/>
          <w:szCs w:val="24"/>
        </w:rPr>
      </w:pPr>
      <w:r w:rsidRPr="00E42E9D">
        <w:rPr>
          <w:rStyle w:val="CharacterStyle1"/>
          <w:rFonts w:ascii="Times New Roman" w:hAnsi="Times New Roman" w:cs="Times New Roman"/>
          <w:i/>
          <w:szCs w:val="24"/>
        </w:rPr>
        <w:t>System of Rice Intensification</w:t>
      </w:r>
      <w:r w:rsidRPr="00E42E9D">
        <w:rPr>
          <w:rStyle w:val="CharacterStyle1"/>
          <w:rFonts w:ascii="Times New Roman" w:hAnsi="Times New Roman" w:cs="Times New Roman"/>
          <w:szCs w:val="24"/>
        </w:rPr>
        <w:t xml:space="preserve"> (SRI) adalah teknik budidaya padi yang mampu meningkatkan produktifitas padi dengan cara mengubah pengelolaan tanaman, tanah, air, dan unsur hara. Terbukti telah meningkatkan produktivitas sebesar 50%, bahkan dapat mencapai lebih dari 100%. Salah satu usaha mengelola tanama padi yaitu dengan melakukan adaptasi beberapa varietas yang paling baik dan memiliki produktifitas tinggi akan menunjang dalam meningkatkan hasil produksi tanaman padi itu sendiri.</w:t>
      </w:r>
    </w:p>
    <w:p w:rsidR="00F54DB3" w:rsidRDefault="00747EA3" w:rsidP="00E42E9D">
      <w:pPr>
        <w:spacing w:after="0" w:line="240" w:lineRule="auto"/>
        <w:ind w:firstLine="720"/>
        <w:jc w:val="both"/>
        <w:rPr>
          <w:rFonts w:ascii="Times New Roman" w:hAnsi="Times New Roman" w:cs="Times New Roman"/>
          <w:spacing w:val="4"/>
          <w:sz w:val="24"/>
          <w:szCs w:val="24"/>
        </w:rPr>
      </w:pPr>
      <w:r w:rsidRPr="00E42E9D">
        <w:rPr>
          <w:rFonts w:ascii="Times New Roman" w:hAnsi="Times New Roman" w:cs="Times New Roman"/>
          <w:spacing w:val="4"/>
          <w:sz w:val="24"/>
          <w:szCs w:val="24"/>
        </w:rPr>
        <w:t>Benih yang bermutu tinggi dan berasal dari Varietas unggul merupakan salah satu faktor yang menentukan tinggi rendahnya produksi. Penggunaan bibit unggul yang disertai dengan perbaikan pola tanam irigasi, pemupukan, dan pengendalian hama serta penyakit akan memberikan pengaruh yang baik terhadap peningkatan produksi (Badan pengendalian bimas, 1983:14)</w:t>
      </w:r>
    </w:p>
    <w:p w:rsidR="00EB4A83" w:rsidRPr="00E42E9D" w:rsidRDefault="00EB4A83" w:rsidP="00E42E9D">
      <w:pPr>
        <w:spacing w:after="0" w:line="240" w:lineRule="auto"/>
        <w:ind w:firstLine="720"/>
        <w:jc w:val="both"/>
        <w:rPr>
          <w:rFonts w:ascii="Times New Roman" w:hAnsi="Times New Roman" w:cs="Times New Roman"/>
          <w:spacing w:val="4"/>
          <w:sz w:val="24"/>
          <w:szCs w:val="24"/>
        </w:rPr>
      </w:pPr>
    </w:p>
    <w:p w:rsidR="00747EA3" w:rsidRPr="00E42E9D" w:rsidRDefault="00747EA3" w:rsidP="00E42E9D">
      <w:pPr>
        <w:spacing w:after="0" w:line="240" w:lineRule="auto"/>
        <w:ind w:firstLine="720"/>
        <w:jc w:val="center"/>
        <w:rPr>
          <w:rFonts w:ascii="Times New Roman" w:hAnsi="Times New Roman" w:cs="Times New Roman"/>
          <w:b/>
          <w:spacing w:val="4"/>
          <w:sz w:val="24"/>
          <w:szCs w:val="24"/>
        </w:rPr>
      </w:pPr>
      <w:r w:rsidRPr="00E42E9D">
        <w:rPr>
          <w:rFonts w:ascii="Times New Roman" w:hAnsi="Times New Roman" w:cs="Times New Roman"/>
          <w:b/>
          <w:spacing w:val="4"/>
          <w:sz w:val="24"/>
          <w:szCs w:val="24"/>
        </w:rPr>
        <w:t>METODE PENELITIAN</w:t>
      </w:r>
    </w:p>
    <w:p w:rsidR="00747EA3" w:rsidRPr="00E42E9D" w:rsidRDefault="00747EA3" w:rsidP="00E42E9D">
      <w:pPr>
        <w:spacing w:after="0" w:line="240" w:lineRule="auto"/>
        <w:ind w:firstLine="720"/>
        <w:jc w:val="both"/>
        <w:rPr>
          <w:rFonts w:ascii="Times New Roman" w:hAnsi="Times New Roman" w:cs="Times New Roman"/>
          <w:spacing w:val="4"/>
          <w:sz w:val="24"/>
          <w:szCs w:val="24"/>
        </w:rPr>
      </w:pPr>
    </w:p>
    <w:p w:rsidR="00747EA3" w:rsidRPr="00E42E9D" w:rsidRDefault="00747EA3" w:rsidP="00E42E9D">
      <w:pPr>
        <w:pStyle w:val="ListParagraph"/>
        <w:spacing w:after="0" w:line="240" w:lineRule="auto"/>
        <w:ind w:left="0" w:firstLine="720"/>
        <w:jc w:val="both"/>
        <w:rPr>
          <w:rFonts w:ascii="Times New Roman" w:hAnsi="Times New Roman" w:cs="Times New Roman"/>
          <w:sz w:val="24"/>
          <w:szCs w:val="24"/>
        </w:rPr>
      </w:pPr>
      <w:r w:rsidRPr="00E42E9D">
        <w:rPr>
          <w:rFonts w:ascii="Times New Roman" w:hAnsi="Times New Roman" w:cs="Times New Roman"/>
          <w:sz w:val="24"/>
          <w:szCs w:val="24"/>
        </w:rPr>
        <w:t>Penelitian ini dilaksanakan di Gang ADI 1 Kota Baru, selama 5 bulan yaitu dari bulan Maret hingga Agustus</w:t>
      </w:r>
      <w:r w:rsidR="00F54DB3" w:rsidRPr="00E42E9D">
        <w:rPr>
          <w:rFonts w:ascii="Times New Roman" w:hAnsi="Times New Roman" w:cs="Times New Roman"/>
          <w:sz w:val="24"/>
          <w:szCs w:val="24"/>
        </w:rPr>
        <w:t xml:space="preserve"> Tahun 2012</w:t>
      </w:r>
      <w:r w:rsidRPr="00E42E9D">
        <w:rPr>
          <w:rFonts w:ascii="Times New Roman" w:hAnsi="Times New Roman" w:cs="Times New Roman"/>
          <w:sz w:val="24"/>
          <w:szCs w:val="24"/>
        </w:rPr>
        <w:t>, penelitian dilakuka di rumah penelitian yang berukuran 8x17,5 meter, rumah penelitian ini dilapisi atap plastik UV dan sekeliling nya dipasangi jaring kasa setinggi 3 meter.</w:t>
      </w:r>
    </w:p>
    <w:p w:rsidR="00747EA3" w:rsidRPr="00E42E9D" w:rsidRDefault="00747EA3" w:rsidP="00E42E9D">
      <w:pPr>
        <w:pStyle w:val="ListParagraph"/>
        <w:spacing w:after="0" w:line="240" w:lineRule="auto"/>
        <w:ind w:left="0" w:firstLine="720"/>
        <w:jc w:val="both"/>
        <w:rPr>
          <w:rFonts w:ascii="Times New Roman" w:hAnsi="Times New Roman" w:cs="Times New Roman"/>
          <w:sz w:val="24"/>
          <w:szCs w:val="24"/>
        </w:rPr>
      </w:pPr>
      <w:r w:rsidRPr="00E42E9D">
        <w:rPr>
          <w:rFonts w:ascii="Times New Roman" w:hAnsi="Times New Roman" w:cs="Times New Roman"/>
          <w:sz w:val="24"/>
          <w:szCs w:val="24"/>
        </w:rPr>
        <w:t xml:space="preserve">Benih padi yang digunakan merupakan varietas Inpara 1, Inpara 2 Inpara 3, Inpara 5, Inpari 10, Inpari 13 dan Ciherang. Media tanam yang digunakan yaitu campuran tanah dan </w:t>
      </w:r>
      <w:r w:rsidRPr="00E42E9D">
        <w:rPr>
          <w:rFonts w:ascii="Times New Roman" w:hAnsi="Times New Roman" w:cs="Times New Roman"/>
          <w:sz w:val="24"/>
          <w:szCs w:val="24"/>
        </w:rPr>
        <w:lastRenderedPageBreak/>
        <w:t xml:space="preserve">pupuk kandang kotoran sapi. Tanah diambil dari dekat sawah di belakang Fakultas MIPA Universitas Tanjungpura dengan jenis tanah aluvial. Pupuk yang digunakan adalah </w:t>
      </w:r>
      <w:r w:rsidRPr="00E42E9D">
        <w:rPr>
          <w:rFonts w:ascii="Times New Roman" w:hAnsi="Times New Roman" w:cs="Times New Roman"/>
          <w:sz w:val="24"/>
          <w:szCs w:val="24"/>
          <w:lang w:val="sv-SE"/>
        </w:rPr>
        <w:t>Pupuk Urea, SP18, KCL, kapur  dan pupuk kandang kotoran sapi.</w:t>
      </w:r>
    </w:p>
    <w:p w:rsidR="00747EA3" w:rsidRPr="00E42E9D" w:rsidRDefault="00747EA3" w:rsidP="00E42E9D">
      <w:pPr>
        <w:pStyle w:val="ListParagraph"/>
        <w:spacing w:after="0" w:line="240" w:lineRule="auto"/>
        <w:ind w:left="0" w:firstLine="720"/>
        <w:jc w:val="both"/>
        <w:rPr>
          <w:rFonts w:ascii="Times New Roman" w:hAnsi="Times New Roman" w:cs="Times New Roman"/>
          <w:sz w:val="24"/>
          <w:szCs w:val="24"/>
        </w:rPr>
      </w:pPr>
      <w:r w:rsidRPr="00E42E9D">
        <w:rPr>
          <w:rFonts w:ascii="Times New Roman" w:hAnsi="Times New Roman" w:cs="Times New Roman"/>
          <w:sz w:val="24"/>
          <w:szCs w:val="24"/>
        </w:rPr>
        <w:t>Penelitian ini dilaksanakan dengan metode eksperimen lapangan dalam bentuk 1 faktor yaitu varietas, dengan Pola Rancangan Acak lengkap (RAL) yang terdiri dari 7 varietas (dengan kode P) dan 5 ulangan.</w:t>
      </w:r>
      <w:r w:rsidR="00DC6138" w:rsidRPr="00E42E9D">
        <w:rPr>
          <w:rFonts w:ascii="Times New Roman" w:hAnsi="Times New Roman" w:cs="Times New Roman"/>
          <w:sz w:val="24"/>
          <w:szCs w:val="24"/>
        </w:rPr>
        <w:t xml:space="preserve"> Adapun varietas yang digunakan adalah </w:t>
      </w:r>
      <w:r w:rsidR="00DC6138" w:rsidRPr="00E42E9D">
        <w:rPr>
          <w:rFonts w:ascii="Times New Roman" w:hAnsi="Times New Roman" w:cs="Times New Roman"/>
          <w:spacing w:val="4"/>
          <w:sz w:val="24"/>
          <w:szCs w:val="24"/>
        </w:rPr>
        <w:t>p</w:t>
      </w:r>
      <w:r w:rsidR="00DC6138" w:rsidRPr="00E42E9D">
        <w:rPr>
          <w:rFonts w:ascii="Times New Roman" w:hAnsi="Times New Roman" w:cs="Times New Roman"/>
          <w:spacing w:val="4"/>
          <w:sz w:val="24"/>
          <w:szCs w:val="24"/>
          <w:vertAlign w:val="subscript"/>
        </w:rPr>
        <w:t xml:space="preserve">1 </w:t>
      </w:r>
      <w:r w:rsidR="00DC6138" w:rsidRPr="00E42E9D">
        <w:rPr>
          <w:rFonts w:ascii="Times New Roman" w:hAnsi="Times New Roman" w:cs="Times New Roman"/>
          <w:sz w:val="24"/>
          <w:szCs w:val="24"/>
        </w:rPr>
        <w:t>(varietas inpara 1), p</w:t>
      </w:r>
      <w:r w:rsidR="00DC6138" w:rsidRPr="00E42E9D">
        <w:rPr>
          <w:rFonts w:ascii="Times New Roman" w:hAnsi="Times New Roman" w:cs="Times New Roman"/>
          <w:sz w:val="24"/>
          <w:szCs w:val="24"/>
          <w:vertAlign w:val="subscript"/>
        </w:rPr>
        <w:t xml:space="preserve">2 </w:t>
      </w:r>
      <w:r w:rsidR="00DC6138" w:rsidRPr="00E42E9D">
        <w:rPr>
          <w:rFonts w:ascii="Times New Roman" w:hAnsi="Times New Roman" w:cs="Times New Roman"/>
          <w:sz w:val="24"/>
          <w:szCs w:val="24"/>
        </w:rPr>
        <w:t>(varietas inpara 2),</w:t>
      </w:r>
      <w:r w:rsidR="00DC6138" w:rsidRPr="00E42E9D">
        <w:rPr>
          <w:rFonts w:ascii="Times New Roman" w:hAnsi="Times New Roman" w:cs="Times New Roman"/>
          <w:spacing w:val="4"/>
          <w:sz w:val="24"/>
          <w:szCs w:val="24"/>
        </w:rPr>
        <w:t xml:space="preserve"> </w:t>
      </w:r>
      <w:r w:rsidR="00DC6138" w:rsidRPr="00E42E9D">
        <w:rPr>
          <w:rFonts w:ascii="Times New Roman" w:hAnsi="Times New Roman" w:cs="Times New Roman"/>
          <w:sz w:val="24"/>
          <w:szCs w:val="24"/>
        </w:rPr>
        <w:t>p</w:t>
      </w:r>
      <w:r w:rsidR="00DC6138" w:rsidRPr="00E42E9D">
        <w:rPr>
          <w:rFonts w:ascii="Times New Roman" w:hAnsi="Times New Roman" w:cs="Times New Roman"/>
          <w:sz w:val="24"/>
          <w:szCs w:val="24"/>
          <w:vertAlign w:val="subscript"/>
        </w:rPr>
        <w:t xml:space="preserve">3 </w:t>
      </w:r>
      <w:r w:rsidR="00DC6138" w:rsidRPr="00E42E9D">
        <w:rPr>
          <w:rFonts w:ascii="Times New Roman" w:hAnsi="Times New Roman" w:cs="Times New Roman"/>
          <w:sz w:val="24"/>
          <w:szCs w:val="24"/>
        </w:rPr>
        <w:t>(varietas inpara 3)</w:t>
      </w:r>
      <w:r w:rsidR="00DC6138" w:rsidRPr="00E42E9D">
        <w:rPr>
          <w:rFonts w:ascii="Times New Roman" w:hAnsi="Times New Roman" w:cs="Times New Roman"/>
          <w:spacing w:val="4"/>
          <w:sz w:val="24"/>
          <w:szCs w:val="24"/>
        </w:rPr>
        <w:t xml:space="preserve">, </w:t>
      </w:r>
      <w:r w:rsidR="00DC6138" w:rsidRPr="00E42E9D">
        <w:rPr>
          <w:rFonts w:ascii="Times New Roman" w:hAnsi="Times New Roman" w:cs="Times New Roman"/>
          <w:sz w:val="24"/>
          <w:szCs w:val="24"/>
        </w:rPr>
        <w:t>p</w:t>
      </w:r>
      <w:r w:rsidR="00DC6138" w:rsidRPr="00E42E9D">
        <w:rPr>
          <w:rFonts w:ascii="Times New Roman" w:hAnsi="Times New Roman" w:cs="Times New Roman"/>
          <w:sz w:val="24"/>
          <w:szCs w:val="24"/>
          <w:vertAlign w:val="subscript"/>
        </w:rPr>
        <w:t>4</w:t>
      </w:r>
      <w:r w:rsidR="00DC6138" w:rsidRPr="00E42E9D">
        <w:rPr>
          <w:rFonts w:ascii="Times New Roman" w:hAnsi="Times New Roman" w:cs="Times New Roman"/>
          <w:sz w:val="24"/>
          <w:szCs w:val="24"/>
        </w:rPr>
        <w:t xml:space="preserve"> (varietas inpara 5)</w:t>
      </w:r>
      <w:r w:rsidR="001C6FE5" w:rsidRPr="00E42E9D">
        <w:rPr>
          <w:rFonts w:ascii="Times New Roman" w:hAnsi="Times New Roman" w:cs="Times New Roman"/>
          <w:sz w:val="24"/>
          <w:szCs w:val="24"/>
        </w:rPr>
        <w:t xml:space="preserve"> )</w:t>
      </w:r>
      <w:r w:rsidR="001C6FE5" w:rsidRPr="00E42E9D">
        <w:rPr>
          <w:rFonts w:ascii="Times New Roman" w:hAnsi="Times New Roman" w:cs="Times New Roman"/>
          <w:spacing w:val="4"/>
          <w:sz w:val="24"/>
          <w:szCs w:val="24"/>
        </w:rPr>
        <w:t xml:space="preserve">, </w:t>
      </w:r>
      <w:r w:rsidR="001C6FE5" w:rsidRPr="00E42E9D">
        <w:rPr>
          <w:rFonts w:ascii="Times New Roman" w:hAnsi="Times New Roman" w:cs="Times New Roman"/>
          <w:sz w:val="24"/>
          <w:szCs w:val="24"/>
        </w:rPr>
        <w:t>p</w:t>
      </w:r>
      <w:r w:rsidR="001C6FE5" w:rsidRPr="00E42E9D">
        <w:rPr>
          <w:rFonts w:ascii="Times New Roman" w:hAnsi="Times New Roman" w:cs="Times New Roman"/>
          <w:sz w:val="24"/>
          <w:szCs w:val="24"/>
          <w:vertAlign w:val="subscript"/>
        </w:rPr>
        <w:t xml:space="preserve">5 </w:t>
      </w:r>
      <w:r w:rsidR="001C6FE5" w:rsidRPr="00E42E9D">
        <w:rPr>
          <w:rFonts w:ascii="Times New Roman" w:hAnsi="Times New Roman" w:cs="Times New Roman"/>
          <w:sz w:val="24"/>
          <w:szCs w:val="24"/>
        </w:rPr>
        <w:t>(varietas inpari 10)</w:t>
      </w:r>
      <w:r w:rsidR="001C6FE5" w:rsidRPr="00E42E9D">
        <w:rPr>
          <w:rFonts w:ascii="Times New Roman" w:hAnsi="Times New Roman" w:cs="Times New Roman"/>
          <w:spacing w:val="4"/>
          <w:sz w:val="24"/>
          <w:szCs w:val="24"/>
        </w:rPr>
        <w:t xml:space="preserve">, </w:t>
      </w:r>
      <w:r w:rsidR="001C6FE5" w:rsidRPr="00E42E9D">
        <w:rPr>
          <w:rFonts w:ascii="Times New Roman" w:hAnsi="Times New Roman" w:cs="Times New Roman"/>
          <w:sz w:val="24"/>
          <w:szCs w:val="24"/>
        </w:rPr>
        <w:t>p</w:t>
      </w:r>
      <w:r w:rsidR="001C6FE5" w:rsidRPr="00E42E9D">
        <w:rPr>
          <w:rFonts w:ascii="Times New Roman" w:hAnsi="Times New Roman" w:cs="Times New Roman"/>
          <w:sz w:val="24"/>
          <w:szCs w:val="24"/>
          <w:vertAlign w:val="subscript"/>
        </w:rPr>
        <w:t xml:space="preserve">6 </w:t>
      </w:r>
      <w:r w:rsidR="001C6FE5" w:rsidRPr="00E42E9D">
        <w:rPr>
          <w:rFonts w:ascii="Times New Roman" w:hAnsi="Times New Roman" w:cs="Times New Roman"/>
          <w:sz w:val="24"/>
          <w:szCs w:val="24"/>
        </w:rPr>
        <w:t xml:space="preserve">(varietas inpari 13),p </w:t>
      </w:r>
      <w:r w:rsidR="001C6FE5" w:rsidRPr="00E42E9D">
        <w:rPr>
          <w:rFonts w:ascii="Times New Roman" w:hAnsi="Times New Roman" w:cs="Times New Roman"/>
          <w:sz w:val="24"/>
          <w:szCs w:val="24"/>
          <w:vertAlign w:val="subscript"/>
        </w:rPr>
        <w:t xml:space="preserve">7 </w:t>
      </w:r>
      <w:r w:rsidR="001C6FE5" w:rsidRPr="00E42E9D">
        <w:rPr>
          <w:rFonts w:ascii="Times New Roman" w:hAnsi="Times New Roman" w:cs="Times New Roman"/>
          <w:sz w:val="24"/>
          <w:szCs w:val="24"/>
        </w:rPr>
        <w:t>(varietas ciherang).</w:t>
      </w:r>
      <w:r w:rsidR="00DC6138" w:rsidRPr="00E42E9D">
        <w:rPr>
          <w:rFonts w:ascii="Times New Roman" w:hAnsi="Times New Roman" w:cs="Times New Roman"/>
          <w:sz w:val="24"/>
          <w:szCs w:val="24"/>
        </w:rPr>
        <w:t xml:space="preserve"> </w:t>
      </w:r>
      <w:r w:rsidR="001C6FE5" w:rsidRPr="00E42E9D">
        <w:rPr>
          <w:rFonts w:ascii="Times New Roman" w:hAnsi="Times New Roman" w:cs="Times New Roman"/>
          <w:sz w:val="24"/>
          <w:szCs w:val="24"/>
        </w:rPr>
        <w:t>Masing-</w:t>
      </w:r>
      <w:r w:rsidR="00DC6138" w:rsidRPr="00E42E9D">
        <w:rPr>
          <w:rFonts w:ascii="Times New Roman" w:hAnsi="Times New Roman" w:cs="Times New Roman"/>
          <w:sz w:val="24"/>
          <w:szCs w:val="24"/>
        </w:rPr>
        <w:t>masing perlakuan diacak, dengan jumlah ulangan adalah 5, sehingga dalam penelitian ini terdapat 35 unit percobaan.</w:t>
      </w:r>
    </w:p>
    <w:p w:rsidR="00E42E9D" w:rsidRDefault="00DC6138" w:rsidP="00E42E9D">
      <w:pPr>
        <w:spacing w:after="0" w:line="240" w:lineRule="auto"/>
        <w:ind w:firstLine="720"/>
        <w:jc w:val="both"/>
        <w:rPr>
          <w:rFonts w:ascii="Times New Roman" w:hAnsi="Times New Roman" w:cs="Times New Roman"/>
          <w:spacing w:val="4"/>
          <w:sz w:val="24"/>
          <w:szCs w:val="24"/>
        </w:rPr>
      </w:pPr>
      <w:r w:rsidRPr="00E42E9D">
        <w:rPr>
          <w:rFonts w:ascii="Times New Roman" w:hAnsi="Times New Roman" w:cs="Times New Roman"/>
          <w:spacing w:val="4"/>
          <w:sz w:val="24"/>
          <w:szCs w:val="24"/>
        </w:rPr>
        <w:t>Analisis statistik dilakukan pada tinggi tanaman (cm), jumlah anakan maksimum (batang), jumlah anakan produktif (batang), jumlah gabah permalai (butir), persentase gabah isi permalai (butir), berat 1000 biji gabah (gram), berat gabah per rumpun. Jika sidik ragam yang menyatakan berpengaruh nyata atau berpengaruh sangat nyata analisis dilanjutkan dengan Uji Beda Nyata Jujur (BNJ).</w:t>
      </w:r>
    </w:p>
    <w:p w:rsidR="00EB4A83" w:rsidRPr="00E42E9D" w:rsidRDefault="00EB4A83" w:rsidP="00E42E9D">
      <w:pPr>
        <w:spacing w:after="0" w:line="240" w:lineRule="auto"/>
        <w:ind w:firstLine="720"/>
        <w:jc w:val="both"/>
        <w:rPr>
          <w:rFonts w:ascii="Times New Roman" w:hAnsi="Times New Roman" w:cs="Times New Roman"/>
          <w:spacing w:val="4"/>
          <w:sz w:val="24"/>
          <w:szCs w:val="24"/>
        </w:rPr>
      </w:pPr>
    </w:p>
    <w:p w:rsidR="001D38A6" w:rsidRPr="00E42E9D" w:rsidRDefault="00DC6138" w:rsidP="00E42E9D">
      <w:pPr>
        <w:spacing w:after="0" w:line="240" w:lineRule="auto"/>
        <w:jc w:val="center"/>
        <w:rPr>
          <w:rFonts w:ascii="Times New Roman" w:hAnsi="Times New Roman" w:cs="Times New Roman"/>
          <w:b/>
          <w:sz w:val="24"/>
          <w:szCs w:val="24"/>
        </w:rPr>
      </w:pPr>
      <w:r w:rsidRPr="00E42E9D">
        <w:rPr>
          <w:rFonts w:ascii="Times New Roman" w:hAnsi="Times New Roman" w:cs="Times New Roman"/>
          <w:b/>
          <w:sz w:val="24"/>
          <w:szCs w:val="24"/>
        </w:rPr>
        <w:t>HASIL DAN PEMBAHASAN</w:t>
      </w:r>
    </w:p>
    <w:p w:rsidR="001D38A6" w:rsidRPr="00E42E9D" w:rsidRDefault="00B05832" w:rsidP="00E42E9D">
      <w:pPr>
        <w:pStyle w:val="ListParagraph"/>
        <w:numPr>
          <w:ilvl w:val="0"/>
          <w:numId w:val="2"/>
        </w:numPr>
        <w:tabs>
          <w:tab w:val="left" w:pos="180"/>
        </w:tabs>
        <w:spacing w:after="0" w:line="240" w:lineRule="auto"/>
        <w:ind w:left="0" w:firstLine="0"/>
        <w:jc w:val="both"/>
        <w:rPr>
          <w:rFonts w:ascii="Times New Roman" w:hAnsi="Times New Roman" w:cs="Times New Roman"/>
          <w:b/>
          <w:sz w:val="24"/>
          <w:szCs w:val="24"/>
        </w:rPr>
      </w:pPr>
      <w:r w:rsidRPr="00E42E9D">
        <w:rPr>
          <w:rFonts w:ascii="Times New Roman" w:hAnsi="Times New Roman" w:cs="Times New Roman"/>
          <w:b/>
          <w:sz w:val="24"/>
          <w:szCs w:val="24"/>
        </w:rPr>
        <w:t xml:space="preserve"> </w:t>
      </w:r>
      <w:r w:rsidR="00DC6138" w:rsidRPr="00E42E9D">
        <w:rPr>
          <w:rFonts w:ascii="Times New Roman" w:hAnsi="Times New Roman" w:cs="Times New Roman"/>
          <w:b/>
          <w:sz w:val="24"/>
          <w:szCs w:val="24"/>
        </w:rPr>
        <w:t>Tinggi Tanaman (cm)</w:t>
      </w:r>
    </w:p>
    <w:p w:rsidR="006E5FAE" w:rsidRPr="00E42E9D" w:rsidRDefault="00DC6138" w:rsidP="00072EEA">
      <w:pPr>
        <w:spacing w:after="120" w:line="240" w:lineRule="auto"/>
        <w:ind w:firstLine="720"/>
        <w:jc w:val="both"/>
        <w:rPr>
          <w:rFonts w:ascii="Times New Roman" w:hAnsi="Times New Roman" w:cs="Times New Roman"/>
          <w:sz w:val="24"/>
          <w:szCs w:val="24"/>
        </w:rPr>
      </w:pPr>
      <w:r w:rsidRPr="00E42E9D">
        <w:rPr>
          <w:rFonts w:ascii="Times New Roman" w:hAnsi="Times New Roman" w:cs="Times New Roman"/>
          <w:sz w:val="24"/>
          <w:szCs w:val="24"/>
        </w:rPr>
        <w:t xml:space="preserve">Tinggi tanaman diukur pada saat akhir penelitian. Pengukuran dimulai dari pangkal batang yang berbatasan dengan tanah sampai daun yang terpanjang. Hasil analisis keragaman tinggi tanaman dapat dilihat pada Tabel </w:t>
      </w:r>
      <w:r w:rsidR="003B6916" w:rsidRPr="00E42E9D">
        <w:rPr>
          <w:rFonts w:ascii="Times New Roman" w:hAnsi="Times New Roman" w:cs="Times New Roman"/>
          <w:sz w:val="24"/>
          <w:szCs w:val="24"/>
        </w:rPr>
        <w:t>1</w:t>
      </w:r>
      <w:r w:rsidR="00072EEA">
        <w:rPr>
          <w:rFonts w:ascii="Times New Roman" w:hAnsi="Times New Roman" w:cs="Times New Roman"/>
          <w:sz w:val="24"/>
          <w:szCs w:val="24"/>
        </w:rPr>
        <w:t xml:space="preserve"> sebagai berikut:</w:t>
      </w:r>
    </w:p>
    <w:p w:rsidR="00DC6138" w:rsidRPr="00E42E9D" w:rsidRDefault="003079F6" w:rsidP="00E42E9D">
      <w:pPr>
        <w:spacing w:after="120" w:line="240" w:lineRule="auto"/>
        <w:jc w:val="both"/>
        <w:rPr>
          <w:rFonts w:ascii="Times New Roman" w:hAnsi="Times New Roman" w:cs="Times New Roman"/>
          <w:sz w:val="24"/>
          <w:szCs w:val="24"/>
        </w:rPr>
      </w:pPr>
      <w:r w:rsidRPr="00E42E9D">
        <w:rPr>
          <w:rFonts w:ascii="Times New Roman" w:hAnsi="Times New Roman" w:cs="Times New Roman"/>
          <w:sz w:val="24"/>
          <w:szCs w:val="24"/>
        </w:rPr>
        <w:t>Tabel 1</w:t>
      </w:r>
      <w:r w:rsidR="00DC6138" w:rsidRPr="00E42E9D">
        <w:rPr>
          <w:rFonts w:ascii="Times New Roman" w:hAnsi="Times New Roman" w:cs="Times New Roman"/>
          <w:sz w:val="24"/>
          <w:szCs w:val="24"/>
        </w:rPr>
        <w:t>. Analisis keragaman adaptasi varietas terhadap tinggi tanaman.</w:t>
      </w:r>
    </w:p>
    <w:tbl>
      <w:tblPr>
        <w:tblStyle w:val="TableGrid"/>
        <w:tblW w:w="9809" w:type="dxa"/>
        <w:tblInd w:w="108" w:type="dxa"/>
        <w:tblLook w:val="04A0"/>
      </w:tblPr>
      <w:tblGrid>
        <w:gridCol w:w="9809"/>
      </w:tblGrid>
      <w:tr w:rsidR="00DC6138" w:rsidRPr="00E42E9D" w:rsidTr="00A90907">
        <w:trPr>
          <w:trHeight w:val="147"/>
        </w:trPr>
        <w:tc>
          <w:tcPr>
            <w:tcW w:w="9809" w:type="dxa"/>
            <w:tcBorders>
              <w:left w:val="nil"/>
              <w:bottom w:val="nil"/>
              <w:right w:val="nil"/>
            </w:tcBorders>
          </w:tcPr>
          <w:p w:rsidR="00DC6138" w:rsidRPr="00E42E9D" w:rsidRDefault="00DC6138" w:rsidP="00E42E9D">
            <w:pPr>
              <w:tabs>
                <w:tab w:val="left" w:pos="-1080"/>
                <w:tab w:val="left" w:pos="1080"/>
              </w:tabs>
              <w:ind w:left="-1080"/>
              <w:rPr>
                <w:rFonts w:ascii="Times New Roman" w:hAnsi="Times New Roman" w:cs="Times New Roman"/>
                <w:sz w:val="24"/>
                <w:szCs w:val="24"/>
              </w:rPr>
            </w:pPr>
            <w:r w:rsidRPr="00E42E9D">
              <w:rPr>
                <w:rFonts w:ascii="Times New Roman" w:hAnsi="Times New Roman" w:cs="Times New Roman"/>
                <w:sz w:val="24"/>
                <w:szCs w:val="24"/>
              </w:rPr>
              <w:t xml:space="preserve">                                                                                                        </w:t>
            </w:r>
            <w:r w:rsidR="00F54DB3" w:rsidRPr="00E42E9D">
              <w:rPr>
                <w:rFonts w:ascii="Times New Roman" w:hAnsi="Times New Roman" w:cs="Times New Roman"/>
                <w:sz w:val="24"/>
                <w:szCs w:val="24"/>
              </w:rPr>
              <w:t xml:space="preserve">               </w:t>
            </w:r>
            <w:r w:rsidRPr="00E42E9D">
              <w:rPr>
                <w:rFonts w:ascii="Times New Roman" w:hAnsi="Times New Roman" w:cs="Times New Roman"/>
                <w:sz w:val="24"/>
                <w:szCs w:val="24"/>
              </w:rPr>
              <w:t xml:space="preserve"> F table</w:t>
            </w:r>
          </w:p>
        </w:tc>
      </w:tr>
      <w:tr w:rsidR="00DC6138" w:rsidRPr="00E42E9D" w:rsidTr="00A90907">
        <w:trPr>
          <w:trHeight w:val="147"/>
        </w:trPr>
        <w:tc>
          <w:tcPr>
            <w:tcW w:w="9809" w:type="dxa"/>
            <w:tcBorders>
              <w:top w:val="nil"/>
              <w:left w:val="nil"/>
              <w:bottom w:val="single" w:sz="4" w:space="0" w:color="auto"/>
              <w:right w:val="nil"/>
            </w:tcBorders>
          </w:tcPr>
          <w:p w:rsidR="00DC6138" w:rsidRPr="00E42E9D" w:rsidRDefault="00DC6138" w:rsidP="00E42E9D">
            <w:pPr>
              <w:tabs>
                <w:tab w:val="left" w:pos="-1080"/>
                <w:tab w:val="left" w:pos="1080"/>
              </w:tabs>
              <w:rPr>
                <w:rFonts w:ascii="Times New Roman" w:hAnsi="Times New Roman" w:cs="Times New Roman"/>
                <w:sz w:val="24"/>
                <w:szCs w:val="24"/>
              </w:rPr>
            </w:pPr>
            <w:r w:rsidRPr="00E42E9D">
              <w:rPr>
                <w:rFonts w:ascii="Times New Roman" w:hAnsi="Times New Roman" w:cs="Times New Roman"/>
                <w:sz w:val="24"/>
                <w:szCs w:val="24"/>
              </w:rPr>
              <w:t xml:space="preserve">   SK                DB                JK               KT           F hitung      5%</w:t>
            </w:r>
          </w:p>
        </w:tc>
      </w:tr>
      <w:tr w:rsidR="00DC6138" w:rsidRPr="00E42E9D" w:rsidTr="00A90907">
        <w:trPr>
          <w:trHeight w:val="311"/>
        </w:trPr>
        <w:tc>
          <w:tcPr>
            <w:tcW w:w="9809" w:type="dxa"/>
            <w:tcBorders>
              <w:top w:val="single" w:sz="4" w:space="0" w:color="auto"/>
              <w:left w:val="nil"/>
              <w:bottom w:val="single" w:sz="4" w:space="0" w:color="auto"/>
              <w:right w:val="nil"/>
            </w:tcBorders>
          </w:tcPr>
          <w:p w:rsidR="00DC6138" w:rsidRPr="00E42E9D" w:rsidRDefault="00DC6138" w:rsidP="00E42E9D">
            <w:pPr>
              <w:tabs>
                <w:tab w:val="left" w:pos="-1080"/>
                <w:tab w:val="left" w:pos="1080"/>
              </w:tabs>
              <w:rPr>
                <w:rFonts w:ascii="Times New Roman" w:hAnsi="Times New Roman" w:cs="Times New Roman"/>
                <w:sz w:val="24"/>
                <w:szCs w:val="24"/>
              </w:rPr>
            </w:pPr>
            <w:r w:rsidRPr="00E42E9D">
              <w:rPr>
                <w:rFonts w:ascii="Times New Roman" w:hAnsi="Times New Roman" w:cs="Times New Roman"/>
                <w:sz w:val="24"/>
                <w:szCs w:val="24"/>
              </w:rPr>
              <w:t>Perlakuan          6               1584,80        264,13        33,26</w:t>
            </w:r>
            <w:r w:rsidRPr="00E42E9D">
              <w:rPr>
                <w:rFonts w:ascii="Times New Roman" w:hAnsi="Times New Roman" w:cs="Times New Roman"/>
                <w:sz w:val="24"/>
                <w:szCs w:val="24"/>
                <w:vertAlign w:val="superscript"/>
              </w:rPr>
              <w:t>*</w:t>
            </w:r>
            <w:r w:rsidR="00F54DB3" w:rsidRPr="00E42E9D">
              <w:rPr>
                <w:rFonts w:ascii="Times New Roman" w:hAnsi="Times New Roman" w:cs="Times New Roman"/>
                <w:sz w:val="24"/>
                <w:szCs w:val="24"/>
                <w:vertAlign w:val="superscript"/>
              </w:rPr>
              <w:t xml:space="preserve"> </w:t>
            </w:r>
            <w:r w:rsidR="00F54DB3" w:rsidRPr="00E42E9D">
              <w:rPr>
                <w:rFonts w:ascii="Times New Roman" w:hAnsi="Times New Roman" w:cs="Times New Roman"/>
                <w:sz w:val="24"/>
                <w:szCs w:val="24"/>
              </w:rPr>
              <w:t xml:space="preserve">       2,45 </w:t>
            </w:r>
          </w:p>
          <w:p w:rsidR="00DC6138" w:rsidRPr="00E42E9D" w:rsidRDefault="00DC6138" w:rsidP="00E42E9D">
            <w:pPr>
              <w:tabs>
                <w:tab w:val="left" w:pos="-1080"/>
                <w:tab w:val="left" w:pos="1080"/>
                <w:tab w:val="left" w:pos="1620"/>
                <w:tab w:val="left" w:pos="2142"/>
                <w:tab w:val="left" w:pos="2790"/>
              </w:tabs>
              <w:rPr>
                <w:rFonts w:ascii="Times New Roman" w:hAnsi="Times New Roman" w:cs="Times New Roman"/>
                <w:sz w:val="24"/>
                <w:szCs w:val="24"/>
              </w:rPr>
            </w:pPr>
            <w:r w:rsidRPr="00E42E9D">
              <w:rPr>
                <w:rFonts w:ascii="Times New Roman" w:hAnsi="Times New Roman" w:cs="Times New Roman"/>
                <w:sz w:val="24"/>
                <w:szCs w:val="24"/>
              </w:rPr>
              <w:t>Galat</w:t>
            </w:r>
            <w:r w:rsidRPr="00E42E9D">
              <w:rPr>
                <w:rFonts w:ascii="Times New Roman" w:hAnsi="Times New Roman" w:cs="Times New Roman"/>
                <w:sz w:val="24"/>
                <w:szCs w:val="24"/>
              </w:rPr>
              <w:tab/>
              <w:t xml:space="preserve">   </w:t>
            </w:r>
            <w:r w:rsidR="006C1A67">
              <w:rPr>
                <w:rFonts w:ascii="Times New Roman" w:hAnsi="Times New Roman" w:cs="Times New Roman"/>
                <w:sz w:val="24"/>
                <w:szCs w:val="24"/>
              </w:rPr>
              <w:t xml:space="preserve">   </w:t>
            </w:r>
            <w:r w:rsidRPr="00E42E9D">
              <w:rPr>
                <w:rFonts w:ascii="Times New Roman" w:hAnsi="Times New Roman" w:cs="Times New Roman"/>
                <w:sz w:val="24"/>
                <w:szCs w:val="24"/>
              </w:rPr>
              <w:t>28</w:t>
            </w:r>
            <w:r w:rsidRPr="00E42E9D">
              <w:rPr>
                <w:rFonts w:ascii="Times New Roman" w:hAnsi="Times New Roman" w:cs="Times New Roman"/>
                <w:sz w:val="24"/>
                <w:szCs w:val="24"/>
              </w:rPr>
              <w:tab/>
            </w:r>
            <w:r w:rsidRPr="00E42E9D">
              <w:rPr>
                <w:rFonts w:ascii="Times New Roman" w:hAnsi="Times New Roman" w:cs="Times New Roman"/>
                <w:sz w:val="24"/>
                <w:szCs w:val="24"/>
              </w:rPr>
              <w:tab/>
              <w:t>222,33               7,94</w:t>
            </w:r>
          </w:p>
        </w:tc>
      </w:tr>
      <w:tr w:rsidR="00DC6138" w:rsidRPr="00E42E9D" w:rsidTr="00A90907">
        <w:trPr>
          <w:trHeight w:val="213"/>
        </w:trPr>
        <w:tc>
          <w:tcPr>
            <w:tcW w:w="9809" w:type="dxa"/>
            <w:tcBorders>
              <w:top w:val="single" w:sz="4" w:space="0" w:color="auto"/>
              <w:left w:val="nil"/>
              <w:bottom w:val="nil"/>
              <w:right w:val="nil"/>
            </w:tcBorders>
          </w:tcPr>
          <w:p w:rsidR="00DC6138" w:rsidRPr="00E42E9D" w:rsidRDefault="00DC6138" w:rsidP="00E42E9D">
            <w:pPr>
              <w:tabs>
                <w:tab w:val="left" w:pos="-1080"/>
                <w:tab w:val="left" w:pos="1242"/>
                <w:tab w:val="left" w:pos="2142"/>
                <w:tab w:val="left" w:pos="4223"/>
              </w:tabs>
              <w:rPr>
                <w:rFonts w:ascii="Times New Roman" w:hAnsi="Times New Roman" w:cs="Times New Roman"/>
                <w:sz w:val="24"/>
                <w:szCs w:val="24"/>
              </w:rPr>
            </w:pPr>
            <w:r w:rsidRPr="00E42E9D">
              <w:rPr>
                <w:rFonts w:ascii="Times New Roman" w:hAnsi="Times New Roman" w:cs="Times New Roman"/>
                <w:sz w:val="24"/>
                <w:szCs w:val="24"/>
              </w:rPr>
              <w:t>Total</w:t>
            </w:r>
            <w:r w:rsidRPr="00E42E9D">
              <w:rPr>
                <w:rFonts w:ascii="Times New Roman" w:hAnsi="Times New Roman" w:cs="Times New Roman"/>
                <w:sz w:val="24"/>
                <w:szCs w:val="24"/>
              </w:rPr>
              <w:tab/>
            </w:r>
            <w:r w:rsidR="006C1A67">
              <w:rPr>
                <w:rFonts w:ascii="Times New Roman" w:hAnsi="Times New Roman" w:cs="Times New Roman"/>
                <w:sz w:val="24"/>
                <w:szCs w:val="24"/>
              </w:rPr>
              <w:t xml:space="preserve">   </w:t>
            </w:r>
            <w:r w:rsidRPr="00E42E9D">
              <w:rPr>
                <w:rFonts w:ascii="Times New Roman" w:hAnsi="Times New Roman" w:cs="Times New Roman"/>
                <w:sz w:val="24"/>
                <w:szCs w:val="24"/>
              </w:rPr>
              <w:t>34</w:t>
            </w:r>
            <w:r w:rsidRPr="00E42E9D">
              <w:rPr>
                <w:rFonts w:ascii="Times New Roman" w:hAnsi="Times New Roman" w:cs="Times New Roman"/>
                <w:sz w:val="24"/>
                <w:szCs w:val="24"/>
              </w:rPr>
              <w:tab/>
            </w:r>
            <w:r w:rsidR="006C1A67">
              <w:rPr>
                <w:rFonts w:ascii="Times New Roman" w:hAnsi="Times New Roman" w:cs="Times New Roman"/>
                <w:sz w:val="24"/>
                <w:szCs w:val="24"/>
              </w:rPr>
              <w:t xml:space="preserve">      </w:t>
            </w:r>
            <w:r w:rsidRPr="00E42E9D">
              <w:rPr>
                <w:rFonts w:ascii="Times New Roman" w:hAnsi="Times New Roman" w:cs="Times New Roman"/>
                <w:sz w:val="24"/>
                <w:szCs w:val="24"/>
              </w:rPr>
              <w:t>1807,13</w:t>
            </w:r>
          </w:p>
        </w:tc>
      </w:tr>
    </w:tbl>
    <w:p w:rsidR="00DC6138" w:rsidRPr="00E42E9D" w:rsidRDefault="00DC6138" w:rsidP="00E42E9D">
      <w:pPr>
        <w:tabs>
          <w:tab w:val="left" w:pos="0"/>
        </w:tabs>
        <w:spacing w:after="0" w:line="240" w:lineRule="auto"/>
        <w:jc w:val="both"/>
        <w:rPr>
          <w:rFonts w:ascii="Times New Roman" w:hAnsi="Times New Roman" w:cs="Times New Roman"/>
          <w:sz w:val="24"/>
          <w:szCs w:val="24"/>
        </w:rPr>
      </w:pPr>
      <w:r w:rsidRPr="00E42E9D">
        <w:rPr>
          <w:rFonts w:ascii="Times New Roman" w:hAnsi="Times New Roman" w:cs="Times New Roman"/>
          <w:sz w:val="24"/>
          <w:szCs w:val="24"/>
        </w:rPr>
        <w:t>KK= 3,02%</w:t>
      </w:r>
    </w:p>
    <w:p w:rsidR="00DC6138" w:rsidRPr="00E42E9D" w:rsidRDefault="00F54DB3" w:rsidP="00E42E9D">
      <w:pPr>
        <w:tabs>
          <w:tab w:val="left" w:pos="0"/>
          <w:tab w:val="left" w:pos="720"/>
        </w:tabs>
        <w:spacing w:after="0" w:line="240" w:lineRule="auto"/>
        <w:jc w:val="both"/>
        <w:rPr>
          <w:rFonts w:ascii="Times New Roman" w:hAnsi="Times New Roman" w:cs="Times New Roman"/>
          <w:sz w:val="24"/>
          <w:szCs w:val="24"/>
        </w:rPr>
      </w:pPr>
      <w:r w:rsidRPr="00E42E9D">
        <w:rPr>
          <w:rFonts w:ascii="Times New Roman" w:hAnsi="Times New Roman" w:cs="Times New Roman"/>
          <w:sz w:val="24"/>
          <w:szCs w:val="24"/>
        </w:rPr>
        <w:t xml:space="preserve">  * = berpengaruh </w:t>
      </w:r>
      <w:r w:rsidR="00DC6138" w:rsidRPr="00E42E9D">
        <w:rPr>
          <w:rFonts w:ascii="Times New Roman" w:hAnsi="Times New Roman" w:cs="Times New Roman"/>
          <w:sz w:val="24"/>
          <w:szCs w:val="24"/>
        </w:rPr>
        <w:t>nyata</w:t>
      </w:r>
    </w:p>
    <w:p w:rsidR="001D38A6" w:rsidRPr="00E42E9D" w:rsidRDefault="00DC6138" w:rsidP="00E42E9D">
      <w:pPr>
        <w:tabs>
          <w:tab w:val="left" w:pos="1620"/>
          <w:tab w:val="left" w:pos="4680"/>
          <w:tab w:val="left" w:pos="5850"/>
        </w:tabs>
        <w:spacing w:after="120" w:line="240" w:lineRule="auto"/>
        <w:ind w:firstLine="720"/>
        <w:jc w:val="both"/>
        <w:rPr>
          <w:rFonts w:ascii="Times New Roman" w:hAnsi="Times New Roman" w:cs="Times New Roman"/>
          <w:sz w:val="24"/>
          <w:szCs w:val="24"/>
        </w:rPr>
      </w:pPr>
      <w:r w:rsidRPr="00E42E9D">
        <w:rPr>
          <w:rFonts w:ascii="Times New Roman" w:hAnsi="Times New Roman" w:cs="Times New Roman"/>
          <w:sz w:val="24"/>
          <w:szCs w:val="24"/>
        </w:rPr>
        <w:t>Berdasarkan hasil analisis keragaman diatas, diketahui bahwa F hitung</w:t>
      </w:r>
      <w:r w:rsidR="005F734D" w:rsidRPr="00E42E9D">
        <w:rPr>
          <w:rFonts w:ascii="Times New Roman" w:hAnsi="Times New Roman" w:cs="Times New Roman"/>
          <w:sz w:val="24"/>
          <w:szCs w:val="24"/>
        </w:rPr>
        <w:t xml:space="preserve"> lebih besar dari pada F tabel 5</w:t>
      </w:r>
      <w:r w:rsidRPr="00E42E9D">
        <w:rPr>
          <w:rFonts w:ascii="Times New Roman" w:hAnsi="Times New Roman" w:cs="Times New Roman"/>
          <w:sz w:val="24"/>
          <w:szCs w:val="24"/>
        </w:rPr>
        <w:t>%. Artinya, terdapat pengaruh yang sangat nyata pada masing-masing perlakuan terhadap tinggi tanaman. Oleh karena itu dilakukan uji lanjut BNJ (beda nyata jujur). Has</w:t>
      </w:r>
      <w:r w:rsidR="003B6916" w:rsidRPr="00E42E9D">
        <w:rPr>
          <w:rFonts w:ascii="Times New Roman" w:hAnsi="Times New Roman" w:cs="Times New Roman"/>
          <w:sz w:val="24"/>
          <w:szCs w:val="24"/>
        </w:rPr>
        <w:t>il uji BNJ terlihat pada Tabel 2</w:t>
      </w:r>
      <w:r w:rsidRPr="00E42E9D">
        <w:rPr>
          <w:rFonts w:ascii="Times New Roman" w:hAnsi="Times New Roman" w:cs="Times New Roman"/>
          <w:sz w:val="24"/>
          <w:szCs w:val="24"/>
        </w:rPr>
        <w:t xml:space="preserve"> berikut:</w:t>
      </w:r>
    </w:p>
    <w:p w:rsidR="003079F6" w:rsidRPr="00E42E9D" w:rsidRDefault="003079F6" w:rsidP="003866B2">
      <w:pPr>
        <w:tabs>
          <w:tab w:val="left" w:pos="810"/>
          <w:tab w:val="left" w:pos="4680"/>
          <w:tab w:val="left" w:pos="5850"/>
        </w:tabs>
        <w:spacing w:after="120" w:line="240" w:lineRule="auto"/>
        <w:ind w:left="810" w:hanging="810"/>
        <w:jc w:val="both"/>
        <w:rPr>
          <w:rFonts w:ascii="Times New Roman" w:hAnsi="Times New Roman" w:cs="Times New Roman"/>
          <w:sz w:val="24"/>
          <w:szCs w:val="24"/>
        </w:rPr>
      </w:pPr>
      <w:r w:rsidRPr="00E42E9D">
        <w:rPr>
          <w:rFonts w:ascii="Times New Roman" w:hAnsi="Times New Roman" w:cs="Times New Roman"/>
          <w:sz w:val="24"/>
          <w:szCs w:val="24"/>
        </w:rPr>
        <w:t>Tabel 2</w:t>
      </w:r>
      <w:r w:rsidR="00DC6138" w:rsidRPr="00E42E9D">
        <w:rPr>
          <w:rFonts w:ascii="Times New Roman" w:hAnsi="Times New Roman" w:cs="Times New Roman"/>
          <w:sz w:val="24"/>
          <w:szCs w:val="24"/>
        </w:rPr>
        <w:t>. Uji Bedan Nyata Jujur adaptasi beberapa varietas unggul terhadap tinggi tanaman.</w:t>
      </w:r>
    </w:p>
    <w:tbl>
      <w:tblPr>
        <w:tblStyle w:val="TableGrid"/>
        <w:tblW w:w="0" w:type="auto"/>
        <w:tblInd w:w="108" w:type="dxa"/>
        <w:tblLook w:val="04A0"/>
      </w:tblPr>
      <w:tblGrid>
        <w:gridCol w:w="9360"/>
      </w:tblGrid>
      <w:tr w:rsidR="003866B2" w:rsidTr="003866B2">
        <w:tc>
          <w:tcPr>
            <w:tcW w:w="9360" w:type="dxa"/>
            <w:tcBorders>
              <w:left w:val="nil"/>
              <w:right w:val="nil"/>
            </w:tcBorders>
          </w:tcPr>
          <w:p w:rsidR="003866B2" w:rsidRPr="004756ED" w:rsidRDefault="003866B2" w:rsidP="003866B2">
            <w:pPr>
              <w:tabs>
                <w:tab w:val="left" w:pos="2081"/>
                <w:tab w:val="left" w:pos="3431"/>
              </w:tabs>
              <w:jc w:val="both"/>
              <w:rPr>
                <w:rFonts w:ascii="Times New Roman" w:hAnsi="Times New Roman" w:cs="Times New Roman"/>
                <w:sz w:val="24"/>
                <w:szCs w:val="24"/>
              </w:rPr>
            </w:pPr>
            <w:r>
              <w:rPr>
                <w:rFonts w:ascii="Times New Roman" w:hAnsi="Times New Roman" w:cs="Times New Roman"/>
                <w:sz w:val="24"/>
                <w:szCs w:val="24"/>
              </w:rPr>
              <w:t>Perlakuan</w:t>
            </w:r>
            <w:r>
              <w:rPr>
                <w:rFonts w:ascii="Times New Roman" w:hAnsi="Times New Roman" w:cs="Times New Roman"/>
                <w:sz w:val="24"/>
                <w:szCs w:val="24"/>
              </w:rPr>
              <w:tab/>
              <w:t>Deskripsi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Rerata(cm)</w:t>
            </w:r>
          </w:p>
        </w:tc>
      </w:tr>
      <w:tr w:rsidR="003866B2" w:rsidTr="003866B2">
        <w:tc>
          <w:tcPr>
            <w:tcW w:w="9360" w:type="dxa"/>
            <w:tcBorders>
              <w:left w:val="nil"/>
              <w:right w:val="nil"/>
            </w:tcBorders>
          </w:tcPr>
          <w:p w:rsidR="003866B2" w:rsidRPr="004756ED" w:rsidRDefault="003866B2" w:rsidP="003866B2">
            <w:pPr>
              <w:tabs>
                <w:tab w:val="left" w:pos="1361"/>
                <w:tab w:val="left" w:pos="2351"/>
                <w:tab w:val="left" w:pos="2981"/>
                <w:tab w:val="left" w:pos="3791"/>
                <w:tab w:val="left" w:pos="4511"/>
              </w:tabs>
              <w:jc w:val="both"/>
              <w:rPr>
                <w:rFonts w:ascii="Times New Roman" w:hAnsi="Times New Roman" w:cs="Times New Roman"/>
                <w:sz w:val="24"/>
                <w:szCs w:val="24"/>
                <w:vertAlign w:val="superscript"/>
              </w:rPr>
            </w:pPr>
            <w:r>
              <w:rPr>
                <w:rFonts w:ascii="Times New Roman" w:hAnsi="Times New Roman" w:cs="Times New Roman"/>
                <w:sz w:val="24"/>
                <w:szCs w:val="24"/>
              </w:rPr>
              <w:t>Inpara  1</w:t>
            </w:r>
            <w:r>
              <w:rPr>
                <w:rFonts w:ascii="Times New Roman" w:hAnsi="Times New Roman" w:cs="Times New Roman"/>
                <w:sz w:val="24"/>
                <w:szCs w:val="24"/>
              </w:rPr>
              <w:tab/>
            </w:r>
            <w:r>
              <w:rPr>
                <w:rFonts w:ascii="Times New Roman" w:hAnsi="Times New Roman" w:cs="Times New Roman"/>
                <w:sz w:val="24"/>
                <w:szCs w:val="24"/>
              </w:rPr>
              <w:tab/>
              <w:t>111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56ED">
              <w:rPr>
                <w:rFonts w:ascii="Times New Roman" w:hAnsi="Times New Roman" w:cs="Times New Roman"/>
                <w:sz w:val="24"/>
                <w:szCs w:val="24"/>
              </w:rPr>
              <w:t>8</w:t>
            </w:r>
            <w:r>
              <w:rPr>
                <w:rFonts w:ascii="Times New Roman" w:hAnsi="Times New Roman" w:cs="Times New Roman"/>
                <w:sz w:val="24"/>
                <w:szCs w:val="24"/>
              </w:rPr>
              <w:t>5</w:t>
            </w:r>
            <w:r w:rsidRPr="004756ED">
              <w:rPr>
                <w:rFonts w:ascii="Times New Roman" w:hAnsi="Times New Roman" w:cs="Times New Roman"/>
                <w:sz w:val="24"/>
                <w:szCs w:val="24"/>
              </w:rPr>
              <w:t>,65</w:t>
            </w:r>
            <w:r>
              <w:rPr>
                <w:rFonts w:ascii="Times New Roman" w:hAnsi="Times New Roman" w:cs="Times New Roman"/>
                <w:sz w:val="24"/>
                <w:szCs w:val="24"/>
                <w:vertAlign w:val="superscript"/>
              </w:rPr>
              <w:t>a</w:t>
            </w:r>
            <w:r>
              <w:rPr>
                <w:rFonts w:ascii="Times New Roman" w:hAnsi="Times New Roman" w:cs="Times New Roman"/>
                <w:sz w:val="24"/>
                <w:szCs w:val="24"/>
              </w:rPr>
              <w:tab/>
            </w:r>
            <w:r>
              <w:rPr>
                <w:rFonts w:ascii="Times New Roman" w:hAnsi="Times New Roman" w:cs="Times New Roman"/>
                <w:sz w:val="24"/>
                <w:szCs w:val="24"/>
              </w:rPr>
              <w:tab/>
            </w:r>
          </w:p>
          <w:p w:rsidR="003866B2" w:rsidRPr="004756ED" w:rsidRDefault="003866B2" w:rsidP="003866B2">
            <w:pPr>
              <w:tabs>
                <w:tab w:val="left" w:pos="1361"/>
                <w:tab w:val="left" w:pos="2351"/>
                <w:tab w:val="left" w:pos="3071"/>
                <w:tab w:val="left" w:pos="3791"/>
                <w:tab w:val="left" w:pos="4511"/>
              </w:tabs>
              <w:jc w:val="both"/>
              <w:rPr>
                <w:rFonts w:ascii="Times New Roman" w:hAnsi="Times New Roman" w:cs="Times New Roman"/>
                <w:sz w:val="24"/>
                <w:szCs w:val="24"/>
              </w:rPr>
            </w:pPr>
            <w:r>
              <w:rPr>
                <w:rFonts w:ascii="Times New Roman" w:hAnsi="Times New Roman" w:cs="Times New Roman"/>
                <w:sz w:val="24"/>
                <w:szCs w:val="24"/>
              </w:rPr>
              <w:t>Inpara  2</w:t>
            </w:r>
            <w:r>
              <w:rPr>
                <w:rFonts w:ascii="Times New Roman" w:hAnsi="Times New Roman" w:cs="Times New Roman"/>
                <w:sz w:val="24"/>
                <w:szCs w:val="24"/>
              </w:rPr>
              <w:tab/>
            </w:r>
            <w:r>
              <w:rPr>
                <w:rFonts w:ascii="Times New Roman" w:hAnsi="Times New Roman" w:cs="Times New Roman"/>
                <w:sz w:val="24"/>
                <w:szCs w:val="24"/>
              </w:rPr>
              <w:tab/>
              <w:t>103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92</w:t>
            </w:r>
            <w:r w:rsidRPr="004756ED">
              <w:rPr>
                <w:rFonts w:ascii="Times New Roman" w:hAnsi="Times New Roman" w:cs="Times New Roman"/>
                <w:sz w:val="24"/>
                <w:szCs w:val="24"/>
              </w:rPr>
              <w:t>,</w:t>
            </w:r>
            <w:r>
              <w:rPr>
                <w:rFonts w:ascii="Times New Roman" w:hAnsi="Times New Roman" w:cs="Times New Roman"/>
                <w:sz w:val="24"/>
                <w:szCs w:val="24"/>
              </w:rPr>
              <w:t>59</w:t>
            </w:r>
            <w:r>
              <w:rPr>
                <w:rFonts w:ascii="Times New Roman" w:hAnsi="Times New Roman" w:cs="Times New Roman"/>
                <w:sz w:val="24"/>
                <w:szCs w:val="24"/>
                <w:vertAlign w:val="superscript"/>
              </w:rPr>
              <w:t>b</w:t>
            </w:r>
            <w:r>
              <w:rPr>
                <w:rFonts w:ascii="Times New Roman" w:hAnsi="Times New Roman" w:cs="Times New Roman"/>
                <w:sz w:val="24"/>
                <w:szCs w:val="24"/>
              </w:rPr>
              <w:tab/>
            </w:r>
          </w:p>
          <w:p w:rsidR="003866B2" w:rsidRPr="00A14539" w:rsidRDefault="003866B2" w:rsidP="003866B2">
            <w:pPr>
              <w:tabs>
                <w:tab w:val="left" w:pos="1361"/>
                <w:tab w:val="left" w:pos="1901"/>
                <w:tab w:val="left" w:pos="3071"/>
                <w:tab w:val="left" w:pos="4511"/>
              </w:tabs>
              <w:jc w:val="both"/>
              <w:rPr>
                <w:rFonts w:ascii="Times New Roman" w:hAnsi="Times New Roman" w:cs="Times New Roman"/>
                <w:sz w:val="24"/>
                <w:szCs w:val="24"/>
                <w:vertAlign w:val="superscript"/>
              </w:rPr>
            </w:pPr>
            <w:r>
              <w:rPr>
                <w:rFonts w:ascii="Times New Roman" w:hAnsi="Times New Roman" w:cs="Times New Roman"/>
                <w:sz w:val="24"/>
                <w:szCs w:val="24"/>
              </w:rPr>
              <w:t>Inpara  3</w:t>
            </w:r>
            <w:r>
              <w:rPr>
                <w:rFonts w:ascii="Times New Roman" w:hAnsi="Times New Roman" w:cs="Times New Roman"/>
                <w:sz w:val="24"/>
                <w:szCs w:val="24"/>
              </w:rPr>
              <w:tab/>
            </w:r>
            <w:r>
              <w:rPr>
                <w:rFonts w:ascii="Times New Roman" w:hAnsi="Times New Roman" w:cs="Times New Roman"/>
                <w:sz w:val="24"/>
                <w:szCs w:val="24"/>
              </w:rPr>
              <w:tab/>
              <w:t xml:space="preserve">        108</w:t>
            </w:r>
            <w:r>
              <w:rPr>
                <w:rFonts w:ascii="Times New Roman" w:hAnsi="Times New Roman" w:cs="Times New Roman"/>
                <w:sz w:val="24"/>
                <w:szCs w:val="24"/>
              </w:rPr>
              <w:tab/>
              <w:t xml:space="preserve">                      106</w:t>
            </w:r>
            <w:r w:rsidRPr="004756ED">
              <w:rPr>
                <w:rFonts w:ascii="Times New Roman" w:hAnsi="Times New Roman" w:cs="Times New Roman"/>
                <w:sz w:val="24"/>
                <w:szCs w:val="24"/>
              </w:rPr>
              <w:t>,9</w:t>
            </w:r>
            <w:r>
              <w:rPr>
                <w:rFonts w:ascii="Times New Roman" w:hAnsi="Times New Roman" w:cs="Times New Roman"/>
                <w:sz w:val="24"/>
                <w:szCs w:val="24"/>
              </w:rPr>
              <w:t>4</w:t>
            </w:r>
            <w:r>
              <w:rPr>
                <w:rFonts w:ascii="Times New Roman" w:hAnsi="Times New Roman" w:cs="Times New Roman"/>
                <w:sz w:val="24"/>
                <w:szCs w:val="24"/>
                <w:vertAlign w:val="superscript"/>
              </w:rPr>
              <w:t>d</w:t>
            </w:r>
          </w:p>
          <w:p w:rsidR="003866B2" w:rsidRPr="00A14539" w:rsidRDefault="003866B2" w:rsidP="003866B2">
            <w:pPr>
              <w:tabs>
                <w:tab w:val="left" w:pos="1361"/>
                <w:tab w:val="left" w:pos="2351"/>
                <w:tab w:val="left" w:pos="3071"/>
                <w:tab w:val="left" w:pos="3791"/>
                <w:tab w:val="left" w:pos="4511"/>
                <w:tab w:val="left" w:pos="4781"/>
              </w:tabs>
              <w:jc w:val="both"/>
              <w:rPr>
                <w:rFonts w:ascii="Times New Roman" w:hAnsi="Times New Roman" w:cs="Times New Roman"/>
                <w:sz w:val="24"/>
                <w:szCs w:val="24"/>
                <w:vertAlign w:val="superscript"/>
              </w:rPr>
            </w:pPr>
            <w:r>
              <w:rPr>
                <w:rFonts w:ascii="Times New Roman" w:hAnsi="Times New Roman" w:cs="Times New Roman"/>
                <w:sz w:val="24"/>
                <w:szCs w:val="24"/>
              </w:rPr>
              <w:t>Inpara  5</w:t>
            </w:r>
            <w:r>
              <w:rPr>
                <w:rFonts w:ascii="Times New Roman" w:hAnsi="Times New Roman" w:cs="Times New Roman"/>
                <w:sz w:val="24"/>
                <w:szCs w:val="24"/>
              </w:rPr>
              <w:tab/>
            </w:r>
            <w:r>
              <w:rPr>
                <w:rFonts w:ascii="Times New Roman" w:hAnsi="Times New Roman" w:cs="Times New Roman"/>
                <w:sz w:val="24"/>
                <w:szCs w:val="24"/>
              </w:rPr>
              <w:tab/>
              <w:t xml:space="preserve">  92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87,13</w:t>
            </w:r>
            <w:r>
              <w:rPr>
                <w:rFonts w:ascii="Times New Roman" w:hAnsi="Times New Roman" w:cs="Times New Roman"/>
                <w:sz w:val="24"/>
                <w:szCs w:val="24"/>
                <w:vertAlign w:val="superscript"/>
              </w:rPr>
              <w:t>a</w:t>
            </w:r>
          </w:p>
          <w:p w:rsidR="003866B2" w:rsidRPr="00D06B78" w:rsidRDefault="003866B2" w:rsidP="003866B2">
            <w:pPr>
              <w:tabs>
                <w:tab w:val="left" w:pos="1361"/>
                <w:tab w:val="left" w:pos="1901"/>
                <w:tab w:val="left" w:pos="3071"/>
                <w:tab w:val="left" w:pos="3791"/>
                <w:tab w:val="left" w:pos="4511"/>
                <w:tab w:val="left" w:pos="4781"/>
              </w:tabs>
              <w:jc w:val="both"/>
              <w:rPr>
                <w:rFonts w:ascii="Times New Roman" w:hAnsi="Times New Roman" w:cs="Times New Roman"/>
                <w:sz w:val="24"/>
                <w:szCs w:val="24"/>
                <w:vertAlign w:val="superscript"/>
              </w:rPr>
            </w:pPr>
            <w:r>
              <w:rPr>
                <w:rFonts w:ascii="Times New Roman" w:hAnsi="Times New Roman" w:cs="Times New Roman"/>
                <w:sz w:val="24"/>
                <w:szCs w:val="24"/>
              </w:rPr>
              <w:t>Inpari 10</w:t>
            </w:r>
            <w:r>
              <w:rPr>
                <w:rFonts w:ascii="Times New Roman" w:hAnsi="Times New Roman" w:cs="Times New Roman"/>
                <w:sz w:val="24"/>
                <w:szCs w:val="24"/>
              </w:rPr>
              <w:tab/>
            </w:r>
            <w:r>
              <w:rPr>
                <w:rFonts w:ascii="Times New Roman" w:hAnsi="Times New Roman" w:cs="Times New Roman"/>
                <w:sz w:val="24"/>
                <w:szCs w:val="24"/>
              </w:rPr>
              <w:tab/>
              <w:t>100-120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93,20</w:t>
            </w:r>
            <w:r>
              <w:rPr>
                <w:rFonts w:ascii="Times New Roman" w:hAnsi="Times New Roman" w:cs="Times New Roman"/>
                <w:sz w:val="24"/>
                <w:szCs w:val="24"/>
                <w:vertAlign w:val="superscript"/>
              </w:rPr>
              <w:t>b</w:t>
            </w:r>
          </w:p>
          <w:p w:rsidR="003866B2" w:rsidRPr="00D06B78" w:rsidRDefault="003866B2" w:rsidP="003866B2">
            <w:pPr>
              <w:tabs>
                <w:tab w:val="left" w:pos="1361"/>
                <w:tab w:val="left" w:pos="2351"/>
                <w:tab w:val="left" w:pos="3071"/>
                <w:tab w:val="left" w:pos="3791"/>
                <w:tab w:val="left" w:pos="3967"/>
                <w:tab w:val="left" w:pos="4151"/>
                <w:tab w:val="left" w:pos="4511"/>
                <w:tab w:val="left" w:pos="5231"/>
                <w:tab w:val="left" w:pos="5424"/>
                <w:tab w:val="left" w:pos="5951"/>
                <w:tab w:val="left" w:pos="6671"/>
              </w:tabs>
              <w:jc w:val="both"/>
              <w:rPr>
                <w:rFonts w:ascii="Times New Roman" w:hAnsi="Times New Roman" w:cs="Times New Roman"/>
                <w:sz w:val="24"/>
                <w:szCs w:val="24"/>
                <w:vertAlign w:val="superscript"/>
              </w:rPr>
            </w:pPr>
            <w:r>
              <w:rPr>
                <w:rFonts w:ascii="Times New Roman" w:hAnsi="Times New Roman" w:cs="Times New Roman"/>
                <w:sz w:val="24"/>
                <w:szCs w:val="24"/>
              </w:rPr>
              <w:t>Inpari 13</w:t>
            </w:r>
            <w:r>
              <w:rPr>
                <w:rFonts w:ascii="Times New Roman" w:hAnsi="Times New Roman" w:cs="Times New Roman"/>
                <w:sz w:val="24"/>
                <w:szCs w:val="24"/>
              </w:rPr>
              <w:tab/>
            </w:r>
            <w:r>
              <w:rPr>
                <w:rFonts w:ascii="Times New Roman" w:hAnsi="Times New Roman" w:cs="Times New Roman"/>
                <w:sz w:val="24"/>
                <w:szCs w:val="24"/>
              </w:rPr>
              <w:tab/>
              <w:t>101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95,90</w:t>
            </w:r>
            <w:r>
              <w:rPr>
                <w:rFonts w:ascii="Times New Roman" w:hAnsi="Times New Roman" w:cs="Times New Roman"/>
                <w:sz w:val="24"/>
                <w:szCs w:val="24"/>
                <w:vertAlign w:val="superscript"/>
              </w:rPr>
              <w:t>c</w:t>
            </w:r>
          </w:p>
          <w:p w:rsidR="003866B2" w:rsidRPr="004756ED" w:rsidRDefault="003866B2" w:rsidP="003866B2">
            <w:pPr>
              <w:tabs>
                <w:tab w:val="left" w:pos="1181"/>
                <w:tab w:val="left" w:pos="2351"/>
                <w:tab w:val="left" w:pos="2891"/>
                <w:tab w:val="left" w:pos="3611"/>
                <w:tab w:val="left" w:pos="4331"/>
                <w:tab w:val="left" w:pos="5051"/>
                <w:tab w:val="left" w:pos="5951"/>
              </w:tabs>
              <w:jc w:val="both"/>
              <w:rPr>
                <w:rFonts w:ascii="Times New Roman" w:hAnsi="Times New Roman" w:cs="Times New Roman"/>
                <w:sz w:val="24"/>
                <w:szCs w:val="24"/>
              </w:rPr>
            </w:pPr>
            <w:r>
              <w:rPr>
                <w:rFonts w:ascii="Times New Roman" w:hAnsi="Times New Roman" w:cs="Times New Roman"/>
                <w:sz w:val="24"/>
                <w:szCs w:val="24"/>
              </w:rPr>
              <w:t>ciherang</w:t>
            </w:r>
            <w:r>
              <w:rPr>
                <w:rFonts w:ascii="Times New Roman" w:hAnsi="Times New Roman" w:cs="Times New Roman"/>
                <w:sz w:val="24"/>
                <w:szCs w:val="24"/>
              </w:rPr>
              <w:tab/>
              <w:t xml:space="preserve">             107-115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87</w:t>
            </w:r>
            <w:r w:rsidRPr="004756ED">
              <w:rPr>
                <w:rFonts w:ascii="Times New Roman" w:hAnsi="Times New Roman" w:cs="Times New Roman"/>
                <w:sz w:val="24"/>
                <w:szCs w:val="24"/>
              </w:rPr>
              <w:t>,9</w:t>
            </w:r>
            <w:r>
              <w:rPr>
                <w:rFonts w:ascii="Times New Roman" w:hAnsi="Times New Roman" w:cs="Times New Roman"/>
                <w:sz w:val="24"/>
                <w:szCs w:val="24"/>
              </w:rPr>
              <w:t>2</w:t>
            </w:r>
            <w:r>
              <w:rPr>
                <w:rFonts w:ascii="Times New Roman" w:hAnsi="Times New Roman" w:cs="Times New Roman"/>
                <w:sz w:val="24"/>
                <w:szCs w:val="24"/>
                <w:vertAlign w:val="superscript"/>
              </w:rPr>
              <w:t>a</w:t>
            </w:r>
            <w:r>
              <w:rPr>
                <w:rFonts w:ascii="Times New Roman" w:hAnsi="Times New Roman" w:cs="Times New Roman"/>
                <w:sz w:val="24"/>
                <w:szCs w:val="24"/>
              </w:rPr>
              <w:tab/>
            </w:r>
          </w:p>
        </w:tc>
      </w:tr>
      <w:tr w:rsidR="003866B2" w:rsidTr="003866B2">
        <w:tc>
          <w:tcPr>
            <w:tcW w:w="9360" w:type="dxa"/>
            <w:tcBorders>
              <w:left w:val="nil"/>
              <w:right w:val="nil"/>
            </w:tcBorders>
          </w:tcPr>
          <w:p w:rsidR="003866B2" w:rsidRPr="004756ED" w:rsidRDefault="003866B2" w:rsidP="003866B2">
            <w:pPr>
              <w:tabs>
                <w:tab w:val="left" w:pos="4680"/>
                <w:tab w:val="left" w:pos="5850"/>
              </w:tabs>
              <w:jc w:val="both"/>
              <w:rPr>
                <w:rFonts w:ascii="Times New Roman" w:hAnsi="Times New Roman" w:cs="Times New Roman"/>
                <w:sz w:val="24"/>
                <w:szCs w:val="24"/>
              </w:rPr>
            </w:pPr>
            <w:r w:rsidRPr="004756ED">
              <w:rPr>
                <w:rFonts w:ascii="Times New Roman" w:hAnsi="Times New Roman" w:cs="Times New Roman"/>
                <w:sz w:val="24"/>
                <w:szCs w:val="24"/>
              </w:rPr>
              <w:t>BNJ 5%= 2,60</w:t>
            </w:r>
          </w:p>
        </w:tc>
      </w:tr>
    </w:tbl>
    <w:p w:rsidR="00DC6138" w:rsidRPr="00E42E9D" w:rsidRDefault="003079F6" w:rsidP="003866B2">
      <w:pPr>
        <w:spacing w:after="120" w:line="240" w:lineRule="auto"/>
        <w:jc w:val="both"/>
        <w:rPr>
          <w:rFonts w:ascii="Times New Roman" w:hAnsi="Times New Roman" w:cs="Times New Roman"/>
          <w:sz w:val="24"/>
          <w:szCs w:val="24"/>
        </w:rPr>
      </w:pPr>
      <w:r w:rsidRPr="00E42E9D">
        <w:rPr>
          <w:rFonts w:ascii="Times New Roman" w:hAnsi="Times New Roman" w:cs="Times New Roman"/>
          <w:sz w:val="24"/>
          <w:szCs w:val="24"/>
        </w:rPr>
        <w:t>Keterangan : Angka yang di ikuti huruf yang sama berbeda tidak nyata</w:t>
      </w:r>
    </w:p>
    <w:p w:rsidR="005F734D" w:rsidRPr="00E42E9D" w:rsidRDefault="003866B2" w:rsidP="00E42E9D">
      <w:pPr>
        <w:spacing w:after="0" w:line="240" w:lineRule="auto"/>
        <w:ind w:firstLine="720"/>
        <w:jc w:val="both"/>
        <w:rPr>
          <w:rFonts w:ascii="Times New Roman" w:hAnsi="Times New Roman" w:cs="Times New Roman"/>
          <w:sz w:val="24"/>
          <w:szCs w:val="24"/>
        </w:rPr>
      </w:pPr>
      <w:r w:rsidRPr="00E37485">
        <w:rPr>
          <w:rFonts w:ascii="Times New Roman" w:hAnsi="Times New Roman" w:cs="Times New Roman"/>
          <w:sz w:val="24"/>
          <w:szCs w:val="24"/>
        </w:rPr>
        <w:lastRenderedPageBreak/>
        <w:t>Berdasarkan tabel diatas dinyatakan bahwa</w:t>
      </w:r>
      <w:r>
        <w:rPr>
          <w:rFonts w:ascii="Times New Roman" w:hAnsi="Times New Roman" w:cs="Times New Roman"/>
          <w:sz w:val="24"/>
          <w:szCs w:val="24"/>
        </w:rPr>
        <w:t xml:space="preserve"> varietas inpara 3 dan inpari 13 berbeda nyata terhadap seluruh perlakuan dan sesamanya. pada inpari 10 dan inpara 2 tidak berbeda nyata terhadap sesamanya nanun berbeda nyata terhadap perlakuan lain nya. Pada ciherang, inpara 5 dan inpara 1 tidak berbeda nyata terhadap sesamanya namun berbeda nyata terhadap perlakuan lainnya.</w:t>
      </w:r>
      <w:r w:rsidR="005F734D" w:rsidRPr="00E42E9D">
        <w:rPr>
          <w:rFonts w:ascii="Times New Roman" w:hAnsi="Times New Roman" w:cs="Times New Roman"/>
          <w:sz w:val="24"/>
          <w:szCs w:val="24"/>
        </w:rPr>
        <w:t xml:space="preserve"> Hal ini disebabkan karena pertumbuhan antara satu varietas dengan varietas lainnya tidak seragam. Perbedaan pada masing-masing varietas disebabkan karena adanya perbedaan genetik. Perbedaan genetik ini mengakibatkan setiap varietas memiliki perbedaan sifat dan ciri khusus yang berbeda. Jika dibandingkan dengan masing-masing deskripsinya rerata tinggi tanaman yang didapat dari penelitian lebih rendah, diduga tinggi tanaman dipengaruhi airasi yang terdapat di dalam polybag lebih rendah dibandingkan di lapangan, hal ini dapat mengakibatkan proses fotosintesis dapat terganggu.</w:t>
      </w:r>
    </w:p>
    <w:p w:rsidR="001D38A6" w:rsidRPr="00E42E9D" w:rsidRDefault="001D38A6" w:rsidP="00E42E9D">
      <w:pPr>
        <w:spacing w:after="0" w:line="240" w:lineRule="auto"/>
        <w:ind w:firstLine="634"/>
        <w:jc w:val="both"/>
        <w:rPr>
          <w:rFonts w:ascii="Times New Roman" w:hAnsi="Times New Roman" w:cs="Times New Roman"/>
          <w:sz w:val="24"/>
          <w:szCs w:val="24"/>
        </w:rPr>
      </w:pPr>
      <w:r w:rsidRPr="00E42E9D">
        <w:rPr>
          <w:rFonts w:ascii="Times New Roman" w:hAnsi="Times New Roman" w:cs="Times New Roman"/>
          <w:sz w:val="24"/>
          <w:szCs w:val="24"/>
        </w:rPr>
        <w:t xml:space="preserve">Tinggi tanaman merupakan salah satu indikator pertumbuhan dan perkembangan suatu tanaman. Pertumbuhan tanaman dimulai dengan terjadinya pembelahan sel yang menyebabkan berkembangnya  suatu jaringan yang berakibat terhadap  bertambah besarnya suatu protoplasma sehingga ukuran dan berat kering tanaman tersebut menjadi bertambah yang menyebabkan bertambah tingginya suatu tanaman (Hardjadi 1983 dalam sitomin,1997:46). </w:t>
      </w:r>
    </w:p>
    <w:p w:rsidR="001D38A6" w:rsidRPr="00E42E9D" w:rsidRDefault="001D38A6" w:rsidP="00E42E9D">
      <w:pPr>
        <w:spacing w:after="0" w:line="240" w:lineRule="auto"/>
        <w:ind w:firstLine="634"/>
        <w:jc w:val="both"/>
        <w:rPr>
          <w:rFonts w:ascii="Times New Roman" w:hAnsi="Times New Roman" w:cs="Times New Roman"/>
          <w:sz w:val="24"/>
          <w:szCs w:val="24"/>
        </w:rPr>
      </w:pPr>
      <w:r w:rsidRPr="00E42E9D">
        <w:rPr>
          <w:rFonts w:ascii="Times New Roman" w:hAnsi="Times New Roman" w:cs="Times New Roman"/>
          <w:sz w:val="24"/>
          <w:szCs w:val="24"/>
        </w:rPr>
        <w:t>Setyadi (1984:110) menyatakan bahwa pertumbuhan tanaman tergantung dari dua faktor yaitu faktor internal berasal dari tanaman tersebut contohnya kemampuan tumbuh berdasarkan deskripsi tanaman, sedangakan faktor eksternal yaitu faktor lingkungan yang terpenting adalah tanah dan iklim, ditambahkan Garden, Robert dan Mitchel (1991:249) faktor internal berasal dari tanaman tersebut contohnya ketahanan terhadap penyakit, tekanan iklim, laju fotosintesis, respirasi, aktivitas enzim dan pengaruh genetiknya. Sedangakan faktor eksternalnya adalah iklim, tanah dan keadaan biologis.</w:t>
      </w:r>
    </w:p>
    <w:p w:rsidR="001D38A6" w:rsidRPr="00E42E9D" w:rsidRDefault="001D38A6" w:rsidP="00E42E9D">
      <w:pPr>
        <w:spacing w:after="0" w:line="240" w:lineRule="auto"/>
        <w:jc w:val="both"/>
        <w:rPr>
          <w:rFonts w:ascii="Times New Roman" w:hAnsi="Times New Roman" w:cs="Times New Roman"/>
          <w:sz w:val="24"/>
          <w:szCs w:val="24"/>
        </w:rPr>
      </w:pPr>
    </w:p>
    <w:p w:rsidR="00480015" w:rsidRPr="00E42E9D" w:rsidRDefault="00B05832" w:rsidP="00E42E9D">
      <w:pPr>
        <w:pStyle w:val="ListParagraph"/>
        <w:numPr>
          <w:ilvl w:val="0"/>
          <w:numId w:val="2"/>
        </w:numPr>
        <w:tabs>
          <w:tab w:val="left" w:pos="180"/>
        </w:tabs>
        <w:spacing w:after="0" w:line="240" w:lineRule="auto"/>
        <w:ind w:left="0" w:firstLine="0"/>
        <w:jc w:val="both"/>
        <w:rPr>
          <w:rFonts w:ascii="Times New Roman" w:hAnsi="Times New Roman" w:cs="Times New Roman"/>
          <w:b/>
          <w:sz w:val="24"/>
          <w:szCs w:val="24"/>
        </w:rPr>
      </w:pPr>
      <w:r w:rsidRPr="00E42E9D">
        <w:rPr>
          <w:rFonts w:ascii="Times New Roman" w:hAnsi="Times New Roman" w:cs="Times New Roman"/>
          <w:b/>
          <w:sz w:val="24"/>
          <w:szCs w:val="24"/>
        </w:rPr>
        <w:t xml:space="preserve"> </w:t>
      </w:r>
      <w:r w:rsidR="00480015" w:rsidRPr="00E42E9D">
        <w:rPr>
          <w:rFonts w:ascii="Times New Roman" w:hAnsi="Times New Roman" w:cs="Times New Roman"/>
          <w:b/>
          <w:sz w:val="24"/>
          <w:szCs w:val="24"/>
        </w:rPr>
        <w:t>Jumlah Anakan Maksimum (Batang)</w:t>
      </w:r>
    </w:p>
    <w:p w:rsidR="001D38A6" w:rsidRPr="00E42E9D" w:rsidRDefault="001D38A6" w:rsidP="00E42E9D">
      <w:pPr>
        <w:spacing w:after="0" w:line="240" w:lineRule="auto"/>
        <w:ind w:firstLine="720"/>
        <w:jc w:val="both"/>
        <w:rPr>
          <w:rFonts w:ascii="Times New Roman" w:hAnsi="Times New Roman" w:cs="Times New Roman"/>
          <w:sz w:val="24"/>
          <w:szCs w:val="24"/>
        </w:rPr>
      </w:pPr>
    </w:p>
    <w:p w:rsidR="001D38A6" w:rsidRPr="00E42E9D" w:rsidRDefault="00480015" w:rsidP="00E42E9D">
      <w:pPr>
        <w:spacing w:after="120" w:line="240" w:lineRule="auto"/>
        <w:ind w:firstLine="720"/>
        <w:jc w:val="both"/>
        <w:rPr>
          <w:rFonts w:ascii="Times New Roman" w:hAnsi="Times New Roman" w:cs="Times New Roman"/>
          <w:sz w:val="24"/>
          <w:szCs w:val="24"/>
        </w:rPr>
      </w:pPr>
      <w:r w:rsidRPr="00E42E9D">
        <w:rPr>
          <w:rFonts w:ascii="Times New Roman" w:hAnsi="Times New Roman" w:cs="Times New Roman"/>
          <w:sz w:val="24"/>
          <w:szCs w:val="24"/>
        </w:rPr>
        <w:t>Hasil pengukuran dapat dilihat pada Lampiran 13,</w:t>
      </w:r>
      <w:r w:rsidRPr="00E42E9D">
        <w:rPr>
          <w:rFonts w:ascii="Times New Roman" w:hAnsi="Times New Roman" w:cs="Times New Roman"/>
          <w:spacing w:val="3"/>
          <w:sz w:val="24"/>
          <w:szCs w:val="24"/>
        </w:rPr>
        <w:t xml:space="preserve"> dilakukan saat 21 hst dan diukur </w:t>
      </w:r>
      <w:r w:rsidRPr="00E42E9D">
        <w:rPr>
          <w:rFonts w:ascii="Times New Roman" w:hAnsi="Times New Roman" w:cs="Times New Roman"/>
          <w:sz w:val="24"/>
          <w:szCs w:val="24"/>
        </w:rPr>
        <w:t xml:space="preserve">1 minggu sekali. Jumlah anakan maksimum dilihat dengan mengambil </w:t>
      </w:r>
      <w:r w:rsidRPr="00E42E9D">
        <w:rPr>
          <w:rFonts w:ascii="Times New Roman" w:hAnsi="Times New Roman" w:cs="Times New Roman"/>
          <w:spacing w:val="13"/>
          <w:sz w:val="24"/>
          <w:szCs w:val="24"/>
        </w:rPr>
        <w:t xml:space="preserve">rata-rata anakan tertinggi pada pengukuran yang telah dilakukan. </w:t>
      </w:r>
      <w:r w:rsidRPr="00E42E9D">
        <w:rPr>
          <w:rFonts w:ascii="Times New Roman" w:hAnsi="Times New Roman" w:cs="Times New Roman"/>
          <w:sz w:val="24"/>
          <w:szCs w:val="24"/>
        </w:rPr>
        <w:t>Pengukuran dihentikan pada saat tanaman masa primordial (63 hst). Hasil analisis jumlah anakan mak</w:t>
      </w:r>
      <w:r w:rsidR="003B6916" w:rsidRPr="00E42E9D">
        <w:rPr>
          <w:rFonts w:ascii="Times New Roman" w:hAnsi="Times New Roman" w:cs="Times New Roman"/>
          <w:sz w:val="24"/>
          <w:szCs w:val="24"/>
        </w:rPr>
        <w:t>simum dapat dilihat pada Tabel 3</w:t>
      </w:r>
      <w:r w:rsidRPr="00E42E9D">
        <w:rPr>
          <w:rFonts w:ascii="Times New Roman" w:hAnsi="Times New Roman" w:cs="Times New Roman"/>
          <w:sz w:val="24"/>
          <w:szCs w:val="24"/>
        </w:rPr>
        <w:t xml:space="preserve"> sebagai berikut:</w:t>
      </w:r>
    </w:p>
    <w:p w:rsidR="00480015" w:rsidRPr="00E42E9D" w:rsidRDefault="003079F6" w:rsidP="00E42E9D">
      <w:pPr>
        <w:tabs>
          <w:tab w:val="left" w:pos="1080"/>
        </w:tabs>
        <w:spacing w:after="120" w:line="240" w:lineRule="auto"/>
        <w:jc w:val="both"/>
        <w:rPr>
          <w:rFonts w:ascii="Times New Roman" w:hAnsi="Times New Roman" w:cs="Times New Roman"/>
          <w:sz w:val="24"/>
          <w:szCs w:val="24"/>
        </w:rPr>
      </w:pPr>
      <w:r w:rsidRPr="00E42E9D">
        <w:rPr>
          <w:rFonts w:ascii="Times New Roman" w:hAnsi="Times New Roman" w:cs="Times New Roman"/>
          <w:sz w:val="24"/>
          <w:szCs w:val="24"/>
        </w:rPr>
        <w:t>Tabel 3</w:t>
      </w:r>
      <w:r w:rsidR="00480015" w:rsidRPr="00E42E9D">
        <w:rPr>
          <w:rFonts w:ascii="Times New Roman" w:hAnsi="Times New Roman" w:cs="Times New Roman"/>
          <w:sz w:val="24"/>
          <w:szCs w:val="24"/>
        </w:rPr>
        <w:t>. Analisis keragaman adaptasi varietas terhadap jumlah anakan maksimum.</w:t>
      </w:r>
    </w:p>
    <w:tbl>
      <w:tblPr>
        <w:tblStyle w:val="TableGrid"/>
        <w:tblW w:w="0" w:type="auto"/>
        <w:tblInd w:w="108" w:type="dxa"/>
        <w:tblLook w:val="04A0"/>
      </w:tblPr>
      <w:tblGrid>
        <w:gridCol w:w="9360"/>
      </w:tblGrid>
      <w:tr w:rsidR="00480015" w:rsidRPr="00E42E9D" w:rsidTr="00E42E9D">
        <w:tc>
          <w:tcPr>
            <w:tcW w:w="9360" w:type="dxa"/>
            <w:tcBorders>
              <w:left w:val="nil"/>
              <w:bottom w:val="nil"/>
              <w:right w:val="nil"/>
            </w:tcBorders>
          </w:tcPr>
          <w:p w:rsidR="00480015" w:rsidRPr="00E42E9D" w:rsidRDefault="00480015" w:rsidP="00E42E9D">
            <w:pPr>
              <w:tabs>
                <w:tab w:val="left" w:pos="1080"/>
              </w:tabs>
              <w:jc w:val="both"/>
              <w:rPr>
                <w:rFonts w:ascii="Times New Roman" w:hAnsi="Times New Roman" w:cs="Times New Roman"/>
                <w:sz w:val="24"/>
                <w:szCs w:val="24"/>
              </w:rPr>
            </w:pPr>
            <w:r w:rsidRPr="00E42E9D">
              <w:rPr>
                <w:rFonts w:ascii="Times New Roman" w:hAnsi="Times New Roman" w:cs="Times New Roman"/>
                <w:sz w:val="24"/>
                <w:szCs w:val="24"/>
              </w:rPr>
              <w:t xml:space="preserve">                                                                                                         F table</w:t>
            </w:r>
          </w:p>
        </w:tc>
      </w:tr>
      <w:tr w:rsidR="00480015" w:rsidRPr="00E42E9D" w:rsidTr="00E42E9D">
        <w:tc>
          <w:tcPr>
            <w:tcW w:w="9360" w:type="dxa"/>
            <w:tcBorders>
              <w:top w:val="nil"/>
              <w:left w:val="nil"/>
              <w:bottom w:val="single" w:sz="4" w:space="0" w:color="auto"/>
              <w:right w:val="nil"/>
            </w:tcBorders>
          </w:tcPr>
          <w:p w:rsidR="00480015" w:rsidRPr="00E42E9D" w:rsidRDefault="00480015" w:rsidP="00E42E9D">
            <w:pPr>
              <w:tabs>
                <w:tab w:val="left" w:pos="1080"/>
              </w:tabs>
              <w:jc w:val="both"/>
              <w:rPr>
                <w:rFonts w:ascii="Times New Roman" w:hAnsi="Times New Roman" w:cs="Times New Roman"/>
                <w:sz w:val="24"/>
                <w:szCs w:val="24"/>
              </w:rPr>
            </w:pPr>
            <w:r w:rsidRPr="00E42E9D">
              <w:rPr>
                <w:rFonts w:ascii="Times New Roman" w:hAnsi="Times New Roman" w:cs="Times New Roman"/>
                <w:sz w:val="24"/>
                <w:szCs w:val="24"/>
              </w:rPr>
              <w:t xml:space="preserve">      SK                DB                JK               KT           F hitung      </w:t>
            </w:r>
            <w:r w:rsidR="003B6916" w:rsidRPr="00E42E9D">
              <w:rPr>
                <w:rFonts w:ascii="Times New Roman" w:hAnsi="Times New Roman" w:cs="Times New Roman"/>
                <w:sz w:val="24"/>
                <w:szCs w:val="24"/>
              </w:rPr>
              <w:t xml:space="preserve">    </w:t>
            </w:r>
            <w:r w:rsidRPr="00E42E9D">
              <w:rPr>
                <w:rFonts w:ascii="Times New Roman" w:hAnsi="Times New Roman" w:cs="Times New Roman"/>
                <w:sz w:val="24"/>
                <w:szCs w:val="24"/>
              </w:rPr>
              <w:t>5%</w:t>
            </w:r>
          </w:p>
        </w:tc>
      </w:tr>
      <w:tr w:rsidR="00480015" w:rsidRPr="00E42E9D" w:rsidTr="00E42E9D">
        <w:trPr>
          <w:trHeight w:val="510"/>
        </w:trPr>
        <w:tc>
          <w:tcPr>
            <w:tcW w:w="9360" w:type="dxa"/>
            <w:tcBorders>
              <w:top w:val="single" w:sz="4" w:space="0" w:color="auto"/>
              <w:left w:val="nil"/>
              <w:bottom w:val="single" w:sz="4" w:space="0" w:color="auto"/>
              <w:right w:val="nil"/>
            </w:tcBorders>
          </w:tcPr>
          <w:p w:rsidR="00480015" w:rsidRPr="00E42E9D" w:rsidRDefault="00480015" w:rsidP="00E42E9D">
            <w:pPr>
              <w:tabs>
                <w:tab w:val="left" w:pos="1080"/>
              </w:tabs>
              <w:jc w:val="both"/>
              <w:rPr>
                <w:rFonts w:ascii="Times New Roman" w:hAnsi="Times New Roman" w:cs="Times New Roman"/>
                <w:sz w:val="24"/>
                <w:szCs w:val="24"/>
              </w:rPr>
            </w:pPr>
            <w:r w:rsidRPr="00E42E9D">
              <w:rPr>
                <w:rFonts w:ascii="Times New Roman" w:hAnsi="Times New Roman" w:cs="Times New Roman"/>
                <w:sz w:val="24"/>
                <w:szCs w:val="24"/>
              </w:rPr>
              <w:t>Perlakuan             6               411,21         68,53            5,50</w:t>
            </w:r>
            <w:r w:rsidRPr="00E42E9D">
              <w:rPr>
                <w:rFonts w:ascii="Times New Roman" w:hAnsi="Times New Roman" w:cs="Times New Roman"/>
                <w:sz w:val="24"/>
                <w:szCs w:val="24"/>
                <w:vertAlign w:val="superscript"/>
              </w:rPr>
              <w:t>*</w:t>
            </w:r>
            <w:r w:rsidR="003B6916" w:rsidRPr="00E42E9D">
              <w:rPr>
                <w:rFonts w:ascii="Times New Roman" w:hAnsi="Times New Roman" w:cs="Times New Roman"/>
                <w:sz w:val="24"/>
                <w:szCs w:val="24"/>
              </w:rPr>
              <w:t xml:space="preserve">             2,45</w:t>
            </w:r>
          </w:p>
          <w:p w:rsidR="00480015" w:rsidRPr="00E42E9D" w:rsidRDefault="00480015" w:rsidP="00E42E9D">
            <w:pPr>
              <w:tabs>
                <w:tab w:val="left" w:pos="1080"/>
                <w:tab w:val="left" w:pos="3060"/>
                <w:tab w:val="left" w:pos="4223"/>
              </w:tabs>
              <w:jc w:val="both"/>
              <w:rPr>
                <w:rFonts w:ascii="Times New Roman" w:hAnsi="Times New Roman" w:cs="Times New Roman"/>
                <w:sz w:val="24"/>
                <w:szCs w:val="24"/>
              </w:rPr>
            </w:pPr>
            <w:r w:rsidRPr="00E42E9D">
              <w:rPr>
                <w:rFonts w:ascii="Times New Roman" w:hAnsi="Times New Roman" w:cs="Times New Roman"/>
                <w:sz w:val="24"/>
                <w:szCs w:val="24"/>
              </w:rPr>
              <w:t xml:space="preserve">     Galat              28               348,72         12,45</w:t>
            </w:r>
          </w:p>
        </w:tc>
      </w:tr>
      <w:tr w:rsidR="00480015" w:rsidRPr="00E42E9D" w:rsidTr="00E42E9D">
        <w:trPr>
          <w:trHeight w:val="323"/>
        </w:trPr>
        <w:tc>
          <w:tcPr>
            <w:tcW w:w="9360" w:type="dxa"/>
            <w:tcBorders>
              <w:top w:val="single" w:sz="4" w:space="0" w:color="auto"/>
              <w:left w:val="nil"/>
              <w:bottom w:val="nil"/>
              <w:right w:val="nil"/>
            </w:tcBorders>
          </w:tcPr>
          <w:p w:rsidR="00480015" w:rsidRPr="00E42E9D" w:rsidRDefault="00480015" w:rsidP="00E42E9D">
            <w:pPr>
              <w:tabs>
                <w:tab w:val="left" w:pos="1648"/>
                <w:tab w:val="left" w:pos="2686"/>
                <w:tab w:val="left" w:pos="4223"/>
              </w:tabs>
              <w:jc w:val="both"/>
              <w:rPr>
                <w:rFonts w:ascii="Times New Roman" w:hAnsi="Times New Roman" w:cs="Times New Roman"/>
                <w:sz w:val="24"/>
                <w:szCs w:val="24"/>
              </w:rPr>
            </w:pPr>
            <w:r w:rsidRPr="00E42E9D">
              <w:rPr>
                <w:rFonts w:ascii="Times New Roman" w:hAnsi="Times New Roman" w:cs="Times New Roman"/>
                <w:sz w:val="24"/>
                <w:szCs w:val="24"/>
              </w:rPr>
              <w:t xml:space="preserve">     Total              34</w:t>
            </w:r>
            <w:r w:rsidRPr="00E42E9D">
              <w:rPr>
                <w:rFonts w:ascii="Times New Roman" w:hAnsi="Times New Roman" w:cs="Times New Roman"/>
                <w:sz w:val="24"/>
                <w:szCs w:val="24"/>
              </w:rPr>
              <w:tab/>
              <w:t xml:space="preserve"> 759,93</w:t>
            </w:r>
          </w:p>
        </w:tc>
      </w:tr>
    </w:tbl>
    <w:p w:rsidR="00480015" w:rsidRPr="00E42E9D" w:rsidRDefault="00480015" w:rsidP="00E42E9D">
      <w:pPr>
        <w:spacing w:after="0" w:line="240" w:lineRule="auto"/>
        <w:jc w:val="both"/>
        <w:rPr>
          <w:rFonts w:ascii="Times New Roman" w:hAnsi="Times New Roman" w:cs="Times New Roman"/>
          <w:sz w:val="24"/>
          <w:szCs w:val="24"/>
        </w:rPr>
      </w:pPr>
      <w:r w:rsidRPr="00E42E9D">
        <w:rPr>
          <w:rFonts w:ascii="Times New Roman" w:hAnsi="Times New Roman" w:cs="Times New Roman"/>
          <w:sz w:val="24"/>
          <w:szCs w:val="24"/>
        </w:rPr>
        <w:t>KK= 14,98%</w:t>
      </w:r>
    </w:p>
    <w:p w:rsidR="00480015" w:rsidRPr="00E42E9D" w:rsidRDefault="003079F6" w:rsidP="00E42E9D">
      <w:pPr>
        <w:spacing w:after="0" w:line="240" w:lineRule="auto"/>
        <w:jc w:val="both"/>
        <w:rPr>
          <w:rFonts w:ascii="Times New Roman" w:hAnsi="Times New Roman" w:cs="Times New Roman"/>
          <w:sz w:val="24"/>
          <w:szCs w:val="24"/>
        </w:rPr>
      </w:pPr>
      <w:r w:rsidRPr="00E42E9D">
        <w:rPr>
          <w:rFonts w:ascii="Times New Roman" w:hAnsi="Times New Roman" w:cs="Times New Roman"/>
          <w:sz w:val="24"/>
          <w:szCs w:val="24"/>
        </w:rPr>
        <w:t xml:space="preserve">  </w:t>
      </w:r>
      <w:r w:rsidR="00480015" w:rsidRPr="00E42E9D">
        <w:rPr>
          <w:rFonts w:ascii="Times New Roman" w:hAnsi="Times New Roman" w:cs="Times New Roman"/>
          <w:sz w:val="24"/>
          <w:szCs w:val="24"/>
        </w:rPr>
        <w:t>* = berpengaruh sangat nyata</w:t>
      </w:r>
    </w:p>
    <w:p w:rsidR="001D38A6" w:rsidRDefault="00480015" w:rsidP="00E42E9D">
      <w:pPr>
        <w:spacing w:after="120" w:line="240" w:lineRule="auto"/>
        <w:ind w:firstLine="720"/>
        <w:jc w:val="both"/>
        <w:rPr>
          <w:rFonts w:ascii="Times New Roman" w:hAnsi="Times New Roman" w:cs="Times New Roman"/>
          <w:sz w:val="24"/>
          <w:szCs w:val="24"/>
        </w:rPr>
      </w:pPr>
      <w:r w:rsidRPr="00E42E9D">
        <w:rPr>
          <w:rFonts w:ascii="Times New Roman" w:hAnsi="Times New Roman" w:cs="Times New Roman"/>
          <w:sz w:val="24"/>
          <w:szCs w:val="24"/>
        </w:rPr>
        <w:t>Berdasarkan hasil analisis keragaman diatas, diketahui bahwa F hitung lebih besar dari pada F tabel 1%. Artinya, terdapat pengaruh yang sangat nyata pada masing-masing perlakuan terhadap jumlah anakan maksimum. Oleh karena itu dilakukan uji lanjut BNJ (Beda Nyata Jujur). Has</w:t>
      </w:r>
      <w:r w:rsidR="000B0BFA">
        <w:rPr>
          <w:rFonts w:ascii="Times New Roman" w:hAnsi="Times New Roman" w:cs="Times New Roman"/>
          <w:sz w:val="24"/>
          <w:szCs w:val="24"/>
        </w:rPr>
        <w:t>il uji BNJ terlihat pada Tabel 4</w:t>
      </w:r>
      <w:r w:rsidRPr="00E42E9D">
        <w:rPr>
          <w:rFonts w:ascii="Times New Roman" w:hAnsi="Times New Roman" w:cs="Times New Roman"/>
          <w:sz w:val="24"/>
          <w:szCs w:val="24"/>
        </w:rPr>
        <w:t xml:space="preserve"> berikut:</w:t>
      </w:r>
    </w:p>
    <w:p w:rsidR="00860F86" w:rsidRPr="00E42E9D" w:rsidRDefault="00860F86" w:rsidP="00E42E9D">
      <w:pPr>
        <w:spacing w:after="120" w:line="240" w:lineRule="auto"/>
        <w:ind w:firstLine="720"/>
        <w:jc w:val="both"/>
        <w:rPr>
          <w:rFonts w:ascii="Times New Roman" w:hAnsi="Times New Roman" w:cs="Times New Roman"/>
          <w:sz w:val="24"/>
          <w:szCs w:val="24"/>
        </w:rPr>
      </w:pPr>
    </w:p>
    <w:p w:rsidR="00480015" w:rsidRPr="00E42E9D" w:rsidRDefault="00480015" w:rsidP="000B0BFA">
      <w:pPr>
        <w:tabs>
          <w:tab w:val="left" w:pos="1080"/>
        </w:tabs>
        <w:spacing w:after="120" w:line="240" w:lineRule="auto"/>
        <w:jc w:val="both"/>
        <w:rPr>
          <w:rFonts w:ascii="Times New Roman" w:hAnsi="Times New Roman" w:cs="Times New Roman"/>
          <w:sz w:val="24"/>
          <w:szCs w:val="24"/>
        </w:rPr>
      </w:pPr>
      <w:r w:rsidRPr="00E42E9D">
        <w:rPr>
          <w:rFonts w:ascii="Times New Roman" w:hAnsi="Times New Roman" w:cs="Times New Roman"/>
          <w:sz w:val="24"/>
          <w:szCs w:val="24"/>
        </w:rPr>
        <w:lastRenderedPageBreak/>
        <w:t xml:space="preserve">Tabel </w:t>
      </w:r>
      <w:r w:rsidR="000B0BFA">
        <w:rPr>
          <w:rFonts w:ascii="Times New Roman" w:hAnsi="Times New Roman" w:cs="Times New Roman"/>
          <w:sz w:val="24"/>
          <w:szCs w:val="24"/>
        </w:rPr>
        <w:t>4</w:t>
      </w:r>
      <w:r w:rsidRPr="00E42E9D">
        <w:rPr>
          <w:rFonts w:ascii="Times New Roman" w:hAnsi="Times New Roman" w:cs="Times New Roman"/>
          <w:sz w:val="24"/>
          <w:szCs w:val="24"/>
        </w:rPr>
        <w:t xml:space="preserve">. Uji BNJ adaptasi varietas terhadap jumlah anakan maksimum. </w:t>
      </w:r>
    </w:p>
    <w:tbl>
      <w:tblPr>
        <w:tblStyle w:val="TableGrid"/>
        <w:tblW w:w="0" w:type="auto"/>
        <w:tblInd w:w="108" w:type="dxa"/>
        <w:tblLook w:val="04A0"/>
      </w:tblPr>
      <w:tblGrid>
        <w:gridCol w:w="9360"/>
      </w:tblGrid>
      <w:tr w:rsidR="000B0BFA" w:rsidTr="000B0BFA">
        <w:tc>
          <w:tcPr>
            <w:tcW w:w="9360" w:type="dxa"/>
            <w:tcBorders>
              <w:left w:val="nil"/>
              <w:right w:val="nil"/>
            </w:tcBorders>
          </w:tcPr>
          <w:p w:rsidR="000B0BFA" w:rsidRDefault="000B0BFA" w:rsidP="000B0BFA">
            <w:pPr>
              <w:tabs>
                <w:tab w:val="left" w:pos="1271"/>
                <w:tab w:val="left" w:pos="4511"/>
              </w:tabs>
              <w:jc w:val="both"/>
              <w:rPr>
                <w:rFonts w:ascii="Times New Roman" w:hAnsi="Times New Roman" w:cs="Times New Roman"/>
                <w:sz w:val="24"/>
                <w:szCs w:val="24"/>
              </w:rPr>
            </w:pPr>
            <w:r>
              <w:rPr>
                <w:rFonts w:ascii="Times New Roman" w:hAnsi="Times New Roman" w:cs="Times New Roman"/>
                <w:sz w:val="24"/>
                <w:szCs w:val="24"/>
              </w:rPr>
              <w:t>Perlakuan</w:t>
            </w:r>
            <w:r>
              <w:rPr>
                <w:rFonts w:ascii="Times New Roman" w:hAnsi="Times New Roman" w:cs="Times New Roman"/>
                <w:sz w:val="24"/>
                <w:szCs w:val="24"/>
              </w:rPr>
              <w:tab/>
            </w:r>
            <w:r>
              <w:rPr>
                <w:rFonts w:ascii="Times New Roman" w:hAnsi="Times New Roman" w:cs="Times New Roman"/>
                <w:sz w:val="24"/>
                <w:szCs w:val="24"/>
              </w:rPr>
              <w:tab/>
              <w:t>Rerata (Batang)</w:t>
            </w:r>
          </w:p>
        </w:tc>
      </w:tr>
      <w:tr w:rsidR="000B0BFA" w:rsidTr="000B0BFA">
        <w:tc>
          <w:tcPr>
            <w:tcW w:w="9360" w:type="dxa"/>
            <w:tcBorders>
              <w:left w:val="nil"/>
              <w:right w:val="nil"/>
            </w:tcBorders>
          </w:tcPr>
          <w:p w:rsidR="000B0BFA" w:rsidRPr="00D06B78" w:rsidRDefault="000B0BFA" w:rsidP="000B0BFA">
            <w:pPr>
              <w:tabs>
                <w:tab w:val="left" w:pos="1361"/>
                <w:tab w:val="left" w:pos="2531"/>
              </w:tabs>
              <w:jc w:val="both"/>
              <w:rPr>
                <w:rFonts w:ascii="Times New Roman" w:hAnsi="Times New Roman" w:cs="Times New Roman"/>
                <w:sz w:val="24"/>
                <w:szCs w:val="24"/>
                <w:vertAlign w:val="superscript"/>
              </w:rPr>
            </w:pPr>
            <w:r>
              <w:rPr>
                <w:rFonts w:ascii="Times New Roman" w:hAnsi="Times New Roman" w:cs="Times New Roman"/>
                <w:sz w:val="24"/>
                <w:szCs w:val="24"/>
              </w:rPr>
              <w:t>Inpara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29,33</w:t>
            </w:r>
            <w:r>
              <w:rPr>
                <w:rFonts w:ascii="Times New Roman" w:hAnsi="Times New Roman" w:cs="Times New Roman"/>
                <w:sz w:val="24"/>
                <w:szCs w:val="24"/>
                <w:vertAlign w:val="superscript"/>
              </w:rPr>
              <w:t>c</w:t>
            </w:r>
          </w:p>
          <w:p w:rsidR="000B0BFA" w:rsidRPr="00D06B78" w:rsidRDefault="000B0BFA" w:rsidP="000B0BFA">
            <w:pPr>
              <w:tabs>
                <w:tab w:val="left" w:pos="1361"/>
                <w:tab w:val="left" w:pos="2531"/>
                <w:tab w:val="left" w:pos="3264"/>
                <w:tab w:val="left" w:pos="3341"/>
              </w:tabs>
              <w:jc w:val="both"/>
              <w:rPr>
                <w:rFonts w:ascii="Times New Roman" w:hAnsi="Times New Roman" w:cs="Times New Roman"/>
                <w:sz w:val="24"/>
                <w:szCs w:val="24"/>
                <w:vertAlign w:val="superscript"/>
              </w:rPr>
            </w:pPr>
            <w:r>
              <w:rPr>
                <w:rFonts w:ascii="Times New Roman" w:hAnsi="Times New Roman" w:cs="Times New Roman"/>
                <w:sz w:val="24"/>
                <w:szCs w:val="24"/>
              </w:rPr>
              <w:t>Inpara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27,80</w:t>
            </w:r>
            <w:r>
              <w:rPr>
                <w:rFonts w:ascii="Times New Roman" w:hAnsi="Times New Roman" w:cs="Times New Roman"/>
                <w:sz w:val="24"/>
                <w:szCs w:val="24"/>
                <w:vertAlign w:val="superscript"/>
              </w:rPr>
              <w:t>c</w:t>
            </w:r>
          </w:p>
          <w:p w:rsidR="000B0BFA" w:rsidRPr="00083FC8" w:rsidRDefault="000B0BFA" w:rsidP="000B0BFA">
            <w:pPr>
              <w:tabs>
                <w:tab w:val="left" w:pos="1361"/>
                <w:tab w:val="left" w:pos="2531"/>
                <w:tab w:val="left" w:pos="3341"/>
                <w:tab w:val="left" w:pos="4207"/>
                <w:tab w:val="left" w:pos="4361"/>
                <w:tab w:val="left" w:pos="4687"/>
              </w:tabs>
              <w:jc w:val="both"/>
              <w:rPr>
                <w:rFonts w:ascii="Times New Roman" w:hAnsi="Times New Roman" w:cs="Times New Roman"/>
                <w:sz w:val="24"/>
                <w:szCs w:val="24"/>
                <w:vertAlign w:val="superscript"/>
              </w:rPr>
            </w:pPr>
            <w:r>
              <w:rPr>
                <w:rFonts w:ascii="Times New Roman" w:hAnsi="Times New Roman" w:cs="Times New Roman"/>
                <w:sz w:val="24"/>
                <w:szCs w:val="24"/>
              </w:rPr>
              <w:t>Inpara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18,87</w:t>
            </w:r>
            <w:r>
              <w:rPr>
                <w:rFonts w:ascii="Times New Roman" w:hAnsi="Times New Roman" w:cs="Times New Roman"/>
                <w:sz w:val="24"/>
                <w:szCs w:val="24"/>
                <w:vertAlign w:val="superscript"/>
              </w:rPr>
              <w:t>a</w:t>
            </w:r>
          </w:p>
          <w:p w:rsidR="000B0BFA" w:rsidRPr="00D06B78" w:rsidRDefault="000B0BFA" w:rsidP="000B0BFA">
            <w:pPr>
              <w:tabs>
                <w:tab w:val="left" w:pos="1361"/>
                <w:tab w:val="left" w:pos="2531"/>
                <w:tab w:val="left" w:pos="3341"/>
                <w:tab w:val="left" w:pos="4190"/>
                <w:tab w:val="left" w:pos="4961"/>
              </w:tabs>
              <w:jc w:val="both"/>
              <w:rPr>
                <w:rFonts w:ascii="Times New Roman" w:hAnsi="Times New Roman" w:cs="Times New Roman"/>
                <w:sz w:val="24"/>
                <w:szCs w:val="24"/>
                <w:vertAlign w:val="superscript"/>
              </w:rPr>
            </w:pPr>
            <w:r>
              <w:rPr>
                <w:rFonts w:ascii="Times New Roman" w:hAnsi="Times New Roman" w:cs="Times New Roman"/>
                <w:sz w:val="24"/>
                <w:szCs w:val="24"/>
              </w:rPr>
              <w:t>Inpara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22,73</w:t>
            </w:r>
            <w:r>
              <w:rPr>
                <w:rFonts w:ascii="Times New Roman" w:hAnsi="Times New Roman" w:cs="Times New Roman"/>
                <w:sz w:val="24"/>
                <w:szCs w:val="24"/>
                <w:vertAlign w:val="superscript"/>
              </w:rPr>
              <w:t>b</w:t>
            </w:r>
          </w:p>
          <w:p w:rsidR="000B0BFA" w:rsidRPr="00D06B78" w:rsidRDefault="000B0BFA" w:rsidP="000B0BFA">
            <w:pPr>
              <w:tabs>
                <w:tab w:val="left" w:pos="1361"/>
                <w:tab w:val="left" w:pos="2531"/>
                <w:tab w:val="left" w:pos="3341"/>
                <w:tab w:val="left" w:pos="4172"/>
                <w:tab w:val="left" w:pos="4567"/>
                <w:tab w:val="left" w:pos="4961"/>
              </w:tabs>
              <w:jc w:val="both"/>
              <w:rPr>
                <w:rFonts w:ascii="Times New Roman" w:hAnsi="Times New Roman" w:cs="Times New Roman"/>
                <w:sz w:val="24"/>
                <w:szCs w:val="24"/>
                <w:vertAlign w:val="superscript"/>
              </w:rPr>
            </w:pPr>
            <w:r>
              <w:rPr>
                <w:rFonts w:ascii="Times New Roman" w:hAnsi="Times New Roman" w:cs="Times New Roman"/>
                <w:sz w:val="24"/>
                <w:szCs w:val="24"/>
              </w:rPr>
              <w:t>Inpari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22,67</w:t>
            </w:r>
            <w:r>
              <w:rPr>
                <w:rFonts w:ascii="Times New Roman" w:hAnsi="Times New Roman" w:cs="Times New Roman"/>
                <w:sz w:val="24"/>
                <w:szCs w:val="24"/>
                <w:vertAlign w:val="superscript"/>
              </w:rPr>
              <w:t>b</w:t>
            </w:r>
          </w:p>
          <w:p w:rsidR="000B0BFA" w:rsidRPr="00D06B78" w:rsidRDefault="000B0BFA" w:rsidP="000B0BFA">
            <w:pPr>
              <w:tabs>
                <w:tab w:val="left" w:pos="1361"/>
                <w:tab w:val="left" w:pos="2531"/>
                <w:tab w:val="left" w:pos="3341"/>
                <w:tab w:val="left" w:pos="4151"/>
                <w:tab w:val="left" w:pos="4790"/>
                <w:tab w:val="left" w:pos="4961"/>
                <w:tab w:val="left" w:pos="5051"/>
              </w:tabs>
              <w:jc w:val="both"/>
              <w:rPr>
                <w:rFonts w:ascii="Times New Roman" w:hAnsi="Times New Roman" w:cs="Times New Roman"/>
                <w:sz w:val="24"/>
                <w:szCs w:val="24"/>
                <w:vertAlign w:val="superscript"/>
              </w:rPr>
            </w:pPr>
            <w:r>
              <w:rPr>
                <w:rFonts w:ascii="Times New Roman" w:hAnsi="Times New Roman" w:cs="Times New Roman"/>
                <w:sz w:val="24"/>
                <w:szCs w:val="24"/>
              </w:rPr>
              <w:t>Inpari  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22,33</w:t>
            </w:r>
            <w:r>
              <w:rPr>
                <w:rFonts w:ascii="Times New Roman" w:hAnsi="Times New Roman" w:cs="Times New Roman"/>
                <w:sz w:val="24"/>
                <w:szCs w:val="24"/>
                <w:vertAlign w:val="superscript"/>
              </w:rPr>
              <w:t>b</w:t>
            </w:r>
          </w:p>
          <w:p w:rsidR="000B0BFA" w:rsidRPr="00083FC8" w:rsidRDefault="000B0BFA" w:rsidP="000B0BFA">
            <w:pPr>
              <w:tabs>
                <w:tab w:val="left" w:pos="1361"/>
                <w:tab w:val="left" w:pos="2351"/>
                <w:tab w:val="left" w:pos="3341"/>
                <w:tab w:val="left" w:pos="4151"/>
                <w:tab w:val="left" w:pos="4961"/>
                <w:tab w:val="left" w:pos="5051"/>
              </w:tabs>
              <w:jc w:val="both"/>
              <w:rPr>
                <w:rFonts w:ascii="Times New Roman" w:hAnsi="Times New Roman" w:cs="Times New Roman"/>
                <w:sz w:val="24"/>
                <w:szCs w:val="24"/>
                <w:vertAlign w:val="superscript"/>
              </w:rPr>
            </w:pPr>
            <w:r>
              <w:rPr>
                <w:rFonts w:ascii="Times New Roman" w:hAnsi="Times New Roman" w:cs="Times New Roman"/>
                <w:sz w:val="24"/>
                <w:szCs w:val="24"/>
              </w:rPr>
              <w:t xml:space="preserve">Ciherang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21,13</w:t>
            </w:r>
            <w:r>
              <w:rPr>
                <w:rFonts w:ascii="Times New Roman" w:hAnsi="Times New Roman" w:cs="Times New Roman"/>
                <w:sz w:val="24"/>
                <w:szCs w:val="24"/>
                <w:vertAlign w:val="superscript"/>
              </w:rPr>
              <w:t>ab</w:t>
            </w:r>
          </w:p>
        </w:tc>
      </w:tr>
      <w:tr w:rsidR="000B0BFA" w:rsidTr="000B0BFA">
        <w:tc>
          <w:tcPr>
            <w:tcW w:w="9360" w:type="dxa"/>
            <w:tcBorders>
              <w:left w:val="nil"/>
              <w:right w:val="nil"/>
            </w:tcBorders>
          </w:tcPr>
          <w:p w:rsidR="000B0BFA" w:rsidRDefault="000B0BFA" w:rsidP="000B0BFA">
            <w:pPr>
              <w:tabs>
                <w:tab w:val="left" w:pos="4680"/>
                <w:tab w:val="left" w:pos="5850"/>
              </w:tabs>
              <w:jc w:val="both"/>
              <w:rPr>
                <w:rFonts w:ascii="Times New Roman" w:hAnsi="Times New Roman" w:cs="Times New Roman"/>
                <w:sz w:val="24"/>
                <w:szCs w:val="24"/>
              </w:rPr>
            </w:pPr>
            <w:r>
              <w:rPr>
                <w:rFonts w:ascii="Times New Roman" w:hAnsi="Times New Roman" w:cs="Times New Roman"/>
                <w:sz w:val="24"/>
                <w:szCs w:val="24"/>
              </w:rPr>
              <w:t xml:space="preserve">BNJ 5%= 3,27  </w:t>
            </w:r>
          </w:p>
        </w:tc>
      </w:tr>
    </w:tbl>
    <w:p w:rsidR="00480015" w:rsidRPr="00E42E9D" w:rsidRDefault="00480015" w:rsidP="000B0BFA">
      <w:pPr>
        <w:spacing w:after="120" w:line="240" w:lineRule="auto"/>
        <w:jc w:val="both"/>
        <w:rPr>
          <w:rFonts w:ascii="Times New Roman" w:hAnsi="Times New Roman" w:cs="Times New Roman"/>
          <w:sz w:val="24"/>
          <w:szCs w:val="24"/>
        </w:rPr>
      </w:pPr>
      <w:r w:rsidRPr="00E42E9D">
        <w:rPr>
          <w:rFonts w:ascii="Times New Roman" w:hAnsi="Times New Roman" w:cs="Times New Roman"/>
          <w:sz w:val="24"/>
          <w:szCs w:val="24"/>
        </w:rPr>
        <w:t xml:space="preserve">Keterangan </w:t>
      </w:r>
      <w:r w:rsidR="003079F6" w:rsidRPr="00E42E9D">
        <w:rPr>
          <w:rFonts w:ascii="Times New Roman" w:hAnsi="Times New Roman" w:cs="Times New Roman"/>
          <w:sz w:val="24"/>
          <w:szCs w:val="24"/>
        </w:rPr>
        <w:t>: Angka yang di ikuti huruf yang sama berbeda tidak nyata</w:t>
      </w:r>
    </w:p>
    <w:p w:rsidR="005607FA" w:rsidRPr="000B0BFA" w:rsidRDefault="000B0BFA" w:rsidP="000B0BFA">
      <w:pPr>
        <w:spacing w:after="0" w:line="240" w:lineRule="auto"/>
        <w:ind w:firstLine="634"/>
        <w:jc w:val="both"/>
        <w:rPr>
          <w:rFonts w:ascii="Times New Roman" w:hAnsi="Times New Roman" w:cs="Times New Roman"/>
          <w:sz w:val="24"/>
          <w:szCs w:val="24"/>
        </w:rPr>
      </w:pPr>
      <w:r w:rsidRPr="000B0BFA">
        <w:rPr>
          <w:rFonts w:ascii="Times New Roman" w:hAnsi="Times New Roman" w:cs="Times New Roman"/>
          <w:sz w:val="24"/>
          <w:szCs w:val="24"/>
        </w:rPr>
        <w:t xml:space="preserve">Berdasarkan tabel diatas inpara 1 dan inpara 2 tidak berbeda nyata sesamanya, namun berbedanyata terhadp perlakuan lainnya. pada inpara 5, inpari 10 dan inpari 13 tidak berbedanyata terhadap ciherang dan sesamanya namun berbedanyata terhadap perlakuan lainnya. pada inpara 3 dan ciherang tidak berbedanyata terhadap sesamanya namun merbedanyata terhadap perlakuan lainnya. </w:t>
      </w:r>
    </w:p>
    <w:p w:rsidR="001D38A6" w:rsidRPr="00E42E9D" w:rsidRDefault="001D38A6" w:rsidP="00E42E9D">
      <w:pPr>
        <w:tabs>
          <w:tab w:val="left" w:pos="720"/>
        </w:tabs>
        <w:spacing w:after="0" w:line="240" w:lineRule="auto"/>
        <w:ind w:firstLine="720"/>
        <w:jc w:val="both"/>
        <w:rPr>
          <w:rFonts w:ascii="Times New Roman" w:hAnsi="Times New Roman" w:cs="Times New Roman"/>
          <w:sz w:val="24"/>
          <w:szCs w:val="24"/>
        </w:rPr>
      </w:pPr>
      <w:r w:rsidRPr="00E42E9D">
        <w:rPr>
          <w:rFonts w:ascii="Times New Roman" w:hAnsi="Times New Roman" w:cs="Times New Roman"/>
          <w:sz w:val="24"/>
          <w:szCs w:val="24"/>
        </w:rPr>
        <w:t>Pembentukan anakan tanaman padi merupakan penambahan berat kering suatu tanaman. Goldsworthy dan Fisher (1996:173-175) bahwa pembentukan anakan merupakan hasil perkembangan tunas-tunas dan pertumbuhan ke samping. munculnya anakan merupakan perkembangan tunas yang tumbuh ke arah luar pada pangkal (ketiak daun) dan membengkok ke atas menjadi sejajar dengan batang pokok.</w:t>
      </w:r>
    </w:p>
    <w:p w:rsidR="001D38A6" w:rsidRPr="00E42E9D" w:rsidRDefault="001D38A6" w:rsidP="00E42E9D">
      <w:pPr>
        <w:tabs>
          <w:tab w:val="left" w:pos="720"/>
        </w:tabs>
        <w:spacing w:after="0" w:line="240" w:lineRule="auto"/>
        <w:ind w:firstLine="720"/>
        <w:jc w:val="both"/>
        <w:rPr>
          <w:rFonts w:ascii="Times New Roman" w:hAnsi="Times New Roman" w:cs="Times New Roman"/>
          <w:sz w:val="24"/>
          <w:szCs w:val="24"/>
        </w:rPr>
      </w:pPr>
      <w:r w:rsidRPr="00E42E9D">
        <w:rPr>
          <w:rFonts w:ascii="Times New Roman" w:hAnsi="Times New Roman" w:cs="Times New Roman"/>
          <w:sz w:val="24"/>
          <w:szCs w:val="24"/>
        </w:rPr>
        <w:t>Besarnya perkembangan tunas-tunas dan kesamping batang cenderung tergantung pada kondisi lingkungan terutama persediaan unsur nitrogen (Goldsworthy dan Fisher (1996:178). Nitrogen (N) digunakan sebagai bahan makanan tanaman untuk pertumbuhan tanaman. Kekurangan unsur P menyebabkan kekurangan unsur N pula, hal ini dikarenakan adanya pengaruh timbal-balik antara unsur P dan N (Dwidjoseputro, 1988:29).</w:t>
      </w:r>
    </w:p>
    <w:p w:rsidR="001D38A6" w:rsidRPr="00E42E9D" w:rsidRDefault="001D38A6" w:rsidP="00E42E9D">
      <w:pPr>
        <w:tabs>
          <w:tab w:val="left" w:pos="720"/>
        </w:tabs>
        <w:spacing w:after="0" w:line="240" w:lineRule="auto"/>
        <w:ind w:firstLine="720"/>
        <w:jc w:val="both"/>
        <w:rPr>
          <w:rFonts w:ascii="Times New Roman" w:hAnsi="Times New Roman" w:cs="Times New Roman"/>
          <w:sz w:val="24"/>
          <w:szCs w:val="24"/>
        </w:rPr>
      </w:pPr>
      <w:r w:rsidRPr="00E42E9D">
        <w:rPr>
          <w:rFonts w:ascii="Times New Roman" w:hAnsi="Times New Roman" w:cs="Times New Roman"/>
          <w:sz w:val="24"/>
          <w:szCs w:val="24"/>
        </w:rPr>
        <w:t>Prawiranata (1981:19), menyatakan bahwa tersedianya air dapat merangsang terbentuknya anakan, karena air yang diperlukan untuk fotosintesis tanaman cukup tersedia, dimana CO</w:t>
      </w:r>
      <w:r w:rsidRPr="00E42E9D">
        <w:rPr>
          <w:rFonts w:ascii="Times New Roman" w:hAnsi="Times New Roman" w:cs="Times New Roman"/>
          <w:sz w:val="24"/>
          <w:szCs w:val="24"/>
          <w:vertAlign w:val="subscript"/>
        </w:rPr>
        <w:t>2</w:t>
      </w:r>
      <w:r w:rsidRPr="00E42E9D">
        <w:rPr>
          <w:rFonts w:ascii="Times New Roman" w:hAnsi="Times New Roman" w:cs="Times New Roman"/>
          <w:sz w:val="24"/>
          <w:szCs w:val="24"/>
        </w:rPr>
        <w:t xml:space="preserve"> dan air diubah menjadi karbohidrat sederhana yang dihasilkan melalui metabolisme, diubah menjadi lipid, asam nukleat, protein dan molekul lainnya.</w:t>
      </w:r>
    </w:p>
    <w:p w:rsidR="001D38A6" w:rsidRPr="00E42E9D" w:rsidRDefault="001D38A6" w:rsidP="00E42E9D">
      <w:pPr>
        <w:tabs>
          <w:tab w:val="left" w:pos="720"/>
        </w:tabs>
        <w:spacing w:after="0" w:line="240" w:lineRule="auto"/>
        <w:ind w:firstLine="720"/>
        <w:jc w:val="both"/>
        <w:rPr>
          <w:rFonts w:ascii="Times New Roman" w:hAnsi="Times New Roman" w:cs="Times New Roman"/>
          <w:sz w:val="24"/>
          <w:szCs w:val="24"/>
        </w:rPr>
      </w:pPr>
      <w:r w:rsidRPr="00E42E9D">
        <w:rPr>
          <w:rFonts w:ascii="Times New Roman" w:hAnsi="Times New Roman" w:cs="Times New Roman"/>
          <w:sz w:val="24"/>
          <w:szCs w:val="24"/>
        </w:rPr>
        <w:t xml:space="preserve">Menurut Loveless (1987:112),  bahwa semakin aktif  proses fotosintesis, maka makin banyak asimilat yang dihasilkan tanaman. Asimilat yang dihasilkan ini berupa karbohidrat yang sangat diperlukan bagi pembelahan sel untuk pembelahan vegetatif. Sebagai akibatnya terjadi pembentukan anakan yang baru (Darmawan dan Baharsyah, 1983:98). </w:t>
      </w:r>
    </w:p>
    <w:p w:rsidR="001D38A6" w:rsidRPr="00E42E9D" w:rsidRDefault="001D38A6" w:rsidP="00E42E9D">
      <w:pPr>
        <w:spacing w:after="0" w:line="240" w:lineRule="auto"/>
        <w:ind w:firstLine="720"/>
        <w:jc w:val="both"/>
        <w:rPr>
          <w:rFonts w:ascii="Times New Roman" w:hAnsi="Times New Roman" w:cs="Times New Roman"/>
          <w:sz w:val="24"/>
          <w:szCs w:val="24"/>
        </w:rPr>
      </w:pPr>
    </w:p>
    <w:p w:rsidR="000E06C9" w:rsidRPr="00E42E9D" w:rsidRDefault="00B05832" w:rsidP="00E42E9D">
      <w:pPr>
        <w:numPr>
          <w:ilvl w:val="0"/>
          <w:numId w:val="2"/>
        </w:numPr>
        <w:tabs>
          <w:tab w:val="left" w:pos="180"/>
        </w:tabs>
        <w:spacing w:after="0" w:line="240" w:lineRule="auto"/>
        <w:ind w:left="0" w:firstLine="0"/>
        <w:jc w:val="both"/>
        <w:rPr>
          <w:rFonts w:ascii="Times New Roman" w:hAnsi="Times New Roman" w:cs="Times New Roman"/>
          <w:b/>
          <w:sz w:val="24"/>
          <w:szCs w:val="24"/>
        </w:rPr>
      </w:pPr>
      <w:r w:rsidRPr="00E42E9D">
        <w:rPr>
          <w:rFonts w:ascii="Times New Roman" w:hAnsi="Times New Roman" w:cs="Times New Roman"/>
          <w:b/>
          <w:sz w:val="24"/>
          <w:szCs w:val="24"/>
        </w:rPr>
        <w:t xml:space="preserve"> </w:t>
      </w:r>
      <w:r w:rsidR="000E06C9" w:rsidRPr="00E42E9D">
        <w:rPr>
          <w:rFonts w:ascii="Times New Roman" w:hAnsi="Times New Roman" w:cs="Times New Roman"/>
          <w:b/>
          <w:sz w:val="24"/>
          <w:szCs w:val="24"/>
        </w:rPr>
        <w:t>Jumlah Anakan Produktif (Batang)</w:t>
      </w:r>
    </w:p>
    <w:p w:rsidR="00072EEA" w:rsidRDefault="000E06C9" w:rsidP="00860F86">
      <w:pPr>
        <w:spacing w:after="120" w:line="240" w:lineRule="auto"/>
        <w:ind w:firstLine="720"/>
        <w:jc w:val="both"/>
        <w:rPr>
          <w:rFonts w:ascii="Times New Roman" w:hAnsi="Times New Roman" w:cs="Times New Roman"/>
          <w:sz w:val="24"/>
          <w:szCs w:val="24"/>
        </w:rPr>
      </w:pPr>
      <w:r w:rsidRPr="00E42E9D">
        <w:rPr>
          <w:rFonts w:ascii="Times New Roman" w:hAnsi="Times New Roman" w:cs="Times New Roman"/>
          <w:spacing w:val="16"/>
          <w:sz w:val="24"/>
          <w:szCs w:val="24"/>
        </w:rPr>
        <w:t>Jumlah anakan produktif</w:t>
      </w:r>
      <w:r w:rsidRPr="00E42E9D">
        <w:rPr>
          <w:rFonts w:ascii="Times New Roman" w:hAnsi="Times New Roman" w:cs="Times New Roman"/>
          <w:sz w:val="24"/>
          <w:szCs w:val="24"/>
        </w:rPr>
        <w:t xml:space="preserve"> hasil pengukuran dapat dilihat pada Lampiran 13,</w:t>
      </w:r>
      <w:r w:rsidRPr="00E42E9D">
        <w:rPr>
          <w:rFonts w:ascii="Times New Roman" w:hAnsi="Times New Roman" w:cs="Times New Roman"/>
          <w:spacing w:val="16"/>
          <w:sz w:val="24"/>
          <w:szCs w:val="24"/>
        </w:rPr>
        <w:t xml:space="preserve"> diukur pada akhir penelitian, caranya </w:t>
      </w:r>
      <w:r w:rsidRPr="00E42E9D">
        <w:rPr>
          <w:rFonts w:ascii="Times New Roman" w:hAnsi="Times New Roman" w:cs="Times New Roman"/>
          <w:sz w:val="24"/>
          <w:szCs w:val="24"/>
        </w:rPr>
        <w:t>menghitung semua jumlah anakan yang menghasilkan malai. Hasil analisis jumlah anakan prod</w:t>
      </w:r>
      <w:r w:rsidR="003B6916" w:rsidRPr="00E42E9D">
        <w:rPr>
          <w:rFonts w:ascii="Times New Roman" w:hAnsi="Times New Roman" w:cs="Times New Roman"/>
          <w:sz w:val="24"/>
          <w:szCs w:val="24"/>
        </w:rPr>
        <w:t>uktif dapat dilihat pada Tabel 5</w:t>
      </w:r>
      <w:r w:rsidRPr="00E42E9D">
        <w:rPr>
          <w:rFonts w:ascii="Times New Roman" w:hAnsi="Times New Roman" w:cs="Times New Roman"/>
          <w:sz w:val="24"/>
          <w:szCs w:val="24"/>
        </w:rPr>
        <w:t xml:space="preserve"> sebagai berikut:</w:t>
      </w:r>
    </w:p>
    <w:p w:rsidR="000E06C9" w:rsidRPr="00E42E9D" w:rsidRDefault="003079F6" w:rsidP="00860F86">
      <w:pPr>
        <w:tabs>
          <w:tab w:val="left" w:pos="1080"/>
        </w:tabs>
        <w:spacing w:after="0" w:line="240" w:lineRule="auto"/>
        <w:jc w:val="both"/>
        <w:rPr>
          <w:rFonts w:ascii="Times New Roman" w:hAnsi="Times New Roman" w:cs="Times New Roman"/>
          <w:sz w:val="24"/>
          <w:szCs w:val="24"/>
        </w:rPr>
      </w:pPr>
      <w:r w:rsidRPr="00E42E9D">
        <w:rPr>
          <w:rFonts w:ascii="Times New Roman" w:hAnsi="Times New Roman" w:cs="Times New Roman"/>
          <w:sz w:val="24"/>
          <w:szCs w:val="24"/>
        </w:rPr>
        <w:t>Tabel 5</w:t>
      </w:r>
      <w:r w:rsidR="000E06C9" w:rsidRPr="00E42E9D">
        <w:rPr>
          <w:rFonts w:ascii="Times New Roman" w:hAnsi="Times New Roman" w:cs="Times New Roman"/>
          <w:sz w:val="24"/>
          <w:szCs w:val="24"/>
        </w:rPr>
        <w:t xml:space="preserve">. Analisis keragaman adaptasi varietas terhadap jumlah anakan produktif. </w:t>
      </w:r>
    </w:p>
    <w:tbl>
      <w:tblPr>
        <w:tblStyle w:val="TableGrid"/>
        <w:tblW w:w="9360" w:type="dxa"/>
        <w:tblInd w:w="108" w:type="dxa"/>
        <w:tblLook w:val="04A0"/>
      </w:tblPr>
      <w:tblGrid>
        <w:gridCol w:w="9360"/>
      </w:tblGrid>
      <w:tr w:rsidR="000E06C9" w:rsidRPr="00E42E9D" w:rsidTr="00E42E9D">
        <w:tc>
          <w:tcPr>
            <w:tcW w:w="9360" w:type="dxa"/>
            <w:tcBorders>
              <w:left w:val="nil"/>
              <w:bottom w:val="nil"/>
              <w:right w:val="nil"/>
            </w:tcBorders>
          </w:tcPr>
          <w:p w:rsidR="000E06C9" w:rsidRPr="00E42E9D" w:rsidRDefault="000E06C9" w:rsidP="00860F86">
            <w:pPr>
              <w:tabs>
                <w:tab w:val="left" w:pos="1080"/>
              </w:tabs>
              <w:jc w:val="both"/>
              <w:rPr>
                <w:rFonts w:ascii="Times New Roman" w:hAnsi="Times New Roman" w:cs="Times New Roman"/>
                <w:sz w:val="24"/>
                <w:szCs w:val="24"/>
              </w:rPr>
            </w:pPr>
            <w:r w:rsidRPr="00E42E9D">
              <w:rPr>
                <w:rFonts w:ascii="Times New Roman" w:hAnsi="Times New Roman" w:cs="Times New Roman"/>
                <w:sz w:val="24"/>
                <w:szCs w:val="24"/>
              </w:rPr>
              <w:t xml:space="preserve">                                                                                                        </w:t>
            </w:r>
            <w:r w:rsidR="003079F6" w:rsidRPr="00E42E9D">
              <w:rPr>
                <w:rFonts w:ascii="Times New Roman" w:hAnsi="Times New Roman" w:cs="Times New Roman"/>
                <w:sz w:val="24"/>
                <w:szCs w:val="24"/>
              </w:rPr>
              <w:t xml:space="preserve"> </w:t>
            </w:r>
            <w:r w:rsidRPr="00E42E9D">
              <w:rPr>
                <w:rFonts w:ascii="Times New Roman" w:hAnsi="Times New Roman" w:cs="Times New Roman"/>
                <w:sz w:val="24"/>
                <w:szCs w:val="24"/>
              </w:rPr>
              <w:t xml:space="preserve"> F table</w:t>
            </w:r>
          </w:p>
        </w:tc>
      </w:tr>
      <w:tr w:rsidR="000E06C9" w:rsidRPr="00E42E9D" w:rsidTr="00E42E9D">
        <w:tc>
          <w:tcPr>
            <w:tcW w:w="9360" w:type="dxa"/>
            <w:tcBorders>
              <w:top w:val="nil"/>
              <w:left w:val="nil"/>
              <w:bottom w:val="single" w:sz="4" w:space="0" w:color="auto"/>
              <w:right w:val="nil"/>
            </w:tcBorders>
          </w:tcPr>
          <w:p w:rsidR="000E06C9" w:rsidRPr="00E42E9D" w:rsidRDefault="000E06C9" w:rsidP="00860F86">
            <w:pPr>
              <w:tabs>
                <w:tab w:val="left" w:pos="1080"/>
              </w:tabs>
              <w:jc w:val="both"/>
              <w:rPr>
                <w:rFonts w:ascii="Times New Roman" w:hAnsi="Times New Roman" w:cs="Times New Roman"/>
                <w:sz w:val="24"/>
                <w:szCs w:val="24"/>
              </w:rPr>
            </w:pPr>
            <w:r w:rsidRPr="00E42E9D">
              <w:rPr>
                <w:rFonts w:ascii="Times New Roman" w:hAnsi="Times New Roman" w:cs="Times New Roman"/>
                <w:sz w:val="24"/>
                <w:szCs w:val="24"/>
              </w:rPr>
              <w:t xml:space="preserve">      SK                DB                JK               KT           F hitung     </w:t>
            </w:r>
            <w:r w:rsidR="003079F6" w:rsidRPr="00E42E9D">
              <w:rPr>
                <w:rFonts w:ascii="Times New Roman" w:hAnsi="Times New Roman" w:cs="Times New Roman"/>
                <w:sz w:val="24"/>
                <w:szCs w:val="24"/>
              </w:rPr>
              <w:t xml:space="preserve">     </w:t>
            </w:r>
            <w:r w:rsidRPr="00E42E9D">
              <w:rPr>
                <w:rFonts w:ascii="Times New Roman" w:hAnsi="Times New Roman" w:cs="Times New Roman"/>
                <w:sz w:val="24"/>
                <w:szCs w:val="24"/>
              </w:rPr>
              <w:t xml:space="preserve"> 5%</w:t>
            </w:r>
          </w:p>
        </w:tc>
      </w:tr>
      <w:tr w:rsidR="000E06C9" w:rsidRPr="00E42E9D" w:rsidTr="00E42E9D">
        <w:trPr>
          <w:trHeight w:val="540"/>
        </w:trPr>
        <w:tc>
          <w:tcPr>
            <w:tcW w:w="9360" w:type="dxa"/>
            <w:tcBorders>
              <w:top w:val="single" w:sz="4" w:space="0" w:color="auto"/>
              <w:left w:val="nil"/>
              <w:bottom w:val="single" w:sz="4" w:space="0" w:color="auto"/>
              <w:right w:val="nil"/>
            </w:tcBorders>
          </w:tcPr>
          <w:p w:rsidR="000E06C9" w:rsidRPr="00E42E9D" w:rsidRDefault="000E06C9" w:rsidP="00860F86">
            <w:pPr>
              <w:tabs>
                <w:tab w:val="left" w:pos="1080"/>
              </w:tabs>
              <w:jc w:val="both"/>
              <w:rPr>
                <w:rFonts w:ascii="Times New Roman" w:hAnsi="Times New Roman" w:cs="Times New Roman"/>
                <w:sz w:val="24"/>
                <w:szCs w:val="24"/>
              </w:rPr>
            </w:pPr>
            <w:r w:rsidRPr="00E42E9D">
              <w:rPr>
                <w:rFonts w:ascii="Times New Roman" w:hAnsi="Times New Roman" w:cs="Times New Roman"/>
                <w:sz w:val="24"/>
                <w:szCs w:val="24"/>
              </w:rPr>
              <w:t>Perlakuan             6               301,90         50,31           10,80</w:t>
            </w:r>
            <w:r w:rsidRPr="00E42E9D">
              <w:rPr>
                <w:rFonts w:ascii="Times New Roman" w:hAnsi="Times New Roman" w:cs="Times New Roman"/>
                <w:sz w:val="24"/>
                <w:szCs w:val="24"/>
                <w:vertAlign w:val="superscript"/>
              </w:rPr>
              <w:t>*</w:t>
            </w:r>
            <w:r w:rsidR="003079F6" w:rsidRPr="00E42E9D">
              <w:rPr>
                <w:rFonts w:ascii="Times New Roman" w:hAnsi="Times New Roman" w:cs="Times New Roman"/>
                <w:sz w:val="24"/>
                <w:szCs w:val="24"/>
                <w:vertAlign w:val="superscript"/>
              </w:rPr>
              <w:t xml:space="preserve"> </w:t>
            </w:r>
            <w:r w:rsidR="003079F6" w:rsidRPr="00E42E9D">
              <w:rPr>
                <w:rFonts w:ascii="Times New Roman" w:hAnsi="Times New Roman" w:cs="Times New Roman"/>
                <w:sz w:val="24"/>
                <w:szCs w:val="24"/>
              </w:rPr>
              <w:t xml:space="preserve">           2,45</w:t>
            </w:r>
          </w:p>
          <w:p w:rsidR="000E06C9" w:rsidRPr="00E42E9D" w:rsidRDefault="000E06C9" w:rsidP="00860F86">
            <w:pPr>
              <w:tabs>
                <w:tab w:val="left" w:pos="1080"/>
                <w:tab w:val="left" w:pos="3060"/>
                <w:tab w:val="left" w:pos="4223"/>
              </w:tabs>
              <w:jc w:val="both"/>
              <w:rPr>
                <w:rFonts w:ascii="Times New Roman" w:hAnsi="Times New Roman" w:cs="Times New Roman"/>
                <w:sz w:val="24"/>
                <w:szCs w:val="24"/>
              </w:rPr>
            </w:pPr>
            <w:r w:rsidRPr="00E42E9D">
              <w:rPr>
                <w:rFonts w:ascii="Times New Roman" w:hAnsi="Times New Roman" w:cs="Times New Roman"/>
                <w:sz w:val="24"/>
                <w:szCs w:val="24"/>
              </w:rPr>
              <w:t xml:space="preserve">     Galat             28               130,36           4,65</w:t>
            </w:r>
          </w:p>
        </w:tc>
      </w:tr>
      <w:tr w:rsidR="000E06C9" w:rsidRPr="00E42E9D" w:rsidTr="00E42E9D">
        <w:trPr>
          <w:trHeight w:val="293"/>
        </w:trPr>
        <w:tc>
          <w:tcPr>
            <w:tcW w:w="9360" w:type="dxa"/>
            <w:tcBorders>
              <w:top w:val="single" w:sz="4" w:space="0" w:color="auto"/>
              <w:left w:val="nil"/>
              <w:bottom w:val="nil"/>
              <w:right w:val="nil"/>
            </w:tcBorders>
          </w:tcPr>
          <w:p w:rsidR="000E06C9" w:rsidRPr="00E42E9D" w:rsidRDefault="000E06C9" w:rsidP="00860F86">
            <w:pPr>
              <w:tabs>
                <w:tab w:val="left" w:pos="1648"/>
                <w:tab w:val="left" w:pos="2686"/>
                <w:tab w:val="left" w:pos="4223"/>
              </w:tabs>
              <w:jc w:val="both"/>
              <w:rPr>
                <w:rFonts w:ascii="Times New Roman" w:hAnsi="Times New Roman" w:cs="Times New Roman"/>
                <w:sz w:val="24"/>
                <w:szCs w:val="24"/>
              </w:rPr>
            </w:pPr>
            <w:r w:rsidRPr="00E42E9D">
              <w:rPr>
                <w:rFonts w:ascii="Times New Roman" w:hAnsi="Times New Roman" w:cs="Times New Roman"/>
                <w:sz w:val="24"/>
                <w:szCs w:val="24"/>
              </w:rPr>
              <w:t xml:space="preserve">      Total            34</w:t>
            </w:r>
            <w:r w:rsidRPr="00E42E9D">
              <w:rPr>
                <w:rFonts w:ascii="Times New Roman" w:hAnsi="Times New Roman" w:cs="Times New Roman"/>
                <w:sz w:val="24"/>
                <w:szCs w:val="24"/>
              </w:rPr>
              <w:tab/>
              <w:t xml:space="preserve"> 432,27</w:t>
            </w:r>
          </w:p>
        </w:tc>
      </w:tr>
    </w:tbl>
    <w:p w:rsidR="000E06C9" w:rsidRPr="00E42E9D" w:rsidRDefault="000E06C9" w:rsidP="00E42E9D">
      <w:pPr>
        <w:spacing w:after="0" w:line="240" w:lineRule="auto"/>
        <w:jc w:val="both"/>
        <w:rPr>
          <w:rFonts w:ascii="Times New Roman" w:hAnsi="Times New Roman" w:cs="Times New Roman"/>
          <w:sz w:val="24"/>
          <w:szCs w:val="24"/>
        </w:rPr>
      </w:pPr>
      <w:r w:rsidRPr="00E42E9D">
        <w:rPr>
          <w:rFonts w:ascii="Times New Roman" w:hAnsi="Times New Roman" w:cs="Times New Roman"/>
          <w:sz w:val="24"/>
          <w:szCs w:val="24"/>
        </w:rPr>
        <w:lastRenderedPageBreak/>
        <w:t>KK= 22,12</w:t>
      </w:r>
    </w:p>
    <w:p w:rsidR="000E06C9" w:rsidRPr="00E42E9D" w:rsidRDefault="003079F6" w:rsidP="00E42E9D">
      <w:pPr>
        <w:spacing w:after="120" w:line="240" w:lineRule="auto"/>
        <w:contextualSpacing/>
        <w:jc w:val="both"/>
        <w:rPr>
          <w:rFonts w:ascii="Times New Roman" w:hAnsi="Times New Roman" w:cs="Times New Roman"/>
          <w:sz w:val="24"/>
          <w:szCs w:val="24"/>
        </w:rPr>
      </w:pPr>
      <w:r w:rsidRPr="00E42E9D">
        <w:rPr>
          <w:rFonts w:ascii="Times New Roman" w:hAnsi="Times New Roman" w:cs="Times New Roman"/>
          <w:sz w:val="24"/>
          <w:szCs w:val="24"/>
        </w:rPr>
        <w:t xml:space="preserve">   </w:t>
      </w:r>
      <w:r w:rsidR="000E06C9" w:rsidRPr="00E42E9D">
        <w:rPr>
          <w:rFonts w:ascii="Times New Roman" w:hAnsi="Times New Roman" w:cs="Times New Roman"/>
          <w:sz w:val="24"/>
          <w:szCs w:val="24"/>
        </w:rPr>
        <w:t>*= berpengaruh sangat nyata</w:t>
      </w:r>
    </w:p>
    <w:p w:rsidR="003F1B30" w:rsidRPr="00E42E9D" w:rsidRDefault="000E06C9" w:rsidP="00E42E9D">
      <w:pPr>
        <w:spacing w:after="120" w:line="240" w:lineRule="auto"/>
        <w:ind w:firstLine="720"/>
        <w:jc w:val="both"/>
        <w:rPr>
          <w:rFonts w:ascii="Times New Roman" w:hAnsi="Times New Roman" w:cs="Times New Roman"/>
          <w:sz w:val="24"/>
          <w:szCs w:val="24"/>
        </w:rPr>
      </w:pPr>
      <w:r w:rsidRPr="00E42E9D">
        <w:rPr>
          <w:rFonts w:ascii="Times New Roman" w:hAnsi="Times New Roman" w:cs="Times New Roman"/>
          <w:sz w:val="24"/>
          <w:szCs w:val="24"/>
        </w:rPr>
        <w:t>Berdasarkan hasil analisis keragaman diatas, diketahui bahwa F hitung lebih besar dari pada F tabel 1%. Artinya, terdapat pengaruh yang sangat nyata pada masing-masing perlakuan terhadap jumlah anakan produktif. Oleh karena itu dilakukan uji lanjut BNJ (beda nyata jujur). Has</w:t>
      </w:r>
      <w:r w:rsidR="003B6916" w:rsidRPr="00E42E9D">
        <w:rPr>
          <w:rFonts w:ascii="Times New Roman" w:hAnsi="Times New Roman" w:cs="Times New Roman"/>
          <w:sz w:val="24"/>
          <w:szCs w:val="24"/>
        </w:rPr>
        <w:t>il uji BNJ terlihat pada Tabel 6</w:t>
      </w:r>
      <w:r w:rsidRPr="00E42E9D">
        <w:rPr>
          <w:rFonts w:ascii="Times New Roman" w:hAnsi="Times New Roman" w:cs="Times New Roman"/>
          <w:sz w:val="24"/>
          <w:szCs w:val="24"/>
        </w:rPr>
        <w:t xml:space="preserve"> berikut:</w:t>
      </w:r>
    </w:p>
    <w:p w:rsidR="000E06C9" w:rsidRPr="00E42E9D" w:rsidRDefault="003079F6" w:rsidP="000B0BFA">
      <w:pPr>
        <w:tabs>
          <w:tab w:val="left" w:pos="1080"/>
        </w:tabs>
        <w:spacing w:after="120" w:line="240" w:lineRule="auto"/>
        <w:jc w:val="both"/>
        <w:rPr>
          <w:rFonts w:ascii="Times New Roman" w:hAnsi="Times New Roman" w:cs="Times New Roman"/>
          <w:sz w:val="24"/>
          <w:szCs w:val="24"/>
        </w:rPr>
      </w:pPr>
      <w:r w:rsidRPr="00E42E9D">
        <w:rPr>
          <w:rFonts w:ascii="Times New Roman" w:hAnsi="Times New Roman" w:cs="Times New Roman"/>
          <w:sz w:val="24"/>
          <w:szCs w:val="24"/>
        </w:rPr>
        <w:t>Tabel 6</w:t>
      </w:r>
      <w:r w:rsidR="000E06C9" w:rsidRPr="00E42E9D">
        <w:rPr>
          <w:rFonts w:ascii="Times New Roman" w:hAnsi="Times New Roman" w:cs="Times New Roman"/>
          <w:sz w:val="24"/>
          <w:szCs w:val="24"/>
        </w:rPr>
        <w:t xml:space="preserve">. Uji BNJ adaptasi varietas terhadap jumlah anakan produktif. </w:t>
      </w:r>
    </w:p>
    <w:tbl>
      <w:tblPr>
        <w:tblStyle w:val="TableGrid"/>
        <w:tblW w:w="0" w:type="auto"/>
        <w:tblInd w:w="108" w:type="dxa"/>
        <w:tblLook w:val="04A0"/>
      </w:tblPr>
      <w:tblGrid>
        <w:gridCol w:w="9450"/>
      </w:tblGrid>
      <w:tr w:rsidR="000B0BFA" w:rsidTr="000B0BFA">
        <w:tc>
          <w:tcPr>
            <w:tcW w:w="9450" w:type="dxa"/>
            <w:tcBorders>
              <w:left w:val="nil"/>
              <w:right w:val="nil"/>
            </w:tcBorders>
          </w:tcPr>
          <w:p w:rsidR="000B0BFA" w:rsidRDefault="000B0BFA" w:rsidP="000B0BFA">
            <w:pPr>
              <w:tabs>
                <w:tab w:val="left" w:pos="1271"/>
                <w:tab w:val="left" w:pos="3791"/>
              </w:tabs>
              <w:jc w:val="both"/>
              <w:rPr>
                <w:rFonts w:ascii="Times New Roman" w:hAnsi="Times New Roman" w:cs="Times New Roman"/>
                <w:sz w:val="24"/>
                <w:szCs w:val="24"/>
              </w:rPr>
            </w:pPr>
            <w:r>
              <w:rPr>
                <w:rFonts w:ascii="Times New Roman" w:hAnsi="Times New Roman" w:cs="Times New Roman"/>
                <w:sz w:val="24"/>
                <w:szCs w:val="24"/>
              </w:rPr>
              <w:t>Perlakuan</w:t>
            </w:r>
            <w:r>
              <w:rPr>
                <w:rFonts w:ascii="Times New Roman" w:hAnsi="Times New Roman" w:cs="Times New Roman"/>
                <w:sz w:val="24"/>
                <w:szCs w:val="24"/>
              </w:rPr>
              <w:tab/>
              <w:t>Deskripsi</w:t>
            </w:r>
            <w:r>
              <w:rPr>
                <w:rFonts w:ascii="Times New Roman" w:hAnsi="Times New Roman" w:cs="Times New Roman"/>
                <w:sz w:val="24"/>
                <w:szCs w:val="24"/>
              </w:rPr>
              <w:tab/>
              <w:t>Rerata (anakan)</w:t>
            </w:r>
          </w:p>
        </w:tc>
      </w:tr>
      <w:tr w:rsidR="000B0BFA" w:rsidTr="000B0BFA">
        <w:tc>
          <w:tcPr>
            <w:tcW w:w="9450" w:type="dxa"/>
            <w:tcBorders>
              <w:left w:val="nil"/>
              <w:right w:val="nil"/>
            </w:tcBorders>
          </w:tcPr>
          <w:p w:rsidR="000B0BFA" w:rsidRPr="0066153E" w:rsidRDefault="000B0BFA" w:rsidP="000B0BFA">
            <w:pPr>
              <w:tabs>
                <w:tab w:val="left" w:pos="1451"/>
                <w:tab w:val="left" w:pos="2531"/>
              </w:tabs>
              <w:jc w:val="both"/>
              <w:rPr>
                <w:rFonts w:ascii="Times New Roman" w:hAnsi="Times New Roman" w:cs="Times New Roman"/>
                <w:sz w:val="24"/>
                <w:szCs w:val="24"/>
                <w:vertAlign w:val="superscript"/>
              </w:rPr>
            </w:pPr>
            <w:r>
              <w:rPr>
                <w:rFonts w:ascii="Times New Roman" w:hAnsi="Times New Roman" w:cs="Times New Roman"/>
                <w:sz w:val="24"/>
                <w:szCs w:val="24"/>
              </w:rPr>
              <w:t>Inpara  1</w:t>
            </w:r>
            <w:r>
              <w:rPr>
                <w:rFonts w:ascii="Times New Roman" w:hAnsi="Times New Roman" w:cs="Times New Roman"/>
                <w:sz w:val="24"/>
                <w:szCs w:val="24"/>
              </w:rPr>
              <w:tab/>
              <w:t xml:space="preserve">     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15,19</w:t>
            </w:r>
            <w:r>
              <w:rPr>
                <w:rFonts w:ascii="Times New Roman" w:hAnsi="Times New Roman" w:cs="Times New Roman"/>
                <w:sz w:val="24"/>
                <w:szCs w:val="24"/>
                <w:vertAlign w:val="superscript"/>
              </w:rPr>
              <w:t>c</w:t>
            </w:r>
          </w:p>
          <w:p w:rsidR="000B0BFA" w:rsidRDefault="000B0BFA" w:rsidP="000B0BFA">
            <w:pPr>
              <w:tabs>
                <w:tab w:val="left" w:pos="1451"/>
                <w:tab w:val="left" w:pos="2531"/>
                <w:tab w:val="left" w:pos="3341"/>
              </w:tabs>
              <w:jc w:val="both"/>
              <w:rPr>
                <w:rFonts w:ascii="Times New Roman" w:hAnsi="Times New Roman" w:cs="Times New Roman"/>
                <w:sz w:val="24"/>
                <w:szCs w:val="24"/>
              </w:rPr>
            </w:pPr>
            <w:r>
              <w:rPr>
                <w:rFonts w:ascii="Times New Roman" w:hAnsi="Times New Roman" w:cs="Times New Roman"/>
                <w:sz w:val="24"/>
                <w:szCs w:val="24"/>
              </w:rPr>
              <w:t>Inpara  2</w:t>
            </w:r>
            <w:r>
              <w:rPr>
                <w:rFonts w:ascii="Times New Roman" w:hAnsi="Times New Roman" w:cs="Times New Roman"/>
                <w:sz w:val="24"/>
                <w:szCs w:val="24"/>
              </w:rPr>
              <w:tab/>
              <w:t xml:space="preserve">     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10,86</w:t>
            </w:r>
            <w:r w:rsidRPr="0066153E">
              <w:rPr>
                <w:rFonts w:ascii="Times New Roman" w:hAnsi="Times New Roman" w:cs="Times New Roman"/>
                <w:sz w:val="24"/>
                <w:szCs w:val="24"/>
                <w:vertAlign w:val="superscript"/>
              </w:rPr>
              <w:t>b</w:t>
            </w:r>
          </w:p>
          <w:p w:rsidR="000B0BFA" w:rsidRPr="0066153E" w:rsidRDefault="000B0BFA" w:rsidP="000B0BFA">
            <w:pPr>
              <w:tabs>
                <w:tab w:val="left" w:pos="1451"/>
                <w:tab w:val="left" w:pos="2531"/>
                <w:tab w:val="left" w:pos="3341"/>
                <w:tab w:val="left" w:pos="4151"/>
              </w:tabs>
              <w:jc w:val="both"/>
              <w:rPr>
                <w:rFonts w:ascii="Times New Roman" w:hAnsi="Times New Roman" w:cs="Times New Roman"/>
                <w:sz w:val="24"/>
                <w:szCs w:val="24"/>
                <w:vertAlign w:val="superscript"/>
              </w:rPr>
            </w:pPr>
            <w:r>
              <w:rPr>
                <w:rFonts w:ascii="Times New Roman" w:hAnsi="Times New Roman" w:cs="Times New Roman"/>
                <w:sz w:val="24"/>
                <w:szCs w:val="24"/>
              </w:rPr>
              <w:t>Inpara  3</w:t>
            </w:r>
            <w:r>
              <w:rPr>
                <w:rFonts w:ascii="Times New Roman" w:hAnsi="Times New Roman" w:cs="Times New Roman"/>
                <w:sz w:val="24"/>
                <w:szCs w:val="24"/>
              </w:rPr>
              <w:tab/>
              <w:t xml:space="preserve">     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10,86</w:t>
            </w:r>
            <w:r w:rsidRPr="0066153E">
              <w:rPr>
                <w:rFonts w:ascii="Times New Roman" w:hAnsi="Times New Roman" w:cs="Times New Roman"/>
                <w:sz w:val="24"/>
                <w:szCs w:val="24"/>
                <w:vertAlign w:val="superscript"/>
              </w:rPr>
              <w:t>b</w:t>
            </w:r>
          </w:p>
          <w:p w:rsidR="000B0BFA" w:rsidRPr="0070359B" w:rsidRDefault="000B0BFA" w:rsidP="000B0BFA">
            <w:pPr>
              <w:tabs>
                <w:tab w:val="left" w:pos="1361"/>
                <w:tab w:val="left" w:pos="2531"/>
                <w:tab w:val="left" w:pos="3341"/>
                <w:tab w:val="left" w:pos="4151"/>
                <w:tab w:val="left" w:pos="4961"/>
              </w:tabs>
              <w:jc w:val="both"/>
              <w:rPr>
                <w:rFonts w:ascii="Times New Roman" w:hAnsi="Times New Roman" w:cs="Times New Roman"/>
                <w:sz w:val="24"/>
                <w:szCs w:val="24"/>
                <w:vertAlign w:val="superscript"/>
              </w:rPr>
            </w:pPr>
            <w:r>
              <w:rPr>
                <w:rFonts w:ascii="Times New Roman" w:hAnsi="Times New Roman" w:cs="Times New Roman"/>
                <w:sz w:val="24"/>
                <w:szCs w:val="24"/>
              </w:rPr>
              <w:t>Inpara  5</w:t>
            </w:r>
            <w:r>
              <w:rPr>
                <w:rFonts w:ascii="Times New Roman" w:hAnsi="Times New Roman" w:cs="Times New Roman"/>
                <w:sz w:val="24"/>
                <w:szCs w:val="24"/>
              </w:rPr>
              <w:tab/>
              <w:t xml:space="preserve">      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6,60</w:t>
            </w:r>
            <w:r>
              <w:rPr>
                <w:rFonts w:ascii="Times New Roman" w:hAnsi="Times New Roman" w:cs="Times New Roman"/>
                <w:sz w:val="24"/>
                <w:szCs w:val="24"/>
                <w:vertAlign w:val="superscript"/>
              </w:rPr>
              <w:t>a</w:t>
            </w:r>
          </w:p>
          <w:p w:rsidR="000B0BFA" w:rsidRPr="0070359B" w:rsidRDefault="000B0BFA" w:rsidP="000B0BFA">
            <w:pPr>
              <w:tabs>
                <w:tab w:val="left" w:pos="1361"/>
                <w:tab w:val="left" w:pos="2531"/>
                <w:tab w:val="left" w:pos="3341"/>
                <w:tab w:val="left" w:pos="4151"/>
                <w:tab w:val="left" w:pos="4183"/>
                <w:tab w:val="left" w:pos="4961"/>
                <w:tab w:val="left" w:pos="5681"/>
              </w:tabs>
              <w:jc w:val="both"/>
              <w:rPr>
                <w:rFonts w:ascii="Times New Roman" w:hAnsi="Times New Roman" w:cs="Times New Roman"/>
                <w:sz w:val="24"/>
                <w:szCs w:val="24"/>
                <w:vertAlign w:val="superscript"/>
              </w:rPr>
            </w:pPr>
            <w:r>
              <w:rPr>
                <w:rFonts w:ascii="Times New Roman" w:hAnsi="Times New Roman" w:cs="Times New Roman"/>
                <w:sz w:val="24"/>
                <w:szCs w:val="24"/>
              </w:rPr>
              <w:t>Inpari  10</w:t>
            </w:r>
            <w:r>
              <w:rPr>
                <w:rFonts w:ascii="Times New Roman" w:hAnsi="Times New Roman" w:cs="Times New Roman"/>
                <w:sz w:val="24"/>
                <w:szCs w:val="24"/>
              </w:rPr>
              <w:tab/>
              <w:t xml:space="preserve">      17-25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6,33</w:t>
            </w:r>
            <w:r>
              <w:rPr>
                <w:rFonts w:ascii="Times New Roman" w:hAnsi="Times New Roman" w:cs="Times New Roman"/>
                <w:sz w:val="24"/>
                <w:szCs w:val="24"/>
                <w:vertAlign w:val="superscript"/>
              </w:rPr>
              <w:t>a</w:t>
            </w:r>
          </w:p>
          <w:p w:rsidR="000B0BFA" w:rsidRPr="0070359B" w:rsidRDefault="000B0BFA" w:rsidP="000B0BFA">
            <w:pPr>
              <w:tabs>
                <w:tab w:val="left" w:pos="1361"/>
                <w:tab w:val="left" w:pos="2531"/>
                <w:tab w:val="left" w:pos="3341"/>
                <w:tab w:val="left" w:pos="4151"/>
                <w:tab w:val="left" w:pos="4961"/>
                <w:tab w:val="left" w:pos="5681"/>
                <w:tab w:val="left" w:pos="6401"/>
              </w:tabs>
              <w:jc w:val="both"/>
              <w:rPr>
                <w:rFonts w:ascii="Times New Roman" w:hAnsi="Times New Roman" w:cs="Times New Roman"/>
                <w:sz w:val="24"/>
                <w:szCs w:val="24"/>
                <w:vertAlign w:val="superscript"/>
              </w:rPr>
            </w:pPr>
            <w:r>
              <w:rPr>
                <w:rFonts w:ascii="Times New Roman" w:hAnsi="Times New Roman" w:cs="Times New Roman"/>
                <w:sz w:val="24"/>
                <w:szCs w:val="24"/>
              </w:rPr>
              <w:t>Inpari  13</w:t>
            </w:r>
            <w:r>
              <w:rPr>
                <w:rFonts w:ascii="Times New Roman" w:hAnsi="Times New Roman" w:cs="Times New Roman"/>
                <w:sz w:val="24"/>
                <w:szCs w:val="24"/>
              </w:rPr>
              <w:tab/>
              <w:t xml:space="preserve">      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7,46</w:t>
            </w:r>
            <w:r>
              <w:rPr>
                <w:rFonts w:ascii="Times New Roman" w:hAnsi="Times New Roman" w:cs="Times New Roman"/>
                <w:sz w:val="24"/>
                <w:szCs w:val="24"/>
                <w:vertAlign w:val="superscript"/>
              </w:rPr>
              <w:t>a</w:t>
            </w:r>
          </w:p>
          <w:p w:rsidR="000B0BFA" w:rsidRDefault="000B0BFA" w:rsidP="000B0BFA">
            <w:pPr>
              <w:tabs>
                <w:tab w:val="left" w:pos="1361"/>
                <w:tab w:val="left" w:pos="2531"/>
                <w:tab w:val="left" w:pos="3341"/>
                <w:tab w:val="left" w:pos="4151"/>
                <w:tab w:val="left" w:pos="4961"/>
                <w:tab w:val="left" w:pos="5681"/>
              </w:tabs>
              <w:jc w:val="both"/>
              <w:rPr>
                <w:rFonts w:ascii="Times New Roman" w:hAnsi="Times New Roman" w:cs="Times New Roman"/>
                <w:sz w:val="24"/>
                <w:szCs w:val="24"/>
              </w:rPr>
            </w:pPr>
            <w:r>
              <w:rPr>
                <w:rFonts w:ascii="Times New Roman" w:hAnsi="Times New Roman" w:cs="Times New Roman"/>
                <w:sz w:val="24"/>
                <w:szCs w:val="24"/>
              </w:rPr>
              <w:t xml:space="preserve">Ciherang </w:t>
            </w:r>
            <w:r>
              <w:rPr>
                <w:rFonts w:ascii="Times New Roman" w:hAnsi="Times New Roman" w:cs="Times New Roman"/>
                <w:sz w:val="24"/>
                <w:szCs w:val="24"/>
              </w:rPr>
              <w:tab/>
              <w:t xml:space="preserve">      14- 17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10,93</w:t>
            </w:r>
            <w:r>
              <w:rPr>
                <w:rFonts w:ascii="Times New Roman" w:hAnsi="Times New Roman" w:cs="Times New Roman"/>
                <w:sz w:val="24"/>
                <w:szCs w:val="24"/>
                <w:vertAlign w:val="superscript"/>
              </w:rPr>
              <w:t>b</w:t>
            </w:r>
            <w:r>
              <w:rPr>
                <w:rFonts w:ascii="Times New Roman" w:hAnsi="Times New Roman" w:cs="Times New Roman"/>
                <w:sz w:val="24"/>
                <w:szCs w:val="24"/>
              </w:rPr>
              <w:tab/>
            </w:r>
          </w:p>
        </w:tc>
      </w:tr>
      <w:tr w:rsidR="000B0BFA" w:rsidTr="000B0BFA">
        <w:tc>
          <w:tcPr>
            <w:tcW w:w="9450" w:type="dxa"/>
            <w:tcBorders>
              <w:left w:val="nil"/>
              <w:right w:val="nil"/>
            </w:tcBorders>
          </w:tcPr>
          <w:p w:rsidR="000B0BFA" w:rsidRDefault="000B0BFA" w:rsidP="000B0BFA">
            <w:pPr>
              <w:tabs>
                <w:tab w:val="left" w:pos="4680"/>
                <w:tab w:val="left" w:pos="5850"/>
              </w:tabs>
              <w:jc w:val="both"/>
              <w:rPr>
                <w:rFonts w:ascii="Times New Roman" w:hAnsi="Times New Roman" w:cs="Times New Roman"/>
                <w:sz w:val="24"/>
                <w:szCs w:val="24"/>
              </w:rPr>
            </w:pPr>
            <w:r>
              <w:rPr>
                <w:rFonts w:ascii="Times New Roman" w:hAnsi="Times New Roman" w:cs="Times New Roman"/>
                <w:sz w:val="24"/>
                <w:szCs w:val="24"/>
              </w:rPr>
              <w:t>BNJ 5%= 1,99</w:t>
            </w:r>
          </w:p>
        </w:tc>
      </w:tr>
    </w:tbl>
    <w:p w:rsidR="000B0BFA" w:rsidRPr="00E37485" w:rsidRDefault="003079F6" w:rsidP="000B0BFA">
      <w:pPr>
        <w:spacing w:after="120" w:line="240" w:lineRule="auto"/>
        <w:jc w:val="both"/>
        <w:rPr>
          <w:rFonts w:ascii="Times New Roman" w:hAnsi="Times New Roman" w:cs="Times New Roman"/>
          <w:sz w:val="24"/>
          <w:szCs w:val="24"/>
        </w:rPr>
      </w:pPr>
      <w:r w:rsidRPr="00E42E9D">
        <w:rPr>
          <w:rFonts w:ascii="Times New Roman" w:hAnsi="Times New Roman" w:cs="Times New Roman"/>
          <w:sz w:val="24"/>
          <w:szCs w:val="24"/>
        </w:rPr>
        <w:t>Keterangan : Angka yang di ikuti huruf yang sama berbeda tidak nyata</w:t>
      </w:r>
    </w:p>
    <w:p w:rsidR="000B0BFA" w:rsidRPr="000B0BFA" w:rsidRDefault="000B0BFA" w:rsidP="000B0BFA">
      <w:pPr>
        <w:tabs>
          <w:tab w:val="left" w:pos="0"/>
          <w:tab w:val="left" w:pos="990"/>
        </w:tabs>
        <w:spacing w:after="0" w:line="240" w:lineRule="auto"/>
        <w:ind w:firstLine="634"/>
        <w:jc w:val="both"/>
        <w:rPr>
          <w:rFonts w:ascii="Times New Roman" w:hAnsi="Times New Roman" w:cs="Times New Roman"/>
          <w:sz w:val="24"/>
          <w:szCs w:val="24"/>
        </w:rPr>
      </w:pPr>
      <w:r>
        <w:rPr>
          <w:rFonts w:ascii="Times New Roman" w:hAnsi="Times New Roman" w:cs="Times New Roman"/>
          <w:sz w:val="24"/>
          <w:szCs w:val="24"/>
        </w:rPr>
        <w:t>Berdasarkan tabel diatas pada inpari 1 berbeda terhadap perlakuan lainnya. pada ciherang, inpara 3 dan inpara 2 tidak berbedanyata terhadap sesamanya namun berbeda nyata terhadap perlakuan lainnya. pada inpari 13, inpara 5 dan inpari 10 tidak berbeda nyata terhadap sesamanya namun berbedanyata terhadap perlakuan lainnya.</w:t>
      </w:r>
    </w:p>
    <w:p w:rsidR="001D38A6" w:rsidRPr="00E42E9D" w:rsidRDefault="005607FA" w:rsidP="00E42E9D">
      <w:pPr>
        <w:spacing w:after="0" w:line="240" w:lineRule="auto"/>
        <w:ind w:firstLine="720"/>
        <w:jc w:val="both"/>
        <w:rPr>
          <w:rFonts w:ascii="Times New Roman" w:hAnsi="Times New Roman" w:cs="Times New Roman"/>
          <w:sz w:val="24"/>
          <w:szCs w:val="24"/>
        </w:rPr>
      </w:pPr>
      <w:r w:rsidRPr="00E42E9D">
        <w:rPr>
          <w:rFonts w:ascii="Times New Roman" w:hAnsi="Times New Roman" w:cs="Times New Roman"/>
          <w:sz w:val="24"/>
          <w:szCs w:val="24"/>
        </w:rPr>
        <w:t xml:space="preserve">Dibandingkan dengan deskripsi hasil anakan produktif masih tertinggal, diduga hal ini diakibatkan anakan produktif diserang oleh hama tikus pada saat fase produktifitas awalnya. </w:t>
      </w:r>
      <w:r w:rsidR="001D38A6" w:rsidRPr="00E42E9D">
        <w:rPr>
          <w:rFonts w:ascii="Times New Roman" w:hAnsi="Times New Roman" w:cs="Times New Roman"/>
          <w:sz w:val="24"/>
          <w:szCs w:val="24"/>
        </w:rPr>
        <w:t>Pembentukan anakan produktif merupakan suatu fase pertumbuhan lanjutan dari fase vegetatif, pada fase ini terjadi proses penyerbukan sehingga akan dihasilkan suatu bahan yang dipanen dan menjadi hasil dari suatu budidaya atau hasil panen. Lakitan (1995:59) menyatakan pembentukan anakan produktif merupakan hasil dari aktivitas hormonal yang berlangsung pada tanaman dan dipengaruhi oleh kondisi lingkungan tertentu, misalnya suhu dan perubahan panjang hari.</w:t>
      </w:r>
    </w:p>
    <w:p w:rsidR="001D38A6" w:rsidRPr="00E42E9D" w:rsidRDefault="001D38A6" w:rsidP="00E42E9D">
      <w:pPr>
        <w:spacing w:after="0" w:line="240" w:lineRule="auto"/>
        <w:ind w:firstLine="720"/>
        <w:jc w:val="both"/>
        <w:rPr>
          <w:rFonts w:ascii="Times New Roman" w:hAnsi="Times New Roman" w:cs="Times New Roman"/>
          <w:sz w:val="24"/>
          <w:szCs w:val="24"/>
        </w:rPr>
      </w:pPr>
      <w:r w:rsidRPr="00E42E9D">
        <w:rPr>
          <w:rFonts w:ascii="Times New Roman" w:hAnsi="Times New Roman" w:cs="Times New Roman"/>
          <w:sz w:val="24"/>
          <w:szCs w:val="24"/>
        </w:rPr>
        <w:t>Selanjutnya Harjadi (1988:38), menyatakan bahwa karbohidrat yang dihasilkan dalam jumlah besar akan membantu tanaman dalam melakukan pembelahan, pembesaran dan diferensiasi sel yang mengarah pada pembentukan buah.</w:t>
      </w:r>
    </w:p>
    <w:p w:rsidR="001D38A6" w:rsidRPr="00E42E9D" w:rsidRDefault="001D38A6" w:rsidP="00E42E9D">
      <w:pPr>
        <w:spacing w:after="0" w:line="240" w:lineRule="auto"/>
        <w:ind w:firstLine="720"/>
        <w:jc w:val="both"/>
        <w:rPr>
          <w:rFonts w:ascii="Times New Roman" w:hAnsi="Times New Roman" w:cs="Times New Roman"/>
          <w:sz w:val="24"/>
          <w:szCs w:val="24"/>
        </w:rPr>
      </w:pPr>
      <w:r w:rsidRPr="00E42E9D">
        <w:rPr>
          <w:rFonts w:ascii="Times New Roman" w:hAnsi="Times New Roman" w:cs="Times New Roman"/>
          <w:sz w:val="24"/>
          <w:szCs w:val="24"/>
        </w:rPr>
        <w:t>Terjadinya pembentukan anakan yang baru secara kontinu mengakibatkan jumlah anakan terus bertambah, namun ada sebagian anakan yang telah terbentuk tersebut mengalami kematian karena setelah mencapai umur maksimal maka sebagian dari anakan yang terbentuk tersebut akan mati dan tidak menghasikan malai. Anakan tersebut dinamakan anakan yang tidak efektif (puslitbangtan, 1988:68).</w:t>
      </w:r>
    </w:p>
    <w:p w:rsidR="00A42287" w:rsidRDefault="001D38A6" w:rsidP="00E42E9D">
      <w:pPr>
        <w:spacing w:after="0" w:line="240" w:lineRule="auto"/>
        <w:ind w:firstLine="720"/>
        <w:jc w:val="both"/>
        <w:rPr>
          <w:rFonts w:ascii="Times New Roman" w:hAnsi="Times New Roman" w:cs="Times New Roman"/>
          <w:sz w:val="24"/>
          <w:szCs w:val="24"/>
        </w:rPr>
      </w:pPr>
      <w:r w:rsidRPr="00E42E9D">
        <w:rPr>
          <w:rFonts w:ascii="Times New Roman" w:hAnsi="Times New Roman" w:cs="Times New Roman"/>
          <w:sz w:val="24"/>
          <w:szCs w:val="24"/>
        </w:rPr>
        <w:t xml:space="preserve">Banyaknya jumlah anakan yang mati dan tidak menghasilkan malai disebabkan tanaman kekurangan unsur hara yang dibutuhkan pada saat pembentukan malai,  unsur hara tersebut adalah P dan K. menurut Lakitan (1995:67) unsur P dan K dibutuhkan tanaman untuk kegiatan fotosintesis, respirasi dan metabolisme tanaman, serta berperan dalam kegiatan sintesis protein dan pati, sehingga tanaman yang kekurangan unsur P dan K maka kegiatan metabolismenya terganggu. Salah satu contohnya pembentukan malai. Selain itu, adanya gangguan hama tikus dan ulat grayak menyebabkan banyaknya anakan yang mati. </w:t>
      </w:r>
    </w:p>
    <w:p w:rsidR="00860F86" w:rsidRDefault="00860F86" w:rsidP="00E42E9D">
      <w:pPr>
        <w:spacing w:after="0" w:line="240" w:lineRule="auto"/>
        <w:ind w:firstLine="720"/>
        <w:jc w:val="both"/>
        <w:rPr>
          <w:rFonts w:ascii="Times New Roman" w:hAnsi="Times New Roman" w:cs="Times New Roman"/>
          <w:sz w:val="24"/>
          <w:szCs w:val="24"/>
        </w:rPr>
      </w:pPr>
    </w:p>
    <w:p w:rsidR="00860F86" w:rsidRPr="00E42E9D" w:rsidRDefault="00860F86" w:rsidP="00E42E9D">
      <w:pPr>
        <w:spacing w:after="0" w:line="240" w:lineRule="auto"/>
        <w:ind w:firstLine="720"/>
        <w:jc w:val="both"/>
        <w:rPr>
          <w:rFonts w:ascii="Times New Roman" w:hAnsi="Times New Roman" w:cs="Times New Roman"/>
          <w:sz w:val="24"/>
          <w:szCs w:val="24"/>
        </w:rPr>
      </w:pPr>
    </w:p>
    <w:p w:rsidR="000E06C9" w:rsidRPr="00E42E9D" w:rsidRDefault="00B05832" w:rsidP="00E42E9D">
      <w:pPr>
        <w:numPr>
          <w:ilvl w:val="0"/>
          <w:numId w:val="2"/>
        </w:numPr>
        <w:tabs>
          <w:tab w:val="left" w:pos="180"/>
          <w:tab w:val="left" w:pos="270"/>
        </w:tabs>
        <w:spacing w:after="0" w:line="240" w:lineRule="auto"/>
        <w:ind w:left="0" w:firstLine="0"/>
        <w:jc w:val="both"/>
        <w:rPr>
          <w:rFonts w:ascii="Times New Roman" w:hAnsi="Times New Roman" w:cs="Times New Roman"/>
          <w:b/>
          <w:sz w:val="24"/>
          <w:szCs w:val="24"/>
        </w:rPr>
      </w:pPr>
      <w:r w:rsidRPr="00E42E9D">
        <w:rPr>
          <w:rFonts w:ascii="Times New Roman" w:hAnsi="Times New Roman" w:cs="Times New Roman"/>
          <w:b/>
          <w:sz w:val="24"/>
          <w:szCs w:val="24"/>
        </w:rPr>
        <w:lastRenderedPageBreak/>
        <w:t xml:space="preserve"> </w:t>
      </w:r>
      <w:r w:rsidR="000E06C9" w:rsidRPr="00E42E9D">
        <w:rPr>
          <w:rFonts w:ascii="Times New Roman" w:hAnsi="Times New Roman" w:cs="Times New Roman"/>
          <w:b/>
          <w:sz w:val="24"/>
          <w:szCs w:val="24"/>
        </w:rPr>
        <w:t>Jumlah Gabah per Malai (Butir)</w:t>
      </w:r>
    </w:p>
    <w:p w:rsidR="000E06C9" w:rsidRPr="00E42E9D" w:rsidRDefault="000E06C9" w:rsidP="00E42E9D">
      <w:pPr>
        <w:spacing w:after="120" w:line="240" w:lineRule="auto"/>
        <w:ind w:firstLine="720"/>
        <w:jc w:val="both"/>
        <w:rPr>
          <w:rFonts w:ascii="Times New Roman" w:hAnsi="Times New Roman" w:cs="Times New Roman"/>
          <w:sz w:val="24"/>
          <w:szCs w:val="24"/>
        </w:rPr>
      </w:pPr>
      <w:r w:rsidRPr="00E42E9D">
        <w:rPr>
          <w:rFonts w:ascii="Times New Roman" w:hAnsi="Times New Roman" w:cs="Times New Roman"/>
          <w:sz w:val="24"/>
          <w:szCs w:val="24"/>
        </w:rPr>
        <w:t xml:space="preserve">Data hasil pengukuran dapat dilihat pada lampiran 13, </w:t>
      </w:r>
      <w:r w:rsidRPr="00E42E9D">
        <w:rPr>
          <w:rStyle w:val="CharacterStyle1"/>
          <w:rFonts w:ascii="Times New Roman" w:hAnsi="Times New Roman" w:cs="Times New Roman"/>
          <w:szCs w:val="24"/>
        </w:rPr>
        <w:t>Dihitung dengan cara menjumlahkan seluruh gabah yang terdapat dalam satu rumpun kemudian dibagi dengan jumlah malai.</w:t>
      </w:r>
      <w:r w:rsidRPr="00E42E9D">
        <w:rPr>
          <w:rFonts w:ascii="Times New Roman" w:hAnsi="Times New Roman" w:cs="Times New Roman"/>
          <w:sz w:val="24"/>
          <w:szCs w:val="24"/>
        </w:rPr>
        <w:t xml:space="preserve"> Hasil analisis jumlah gabah per </w:t>
      </w:r>
      <w:r w:rsidR="003B6916" w:rsidRPr="00E42E9D">
        <w:rPr>
          <w:rFonts w:ascii="Times New Roman" w:hAnsi="Times New Roman" w:cs="Times New Roman"/>
          <w:sz w:val="24"/>
          <w:szCs w:val="24"/>
        </w:rPr>
        <w:t>malai dapat dilihat pada Tabel 7</w:t>
      </w:r>
      <w:r w:rsidRPr="00E42E9D">
        <w:rPr>
          <w:rFonts w:ascii="Times New Roman" w:hAnsi="Times New Roman" w:cs="Times New Roman"/>
          <w:sz w:val="24"/>
          <w:szCs w:val="24"/>
        </w:rPr>
        <w:t xml:space="preserve"> sebagai berikut:</w:t>
      </w:r>
    </w:p>
    <w:p w:rsidR="000E06C9" w:rsidRPr="00E42E9D" w:rsidRDefault="003F1B30" w:rsidP="00E42E9D">
      <w:pPr>
        <w:tabs>
          <w:tab w:val="left" w:pos="1080"/>
        </w:tabs>
        <w:spacing w:after="120" w:line="240" w:lineRule="auto"/>
        <w:ind w:left="810" w:hanging="810"/>
        <w:jc w:val="both"/>
        <w:rPr>
          <w:rStyle w:val="CharacterStyle1"/>
          <w:rFonts w:ascii="Times New Roman" w:hAnsi="Times New Roman" w:cs="Times New Roman"/>
          <w:szCs w:val="24"/>
        </w:rPr>
      </w:pPr>
      <w:r w:rsidRPr="00E42E9D">
        <w:rPr>
          <w:rFonts w:ascii="Times New Roman" w:hAnsi="Times New Roman" w:cs="Times New Roman"/>
          <w:sz w:val="24"/>
          <w:szCs w:val="24"/>
        </w:rPr>
        <w:t>Tabel 7</w:t>
      </w:r>
      <w:r w:rsidR="000E06C9" w:rsidRPr="00E42E9D">
        <w:rPr>
          <w:rFonts w:ascii="Times New Roman" w:hAnsi="Times New Roman" w:cs="Times New Roman"/>
          <w:sz w:val="24"/>
          <w:szCs w:val="24"/>
        </w:rPr>
        <w:t xml:space="preserve">. Analisis keragaman adaptasi varietas terhadap jumlah gabah per malai. </w:t>
      </w:r>
    </w:p>
    <w:tbl>
      <w:tblPr>
        <w:tblStyle w:val="TableGrid"/>
        <w:tblW w:w="0" w:type="auto"/>
        <w:tblInd w:w="108" w:type="dxa"/>
        <w:tblLook w:val="04A0"/>
      </w:tblPr>
      <w:tblGrid>
        <w:gridCol w:w="9360"/>
      </w:tblGrid>
      <w:tr w:rsidR="000E06C9" w:rsidRPr="00E42E9D" w:rsidTr="00E42E9D">
        <w:tc>
          <w:tcPr>
            <w:tcW w:w="9360" w:type="dxa"/>
            <w:tcBorders>
              <w:left w:val="nil"/>
              <w:bottom w:val="nil"/>
              <w:right w:val="nil"/>
            </w:tcBorders>
          </w:tcPr>
          <w:p w:rsidR="000E06C9" w:rsidRPr="00E42E9D" w:rsidRDefault="000E06C9" w:rsidP="00E42E9D">
            <w:pPr>
              <w:tabs>
                <w:tab w:val="left" w:pos="1080"/>
              </w:tabs>
              <w:jc w:val="both"/>
              <w:rPr>
                <w:rFonts w:ascii="Times New Roman" w:hAnsi="Times New Roman" w:cs="Times New Roman"/>
                <w:sz w:val="24"/>
                <w:szCs w:val="24"/>
              </w:rPr>
            </w:pPr>
            <w:r w:rsidRPr="00E42E9D">
              <w:rPr>
                <w:rFonts w:ascii="Times New Roman" w:hAnsi="Times New Roman" w:cs="Times New Roman"/>
                <w:sz w:val="24"/>
                <w:szCs w:val="24"/>
              </w:rPr>
              <w:t xml:space="preserve">                                                                                                         F table</w:t>
            </w:r>
          </w:p>
        </w:tc>
      </w:tr>
      <w:tr w:rsidR="000E06C9" w:rsidRPr="00E42E9D" w:rsidTr="00E42E9D">
        <w:tc>
          <w:tcPr>
            <w:tcW w:w="9360" w:type="dxa"/>
            <w:tcBorders>
              <w:top w:val="nil"/>
              <w:left w:val="nil"/>
              <w:bottom w:val="single" w:sz="4" w:space="0" w:color="auto"/>
              <w:right w:val="nil"/>
            </w:tcBorders>
          </w:tcPr>
          <w:p w:rsidR="000E06C9" w:rsidRPr="00E42E9D" w:rsidRDefault="000E06C9" w:rsidP="00E42E9D">
            <w:pPr>
              <w:tabs>
                <w:tab w:val="left" w:pos="1080"/>
              </w:tabs>
              <w:jc w:val="both"/>
              <w:rPr>
                <w:rFonts w:ascii="Times New Roman" w:hAnsi="Times New Roman" w:cs="Times New Roman"/>
                <w:sz w:val="24"/>
                <w:szCs w:val="24"/>
              </w:rPr>
            </w:pPr>
            <w:r w:rsidRPr="00E42E9D">
              <w:rPr>
                <w:rFonts w:ascii="Times New Roman" w:hAnsi="Times New Roman" w:cs="Times New Roman"/>
                <w:sz w:val="24"/>
                <w:szCs w:val="24"/>
              </w:rPr>
              <w:t xml:space="preserve">      SK                DB                JK               KT           F hitung      </w:t>
            </w:r>
            <w:r w:rsidR="003B6916" w:rsidRPr="00E42E9D">
              <w:rPr>
                <w:rFonts w:ascii="Times New Roman" w:hAnsi="Times New Roman" w:cs="Times New Roman"/>
                <w:sz w:val="24"/>
                <w:szCs w:val="24"/>
              </w:rPr>
              <w:t xml:space="preserve">   </w:t>
            </w:r>
            <w:r w:rsidRPr="00E42E9D">
              <w:rPr>
                <w:rFonts w:ascii="Times New Roman" w:hAnsi="Times New Roman" w:cs="Times New Roman"/>
                <w:sz w:val="24"/>
                <w:szCs w:val="24"/>
              </w:rPr>
              <w:t>5%</w:t>
            </w:r>
          </w:p>
        </w:tc>
      </w:tr>
      <w:tr w:rsidR="000E06C9" w:rsidRPr="00E42E9D" w:rsidTr="00E42E9D">
        <w:trPr>
          <w:trHeight w:val="510"/>
        </w:trPr>
        <w:tc>
          <w:tcPr>
            <w:tcW w:w="9360" w:type="dxa"/>
            <w:tcBorders>
              <w:top w:val="single" w:sz="4" w:space="0" w:color="auto"/>
              <w:left w:val="nil"/>
              <w:bottom w:val="single" w:sz="4" w:space="0" w:color="auto"/>
              <w:right w:val="nil"/>
            </w:tcBorders>
          </w:tcPr>
          <w:p w:rsidR="000E06C9" w:rsidRPr="00E42E9D" w:rsidRDefault="000E06C9" w:rsidP="00E42E9D">
            <w:pPr>
              <w:tabs>
                <w:tab w:val="left" w:pos="1080"/>
              </w:tabs>
              <w:jc w:val="both"/>
              <w:rPr>
                <w:rFonts w:ascii="Times New Roman" w:hAnsi="Times New Roman" w:cs="Times New Roman"/>
                <w:sz w:val="24"/>
                <w:szCs w:val="24"/>
              </w:rPr>
            </w:pPr>
            <w:r w:rsidRPr="00E42E9D">
              <w:rPr>
                <w:rFonts w:ascii="Times New Roman" w:hAnsi="Times New Roman" w:cs="Times New Roman"/>
                <w:sz w:val="24"/>
                <w:szCs w:val="24"/>
              </w:rPr>
              <w:t>Perlakuan             6           10929,68      1821,61            3,06</w:t>
            </w:r>
            <w:r w:rsidRPr="00E42E9D">
              <w:rPr>
                <w:rFonts w:ascii="Times New Roman" w:hAnsi="Times New Roman" w:cs="Times New Roman"/>
                <w:sz w:val="24"/>
                <w:szCs w:val="24"/>
                <w:vertAlign w:val="superscript"/>
              </w:rPr>
              <w:t xml:space="preserve">* </w:t>
            </w:r>
            <w:r w:rsidRPr="00E42E9D">
              <w:rPr>
                <w:rFonts w:ascii="Times New Roman" w:hAnsi="Times New Roman" w:cs="Times New Roman"/>
                <w:sz w:val="24"/>
                <w:szCs w:val="24"/>
              </w:rPr>
              <w:t xml:space="preserve">   </w:t>
            </w:r>
            <w:r w:rsidR="003B6916" w:rsidRPr="00E42E9D">
              <w:rPr>
                <w:rFonts w:ascii="Times New Roman" w:hAnsi="Times New Roman" w:cs="Times New Roman"/>
                <w:sz w:val="24"/>
                <w:szCs w:val="24"/>
              </w:rPr>
              <w:t xml:space="preserve">      </w:t>
            </w:r>
            <w:r w:rsidRPr="00E42E9D">
              <w:rPr>
                <w:rFonts w:ascii="Times New Roman" w:hAnsi="Times New Roman" w:cs="Times New Roman"/>
                <w:sz w:val="24"/>
                <w:szCs w:val="24"/>
              </w:rPr>
              <w:t xml:space="preserve"> 2,45</w:t>
            </w:r>
          </w:p>
          <w:p w:rsidR="000E06C9" w:rsidRPr="00E42E9D" w:rsidRDefault="000E06C9" w:rsidP="00E42E9D">
            <w:pPr>
              <w:tabs>
                <w:tab w:val="left" w:pos="1080"/>
                <w:tab w:val="left" w:pos="3060"/>
                <w:tab w:val="left" w:pos="4223"/>
              </w:tabs>
              <w:jc w:val="both"/>
              <w:rPr>
                <w:rFonts w:ascii="Times New Roman" w:hAnsi="Times New Roman" w:cs="Times New Roman"/>
                <w:sz w:val="24"/>
                <w:szCs w:val="24"/>
              </w:rPr>
            </w:pPr>
            <w:r w:rsidRPr="00E42E9D">
              <w:rPr>
                <w:rFonts w:ascii="Times New Roman" w:hAnsi="Times New Roman" w:cs="Times New Roman"/>
                <w:sz w:val="24"/>
                <w:szCs w:val="24"/>
              </w:rPr>
              <w:t xml:space="preserve">     Galat             28           16617,95        593,49</w:t>
            </w:r>
          </w:p>
        </w:tc>
      </w:tr>
      <w:tr w:rsidR="000E06C9" w:rsidRPr="00E42E9D" w:rsidTr="00E42E9D">
        <w:trPr>
          <w:trHeight w:val="323"/>
        </w:trPr>
        <w:tc>
          <w:tcPr>
            <w:tcW w:w="9360" w:type="dxa"/>
            <w:tcBorders>
              <w:top w:val="single" w:sz="4" w:space="0" w:color="auto"/>
              <w:left w:val="nil"/>
              <w:bottom w:val="nil"/>
              <w:right w:val="nil"/>
            </w:tcBorders>
          </w:tcPr>
          <w:p w:rsidR="000E06C9" w:rsidRPr="00E42E9D" w:rsidRDefault="000E06C9" w:rsidP="00E42E9D">
            <w:pPr>
              <w:tabs>
                <w:tab w:val="left" w:pos="1648"/>
                <w:tab w:val="left" w:pos="2686"/>
                <w:tab w:val="left" w:pos="4223"/>
              </w:tabs>
              <w:jc w:val="both"/>
              <w:rPr>
                <w:rFonts w:ascii="Times New Roman" w:hAnsi="Times New Roman" w:cs="Times New Roman"/>
                <w:sz w:val="24"/>
                <w:szCs w:val="24"/>
              </w:rPr>
            </w:pPr>
            <w:r w:rsidRPr="00E42E9D">
              <w:rPr>
                <w:rFonts w:ascii="Times New Roman" w:hAnsi="Times New Roman" w:cs="Times New Roman"/>
                <w:sz w:val="24"/>
                <w:szCs w:val="24"/>
              </w:rPr>
              <w:t xml:space="preserve">      Total            34           27547,63</w:t>
            </w:r>
          </w:p>
        </w:tc>
      </w:tr>
    </w:tbl>
    <w:p w:rsidR="000E06C9" w:rsidRPr="00E42E9D" w:rsidRDefault="000E06C9" w:rsidP="00E42E9D">
      <w:pPr>
        <w:spacing w:after="0" w:line="240" w:lineRule="auto"/>
        <w:jc w:val="both"/>
        <w:rPr>
          <w:rStyle w:val="CharacterStyle1"/>
          <w:rFonts w:ascii="Times New Roman" w:hAnsi="Times New Roman" w:cs="Times New Roman"/>
          <w:szCs w:val="24"/>
        </w:rPr>
      </w:pPr>
      <w:r w:rsidRPr="00E42E9D">
        <w:rPr>
          <w:rStyle w:val="CharacterStyle1"/>
          <w:rFonts w:ascii="Times New Roman" w:hAnsi="Times New Roman" w:cs="Times New Roman"/>
          <w:szCs w:val="24"/>
        </w:rPr>
        <w:t>KK= 15,15</w:t>
      </w:r>
    </w:p>
    <w:p w:rsidR="000E06C9" w:rsidRPr="00E42E9D" w:rsidRDefault="000E06C9" w:rsidP="00E42E9D">
      <w:pPr>
        <w:spacing w:after="120" w:line="240" w:lineRule="auto"/>
        <w:jc w:val="both"/>
        <w:rPr>
          <w:rStyle w:val="CharacterStyle1"/>
          <w:rFonts w:ascii="Times New Roman" w:hAnsi="Times New Roman" w:cs="Times New Roman"/>
          <w:szCs w:val="24"/>
        </w:rPr>
      </w:pPr>
      <w:r w:rsidRPr="00E42E9D">
        <w:rPr>
          <w:rStyle w:val="CharacterStyle1"/>
          <w:rFonts w:ascii="Times New Roman" w:hAnsi="Times New Roman" w:cs="Times New Roman"/>
          <w:szCs w:val="24"/>
        </w:rPr>
        <w:t xml:space="preserve">  *  = berpengaruh nyata</w:t>
      </w:r>
    </w:p>
    <w:p w:rsidR="00E42E9D" w:rsidRPr="00E42E9D" w:rsidRDefault="000E06C9" w:rsidP="00860F86">
      <w:pPr>
        <w:spacing w:after="120" w:line="240" w:lineRule="auto"/>
        <w:ind w:firstLine="720"/>
        <w:jc w:val="both"/>
        <w:rPr>
          <w:rFonts w:ascii="Times New Roman" w:hAnsi="Times New Roman" w:cs="Times New Roman"/>
          <w:sz w:val="24"/>
          <w:szCs w:val="24"/>
        </w:rPr>
      </w:pPr>
      <w:r w:rsidRPr="00E42E9D">
        <w:rPr>
          <w:rFonts w:ascii="Times New Roman" w:hAnsi="Times New Roman" w:cs="Times New Roman"/>
          <w:sz w:val="24"/>
          <w:szCs w:val="24"/>
        </w:rPr>
        <w:t>Berdasarkan hasil analisis keragaman diatas, diketahui bahwa F hitung lebih besar dari pada F tabel 5%. Artinya, terdapat pengaruh yang nyata pada masing-masing perlakuan terhadap jumlah gabah permalai. Oleh karena itu dilakukan uji lanjut BNJ (beda nyata jujur). Has</w:t>
      </w:r>
      <w:r w:rsidR="005F734D" w:rsidRPr="00E42E9D">
        <w:rPr>
          <w:rFonts w:ascii="Times New Roman" w:hAnsi="Times New Roman" w:cs="Times New Roman"/>
          <w:sz w:val="24"/>
          <w:szCs w:val="24"/>
        </w:rPr>
        <w:t>il uji BNJ terlihat pada Tabel 8</w:t>
      </w:r>
      <w:r w:rsidRPr="00E42E9D">
        <w:rPr>
          <w:rFonts w:ascii="Times New Roman" w:hAnsi="Times New Roman" w:cs="Times New Roman"/>
          <w:sz w:val="24"/>
          <w:szCs w:val="24"/>
        </w:rPr>
        <w:t xml:space="preserve"> berikut:</w:t>
      </w:r>
    </w:p>
    <w:p w:rsidR="000E06C9" w:rsidRPr="00E42E9D" w:rsidRDefault="003F1B30" w:rsidP="000B0BFA">
      <w:pPr>
        <w:tabs>
          <w:tab w:val="left" w:pos="0"/>
        </w:tabs>
        <w:spacing w:after="120" w:line="240" w:lineRule="auto"/>
        <w:jc w:val="both"/>
        <w:rPr>
          <w:rStyle w:val="CharacterStyle1"/>
          <w:rFonts w:ascii="Times New Roman" w:hAnsi="Times New Roman" w:cs="Times New Roman"/>
          <w:szCs w:val="24"/>
        </w:rPr>
      </w:pPr>
      <w:r w:rsidRPr="00E42E9D">
        <w:rPr>
          <w:rFonts w:ascii="Times New Roman" w:hAnsi="Times New Roman" w:cs="Times New Roman"/>
          <w:sz w:val="24"/>
          <w:szCs w:val="24"/>
        </w:rPr>
        <w:t>Tabel 8</w:t>
      </w:r>
      <w:r w:rsidR="000E06C9" w:rsidRPr="00E42E9D">
        <w:rPr>
          <w:rFonts w:ascii="Times New Roman" w:hAnsi="Times New Roman" w:cs="Times New Roman"/>
          <w:sz w:val="24"/>
          <w:szCs w:val="24"/>
        </w:rPr>
        <w:t xml:space="preserve">. Uji BNJ adaptasi varietas terhadap jumlah gabah per malai. </w:t>
      </w:r>
    </w:p>
    <w:tbl>
      <w:tblPr>
        <w:tblStyle w:val="TableGrid"/>
        <w:tblW w:w="0" w:type="auto"/>
        <w:tblInd w:w="108" w:type="dxa"/>
        <w:tblLook w:val="04A0"/>
      </w:tblPr>
      <w:tblGrid>
        <w:gridCol w:w="9450"/>
      </w:tblGrid>
      <w:tr w:rsidR="000B0BFA" w:rsidTr="000B0BFA">
        <w:tc>
          <w:tcPr>
            <w:tcW w:w="9450" w:type="dxa"/>
            <w:tcBorders>
              <w:left w:val="nil"/>
              <w:right w:val="nil"/>
            </w:tcBorders>
          </w:tcPr>
          <w:p w:rsidR="000B0BFA" w:rsidRDefault="000B0BFA" w:rsidP="000B0BFA">
            <w:pPr>
              <w:tabs>
                <w:tab w:val="left" w:pos="1271"/>
                <w:tab w:val="left" w:pos="4646"/>
              </w:tabs>
              <w:jc w:val="both"/>
              <w:rPr>
                <w:rFonts w:ascii="Times New Roman" w:hAnsi="Times New Roman" w:cs="Times New Roman"/>
                <w:sz w:val="24"/>
                <w:szCs w:val="24"/>
              </w:rPr>
            </w:pPr>
            <w:r>
              <w:rPr>
                <w:rFonts w:ascii="Times New Roman" w:hAnsi="Times New Roman" w:cs="Times New Roman"/>
                <w:sz w:val="24"/>
                <w:szCs w:val="24"/>
              </w:rPr>
              <w:t>Perlakuan</w:t>
            </w:r>
            <w:r>
              <w:rPr>
                <w:rFonts w:ascii="Times New Roman" w:hAnsi="Times New Roman" w:cs="Times New Roman"/>
                <w:sz w:val="24"/>
                <w:szCs w:val="24"/>
              </w:rPr>
              <w:tab/>
            </w:r>
            <w:r>
              <w:rPr>
                <w:rFonts w:ascii="Times New Roman" w:hAnsi="Times New Roman" w:cs="Times New Roman"/>
                <w:sz w:val="24"/>
                <w:szCs w:val="24"/>
              </w:rPr>
              <w:tab/>
              <w:t>Rerata (Butir)</w:t>
            </w:r>
          </w:p>
        </w:tc>
      </w:tr>
      <w:tr w:rsidR="000B0BFA" w:rsidTr="000B0BFA">
        <w:tc>
          <w:tcPr>
            <w:tcW w:w="9450" w:type="dxa"/>
            <w:tcBorders>
              <w:left w:val="nil"/>
              <w:right w:val="nil"/>
            </w:tcBorders>
          </w:tcPr>
          <w:p w:rsidR="000B0BFA" w:rsidRPr="00931C58" w:rsidRDefault="000B0BFA" w:rsidP="000B0BFA">
            <w:pPr>
              <w:tabs>
                <w:tab w:val="left" w:pos="1361"/>
                <w:tab w:val="left" w:pos="2531"/>
              </w:tabs>
              <w:jc w:val="both"/>
              <w:rPr>
                <w:rFonts w:ascii="Times New Roman" w:hAnsi="Times New Roman" w:cs="Times New Roman"/>
                <w:sz w:val="24"/>
                <w:szCs w:val="24"/>
                <w:vertAlign w:val="superscript"/>
              </w:rPr>
            </w:pPr>
            <w:r>
              <w:rPr>
                <w:rFonts w:ascii="Times New Roman" w:hAnsi="Times New Roman" w:cs="Times New Roman"/>
                <w:sz w:val="24"/>
                <w:szCs w:val="24"/>
              </w:rPr>
              <w:t>Inpara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162,63</w:t>
            </w:r>
            <w:r w:rsidRPr="00152C50">
              <w:rPr>
                <w:rFonts w:ascii="Times New Roman" w:hAnsi="Times New Roman" w:cs="Times New Roman"/>
                <w:sz w:val="24"/>
                <w:szCs w:val="24"/>
                <w:vertAlign w:val="superscript"/>
              </w:rPr>
              <w:t>bc</w:t>
            </w:r>
            <w:r>
              <w:rPr>
                <w:rFonts w:ascii="Times New Roman" w:hAnsi="Times New Roman" w:cs="Times New Roman"/>
                <w:sz w:val="24"/>
                <w:szCs w:val="24"/>
              </w:rPr>
              <w:tab/>
            </w:r>
          </w:p>
          <w:p w:rsidR="000B0BFA" w:rsidRDefault="000B0BFA" w:rsidP="000B0BFA">
            <w:pPr>
              <w:tabs>
                <w:tab w:val="left" w:pos="1361"/>
                <w:tab w:val="left" w:pos="2531"/>
                <w:tab w:val="left" w:pos="3341"/>
              </w:tabs>
              <w:jc w:val="both"/>
              <w:rPr>
                <w:rFonts w:ascii="Times New Roman" w:hAnsi="Times New Roman" w:cs="Times New Roman"/>
                <w:sz w:val="24"/>
                <w:szCs w:val="24"/>
              </w:rPr>
            </w:pPr>
            <w:r>
              <w:rPr>
                <w:rFonts w:ascii="Times New Roman" w:hAnsi="Times New Roman" w:cs="Times New Roman"/>
                <w:sz w:val="24"/>
                <w:szCs w:val="24"/>
              </w:rPr>
              <w:t>Inpara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177,17</w:t>
            </w:r>
            <w:r w:rsidRPr="00256906">
              <w:rPr>
                <w:rFonts w:ascii="Times New Roman" w:hAnsi="Times New Roman" w:cs="Times New Roman"/>
                <w:sz w:val="24"/>
                <w:szCs w:val="24"/>
                <w:vertAlign w:val="superscript"/>
              </w:rPr>
              <w:t>c</w:t>
            </w:r>
            <w:r>
              <w:rPr>
                <w:rFonts w:ascii="Times New Roman" w:hAnsi="Times New Roman" w:cs="Times New Roman"/>
                <w:sz w:val="24"/>
                <w:szCs w:val="24"/>
                <w:vertAlign w:val="superscript"/>
              </w:rPr>
              <w:t>d</w:t>
            </w:r>
            <w:r>
              <w:rPr>
                <w:rFonts w:ascii="Times New Roman" w:hAnsi="Times New Roman" w:cs="Times New Roman"/>
                <w:sz w:val="24"/>
                <w:szCs w:val="24"/>
              </w:rPr>
              <w:tab/>
            </w:r>
          </w:p>
          <w:p w:rsidR="000B0BFA" w:rsidRDefault="000B0BFA" w:rsidP="000B0BFA">
            <w:pPr>
              <w:tabs>
                <w:tab w:val="left" w:pos="1361"/>
                <w:tab w:val="left" w:pos="2531"/>
                <w:tab w:val="left" w:pos="3341"/>
                <w:tab w:val="left" w:pos="4151"/>
              </w:tabs>
              <w:jc w:val="both"/>
              <w:rPr>
                <w:rFonts w:ascii="Times New Roman" w:hAnsi="Times New Roman" w:cs="Times New Roman"/>
                <w:sz w:val="24"/>
                <w:szCs w:val="24"/>
              </w:rPr>
            </w:pPr>
            <w:r>
              <w:rPr>
                <w:rFonts w:ascii="Times New Roman" w:hAnsi="Times New Roman" w:cs="Times New Roman"/>
                <w:sz w:val="24"/>
                <w:szCs w:val="24"/>
              </w:rPr>
              <w:t>Inpara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172,30</w:t>
            </w:r>
            <w:r w:rsidRPr="00152C50">
              <w:rPr>
                <w:rFonts w:ascii="Times New Roman" w:hAnsi="Times New Roman" w:cs="Times New Roman"/>
                <w:sz w:val="24"/>
                <w:szCs w:val="24"/>
                <w:vertAlign w:val="superscript"/>
              </w:rPr>
              <w:t>c</w:t>
            </w:r>
            <w:r>
              <w:rPr>
                <w:rFonts w:ascii="Times New Roman" w:hAnsi="Times New Roman" w:cs="Times New Roman"/>
                <w:sz w:val="24"/>
                <w:szCs w:val="24"/>
                <w:vertAlign w:val="superscript"/>
              </w:rPr>
              <w:t>d</w:t>
            </w:r>
            <w:r>
              <w:rPr>
                <w:rFonts w:ascii="Times New Roman" w:hAnsi="Times New Roman" w:cs="Times New Roman"/>
                <w:sz w:val="24"/>
                <w:szCs w:val="24"/>
              </w:rPr>
              <w:tab/>
            </w:r>
          </w:p>
          <w:p w:rsidR="000B0BFA" w:rsidRDefault="000B0BFA" w:rsidP="000B0BFA">
            <w:pPr>
              <w:tabs>
                <w:tab w:val="left" w:pos="1361"/>
                <w:tab w:val="left" w:pos="2531"/>
                <w:tab w:val="left" w:pos="3341"/>
                <w:tab w:val="left" w:pos="4151"/>
                <w:tab w:val="left" w:pos="4871"/>
              </w:tabs>
              <w:jc w:val="both"/>
              <w:rPr>
                <w:rFonts w:ascii="Times New Roman" w:hAnsi="Times New Roman" w:cs="Times New Roman"/>
                <w:sz w:val="24"/>
                <w:szCs w:val="24"/>
              </w:rPr>
            </w:pPr>
            <w:r>
              <w:rPr>
                <w:rFonts w:ascii="Times New Roman" w:hAnsi="Times New Roman" w:cs="Times New Roman"/>
                <w:sz w:val="24"/>
                <w:szCs w:val="24"/>
              </w:rPr>
              <w:t>Inpara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145,74</w:t>
            </w:r>
            <w:r w:rsidRPr="00390905">
              <w:rPr>
                <w:rFonts w:ascii="Times New Roman" w:hAnsi="Times New Roman" w:cs="Times New Roman"/>
                <w:sz w:val="24"/>
                <w:szCs w:val="24"/>
                <w:vertAlign w:val="superscript"/>
              </w:rPr>
              <w:t>ab</w:t>
            </w:r>
            <w:r>
              <w:rPr>
                <w:rFonts w:ascii="Times New Roman" w:hAnsi="Times New Roman" w:cs="Times New Roman"/>
                <w:sz w:val="24"/>
                <w:szCs w:val="24"/>
              </w:rPr>
              <w:tab/>
            </w:r>
            <w:r>
              <w:rPr>
                <w:rFonts w:ascii="Times New Roman" w:hAnsi="Times New Roman" w:cs="Times New Roman"/>
                <w:sz w:val="24"/>
                <w:szCs w:val="24"/>
              </w:rPr>
              <w:tab/>
            </w:r>
          </w:p>
          <w:p w:rsidR="000B0BFA" w:rsidRDefault="000B0BFA" w:rsidP="000B0BFA">
            <w:pPr>
              <w:tabs>
                <w:tab w:val="left" w:pos="1361"/>
                <w:tab w:val="left" w:pos="2531"/>
                <w:tab w:val="left" w:pos="3341"/>
                <w:tab w:val="left" w:pos="4151"/>
                <w:tab w:val="left" w:pos="4871"/>
              </w:tabs>
              <w:jc w:val="both"/>
              <w:rPr>
                <w:rFonts w:ascii="Times New Roman" w:hAnsi="Times New Roman" w:cs="Times New Roman"/>
                <w:sz w:val="24"/>
                <w:szCs w:val="24"/>
              </w:rPr>
            </w:pPr>
            <w:r>
              <w:rPr>
                <w:rFonts w:ascii="Times New Roman" w:hAnsi="Times New Roman" w:cs="Times New Roman"/>
                <w:sz w:val="24"/>
                <w:szCs w:val="24"/>
              </w:rPr>
              <w:t>Inpari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137,92</w:t>
            </w:r>
            <w:r w:rsidRPr="00152C50">
              <w:rPr>
                <w:rFonts w:ascii="Times New Roman" w:hAnsi="Times New Roman" w:cs="Times New Roman"/>
                <w:sz w:val="24"/>
                <w:szCs w:val="24"/>
                <w:vertAlign w:val="superscript"/>
              </w:rPr>
              <w:t>a</w:t>
            </w:r>
            <w:r>
              <w:rPr>
                <w:rFonts w:ascii="Times New Roman" w:hAnsi="Times New Roman" w:cs="Times New Roman"/>
                <w:sz w:val="24"/>
                <w:szCs w:val="24"/>
              </w:rPr>
              <w:tab/>
            </w:r>
            <w:r>
              <w:rPr>
                <w:rFonts w:ascii="Times New Roman" w:hAnsi="Times New Roman" w:cs="Times New Roman"/>
                <w:sz w:val="24"/>
                <w:szCs w:val="24"/>
              </w:rPr>
              <w:tab/>
            </w:r>
          </w:p>
          <w:p w:rsidR="000B0BFA" w:rsidRDefault="000B0BFA" w:rsidP="000B0BFA">
            <w:pPr>
              <w:tabs>
                <w:tab w:val="left" w:pos="1361"/>
                <w:tab w:val="left" w:pos="2531"/>
                <w:tab w:val="left" w:pos="3341"/>
                <w:tab w:val="left" w:pos="4151"/>
                <w:tab w:val="left" w:pos="4871"/>
                <w:tab w:val="left" w:pos="5051"/>
              </w:tabs>
              <w:jc w:val="both"/>
              <w:rPr>
                <w:rFonts w:ascii="Times New Roman" w:hAnsi="Times New Roman" w:cs="Times New Roman"/>
                <w:sz w:val="24"/>
                <w:szCs w:val="24"/>
              </w:rPr>
            </w:pPr>
            <w:r>
              <w:rPr>
                <w:rFonts w:ascii="Times New Roman" w:hAnsi="Times New Roman" w:cs="Times New Roman"/>
                <w:sz w:val="24"/>
                <w:szCs w:val="24"/>
              </w:rPr>
              <w:t>Inpari  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187,05</w:t>
            </w:r>
            <w:r>
              <w:rPr>
                <w:rFonts w:ascii="Times New Roman" w:hAnsi="Times New Roman" w:cs="Times New Roman"/>
                <w:sz w:val="24"/>
                <w:szCs w:val="24"/>
                <w:vertAlign w:val="superscript"/>
              </w:rPr>
              <w:t>d</w:t>
            </w:r>
            <w:r>
              <w:rPr>
                <w:rFonts w:ascii="Times New Roman" w:hAnsi="Times New Roman" w:cs="Times New Roman"/>
                <w:sz w:val="24"/>
                <w:szCs w:val="24"/>
              </w:rPr>
              <w:tab/>
            </w:r>
            <w:r>
              <w:rPr>
                <w:rFonts w:ascii="Times New Roman" w:hAnsi="Times New Roman" w:cs="Times New Roman"/>
                <w:sz w:val="24"/>
                <w:szCs w:val="24"/>
              </w:rPr>
              <w:tab/>
            </w:r>
          </w:p>
          <w:p w:rsidR="000B0BFA" w:rsidRPr="00B109FE" w:rsidRDefault="000B0BFA" w:rsidP="000B0BFA">
            <w:pPr>
              <w:tabs>
                <w:tab w:val="left" w:pos="1361"/>
                <w:tab w:val="left" w:pos="2531"/>
                <w:tab w:val="left" w:pos="3341"/>
                <w:tab w:val="left" w:pos="4151"/>
                <w:tab w:val="left" w:pos="4871"/>
                <w:tab w:val="left" w:pos="5051"/>
              </w:tabs>
              <w:jc w:val="both"/>
              <w:rPr>
                <w:rFonts w:ascii="Times New Roman" w:hAnsi="Times New Roman" w:cs="Times New Roman"/>
                <w:sz w:val="24"/>
                <w:szCs w:val="24"/>
                <w:vertAlign w:val="superscript"/>
              </w:rPr>
            </w:pPr>
            <w:r>
              <w:rPr>
                <w:rFonts w:ascii="Times New Roman" w:hAnsi="Times New Roman" w:cs="Times New Roman"/>
                <w:sz w:val="24"/>
                <w:szCs w:val="24"/>
              </w:rPr>
              <w:t xml:space="preserve">Ciherang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142,92</w:t>
            </w:r>
            <w:r w:rsidRPr="00152C50">
              <w:rPr>
                <w:rFonts w:ascii="Times New Roman" w:hAnsi="Times New Roman" w:cs="Times New Roman"/>
                <w:sz w:val="24"/>
                <w:szCs w:val="24"/>
                <w:vertAlign w:val="superscript"/>
              </w:rPr>
              <w:t>ab</w:t>
            </w:r>
            <w:r>
              <w:rPr>
                <w:rFonts w:ascii="Times New Roman" w:hAnsi="Times New Roman" w:cs="Times New Roman"/>
                <w:sz w:val="24"/>
                <w:szCs w:val="24"/>
              </w:rPr>
              <w:tab/>
            </w:r>
            <w:r>
              <w:rPr>
                <w:rFonts w:ascii="Times New Roman" w:hAnsi="Times New Roman" w:cs="Times New Roman"/>
                <w:sz w:val="24"/>
                <w:szCs w:val="24"/>
              </w:rPr>
              <w:tab/>
            </w:r>
          </w:p>
        </w:tc>
      </w:tr>
      <w:tr w:rsidR="000B0BFA" w:rsidTr="000B0BFA">
        <w:tc>
          <w:tcPr>
            <w:tcW w:w="9450" w:type="dxa"/>
            <w:tcBorders>
              <w:left w:val="nil"/>
              <w:right w:val="nil"/>
            </w:tcBorders>
          </w:tcPr>
          <w:p w:rsidR="000B0BFA" w:rsidRDefault="000B0BFA" w:rsidP="000B0BFA">
            <w:pPr>
              <w:tabs>
                <w:tab w:val="left" w:pos="4680"/>
                <w:tab w:val="left" w:pos="5850"/>
              </w:tabs>
              <w:jc w:val="both"/>
              <w:rPr>
                <w:rFonts w:ascii="Times New Roman" w:hAnsi="Times New Roman" w:cs="Times New Roman"/>
                <w:sz w:val="24"/>
                <w:szCs w:val="24"/>
              </w:rPr>
            </w:pPr>
            <w:r>
              <w:rPr>
                <w:rFonts w:ascii="Times New Roman" w:hAnsi="Times New Roman" w:cs="Times New Roman"/>
                <w:sz w:val="24"/>
                <w:szCs w:val="24"/>
              </w:rPr>
              <w:t>BNJ 5%= 22,55</w:t>
            </w:r>
          </w:p>
        </w:tc>
      </w:tr>
    </w:tbl>
    <w:p w:rsidR="000E06C9" w:rsidRPr="00E42E9D" w:rsidRDefault="003F1B30" w:rsidP="000B0BFA">
      <w:pPr>
        <w:spacing w:after="120" w:line="240" w:lineRule="auto"/>
        <w:jc w:val="both"/>
        <w:rPr>
          <w:rStyle w:val="CharacterStyle1"/>
          <w:rFonts w:ascii="Times New Roman" w:hAnsi="Times New Roman" w:cs="Times New Roman"/>
          <w:szCs w:val="24"/>
        </w:rPr>
      </w:pPr>
      <w:r w:rsidRPr="00E42E9D">
        <w:rPr>
          <w:rStyle w:val="CharacterStyle1"/>
          <w:rFonts w:ascii="Times New Roman" w:hAnsi="Times New Roman" w:cs="Times New Roman"/>
          <w:szCs w:val="24"/>
        </w:rPr>
        <w:t xml:space="preserve">Keterangan :  </w:t>
      </w:r>
      <w:r w:rsidRPr="00E42E9D">
        <w:rPr>
          <w:rFonts w:ascii="Times New Roman" w:hAnsi="Times New Roman" w:cs="Times New Roman"/>
          <w:sz w:val="24"/>
          <w:szCs w:val="24"/>
        </w:rPr>
        <w:t>Angka yang di ikuti huruf yang sama berbeda tidak nyata</w:t>
      </w:r>
    </w:p>
    <w:p w:rsidR="000B0BFA" w:rsidRDefault="000B0BFA" w:rsidP="000B0BFA">
      <w:pPr>
        <w:spacing w:after="0" w:line="240" w:lineRule="auto"/>
        <w:ind w:firstLine="720"/>
        <w:jc w:val="both"/>
        <w:rPr>
          <w:rStyle w:val="CharacterStyle1"/>
          <w:rFonts w:ascii="Times New Roman" w:hAnsi="Times New Roman" w:cs="Times New Roman"/>
          <w:szCs w:val="24"/>
        </w:rPr>
      </w:pPr>
      <w:r w:rsidRPr="00E37485">
        <w:rPr>
          <w:rStyle w:val="CharacterStyle1"/>
          <w:rFonts w:ascii="Times New Roman" w:hAnsi="Times New Roman" w:cs="Times New Roman"/>
          <w:szCs w:val="24"/>
        </w:rPr>
        <w:t xml:space="preserve">Berdasarkan tabel diatas </w:t>
      </w:r>
      <w:r>
        <w:rPr>
          <w:rStyle w:val="CharacterStyle1"/>
          <w:rFonts w:ascii="Times New Roman" w:hAnsi="Times New Roman" w:cs="Times New Roman"/>
          <w:szCs w:val="24"/>
        </w:rPr>
        <w:t>inpari 13 tidak berbedanyata terhadap inpara 2 dan inpara 3 dan sesamanya namun berbedanyata terhadap perlakuan lainnya. pada inpara 1 tidak berbedanyata terhadap inpara 2, inpara 3, inpara 5 dan ciherang, namun berbedanyata terhadap perlakuan lainnya. pada inpari 10 tidak berbedanyata terhadap inpara 5 dan ciherang dan sesamanya namun berbedanyata terhadap perlakuan lainnya. Diduga hal ini diakibatkan suhu udara serta kelembaban pada saat pembungaan yang rendah, tinggi atau rendahnya suhu udara saat pembungaan dapat menyebabkan sterilitas terganggu.</w:t>
      </w:r>
    </w:p>
    <w:p w:rsidR="001D38A6" w:rsidRPr="00E42E9D" w:rsidRDefault="001D38A6" w:rsidP="00E42E9D">
      <w:pPr>
        <w:spacing w:after="0" w:line="240" w:lineRule="auto"/>
        <w:ind w:firstLine="720"/>
        <w:jc w:val="both"/>
        <w:rPr>
          <w:rStyle w:val="CharacterStyle1"/>
          <w:rFonts w:ascii="Times New Roman" w:hAnsi="Times New Roman" w:cs="Times New Roman"/>
          <w:szCs w:val="24"/>
        </w:rPr>
      </w:pPr>
      <w:r w:rsidRPr="00E42E9D">
        <w:rPr>
          <w:rStyle w:val="CharacterStyle1"/>
          <w:rFonts w:ascii="Times New Roman" w:hAnsi="Times New Roman" w:cs="Times New Roman"/>
          <w:szCs w:val="24"/>
        </w:rPr>
        <w:t>Banyaknya gabah per malai menunjukkan bahwa terdapat banyaknya gabah pada suatu malai tanaman padi. Banyaknya suatu rumpun sangat  menentukan hasil panen secara keseluruhan. Manurung  dan Ismunaji (1991:69) menerangkan bahwa adanya suatu stadia tumbuh yang merupakan stadia akhir dari anakan efektif yakni stadia dimana jumlah anakan sama denan jumlah malai pada stadia masak. Oleh karena itu, jumlah gabah permalai sangat tergantung pada banyaknya malai dalam rumpun tanaman padi itu sendiri.</w:t>
      </w:r>
    </w:p>
    <w:p w:rsidR="001D38A6" w:rsidRPr="00E42E9D" w:rsidRDefault="001D38A6" w:rsidP="00E42E9D">
      <w:pPr>
        <w:spacing w:after="0" w:line="240" w:lineRule="auto"/>
        <w:ind w:firstLine="720"/>
        <w:jc w:val="both"/>
        <w:rPr>
          <w:rStyle w:val="CharacterStyle1"/>
          <w:rFonts w:ascii="Times New Roman" w:hAnsi="Times New Roman" w:cs="Times New Roman"/>
          <w:szCs w:val="24"/>
        </w:rPr>
      </w:pPr>
      <w:r w:rsidRPr="00E42E9D">
        <w:rPr>
          <w:rStyle w:val="CharacterStyle1"/>
          <w:rFonts w:ascii="Times New Roman" w:hAnsi="Times New Roman" w:cs="Times New Roman"/>
          <w:szCs w:val="24"/>
        </w:rPr>
        <w:t xml:space="preserve">Produksi suatu malai merupakan salah satu penambahan berat kering suatu tanaman. Besar -kecilnya produksi malai suatu tanaman sangat tergantung pada faktor-faktor pertubuhan. Setyadi (1984:110) menyatakan bahwa pertumbuhan tanaman tergantung dari dua faktor yaitu </w:t>
      </w:r>
      <w:r w:rsidRPr="00E42E9D">
        <w:rPr>
          <w:rStyle w:val="CharacterStyle1"/>
          <w:rFonts w:ascii="Times New Roman" w:hAnsi="Times New Roman" w:cs="Times New Roman"/>
          <w:szCs w:val="24"/>
        </w:rPr>
        <w:lastRenderedPageBreak/>
        <w:t>faktor internal yang berasal dari tanaman tersebut contohnya kemampuan tumbuh dan deskripsi tanaman, sedangkan faktor eksternal yaitu factor lingkungan yang terpenting adalah tanah dan iklim. Ditambahkan Gardner dan Mitchel (1991:249) faktor internal berasal dari tanaman tersebut contohnya ketahanan terhadap penyakit, tekanan iklim, laju fotosintesis, respirasi, aktivitas enzim dan pengaruh genetiknya. Sedangkan faktof eksternalnya adalah iklim, tanah dan keadaan biologis.</w:t>
      </w:r>
    </w:p>
    <w:p w:rsidR="00A42287" w:rsidRDefault="001D38A6" w:rsidP="00860F86">
      <w:pPr>
        <w:spacing w:after="0" w:line="240" w:lineRule="auto"/>
        <w:ind w:firstLine="720"/>
        <w:jc w:val="both"/>
        <w:rPr>
          <w:rStyle w:val="CharacterStyle1"/>
          <w:rFonts w:ascii="Times New Roman" w:hAnsi="Times New Roman" w:cs="Times New Roman"/>
          <w:szCs w:val="24"/>
        </w:rPr>
      </w:pPr>
      <w:r w:rsidRPr="00E42E9D">
        <w:rPr>
          <w:rStyle w:val="CharacterStyle1"/>
          <w:rFonts w:ascii="Times New Roman" w:hAnsi="Times New Roman" w:cs="Times New Roman"/>
          <w:szCs w:val="24"/>
        </w:rPr>
        <w:t xml:space="preserve">Rendahnya produksi gabah seperti yang dijelaskan diatas disebabkan oleh terganggunya pembentukan bulir dan pendeknya ukuran malai. Kedua hal diatas disebabkan kekurangan unsure hara terutama unsur P. Hanafiah (2000:295) menjelaskan bahwa unsure P sangat dibutuhkan tanaman dan berperan vital dalam pembentukan buah dan biji. Sealin kekurangan unsur P, terganggunya pertumbuhan buah dan biji dapat juga dikarenakan kekurangan unsur K. kekurangan unsure K menyebabkan terganggunya pembentukan bagian-bagian tanaman yang akhirnya mempengaruhi pertumbuhan dan produksi tanaman (Winarso, 2005:124) </w:t>
      </w:r>
    </w:p>
    <w:p w:rsidR="00860F86" w:rsidRPr="00E42E9D" w:rsidRDefault="00860F86" w:rsidP="00860F86">
      <w:pPr>
        <w:spacing w:after="0" w:line="240" w:lineRule="auto"/>
        <w:ind w:firstLine="720"/>
        <w:jc w:val="both"/>
        <w:rPr>
          <w:rStyle w:val="CharacterStyle1"/>
          <w:rFonts w:ascii="Times New Roman" w:hAnsi="Times New Roman" w:cs="Times New Roman"/>
          <w:szCs w:val="24"/>
        </w:rPr>
      </w:pPr>
    </w:p>
    <w:p w:rsidR="000E06C9" w:rsidRPr="00E42E9D" w:rsidRDefault="001D38A6" w:rsidP="00E42E9D">
      <w:pPr>
        <w:pStyle w:val="ListParagraph"/>
        <w:numPr>
          <w:ilvl w:val="0"/>
          <w:numId w:val="2"/>
        </w:numPr>
        <w:tabs>
          <w:tab w:val="left" w:pos="180"/>
        </w:tabs>
        <w:spacing w:after="0" w:line="240" w:lineRule="auto"/>
        <w:ind w:left="0" w:firstLine="0"/>
        <w:jc w:val="both"/>
        <w:rPr>
          <w:rStyle w:val="CharacterStyle1"/>
          <w:rFonts w:ascii="Times New Roman" w:hAnsi="Times New Roman" w:cs="Times New Roman"/>
          <w:b/>
          <w:szCs w:val="24"/>
        </w:rPr>
      </w:pPr>
      <w:r w:rsidRPr="00E42E9D">
        <w:rPr>
          <w:rStyle w:val="CharacterStyle1"/>
          <w:rFonts w:ascii="Times New Roman" w:hAnsi="Times New Roman" w:cs="Times New Roman"/>
          <w:b/>
          <w:bCs/>
          <w:spacing w:val="-2"/>
          <w:szCs w:val="24"/>
        </w:rPr>
        <w:t xml:space="preserve"> </w:t>
      </w:r>
      <w:r w:rsidR="000E06C9" w:rsidRPr="00E42E9D">
        <w:rPr>
          <w:rStyle w:val="CharacterStyle1"/>
          <w:rFonts w:ascii="Times New Roman" w:hAnsi="Times New Roman" w:cs="Times New Roman"/>
          <w:b/>
          <w:bCs/>
          <w:spacing w:val="-2"/>
          <w:szCs w:val="24"/>
        </w:rPr>
        <w:t>Persentase Gabah Isi per Malai (Butir).</w:t>
      </w:r>
    </w:p>
    <w:p w:rsidR="001D38A6" w:rsidRPr="00E42E9D" w:rsidRDefault="001D38A6" w:rsidP="00E42E9D">
      <w:pPr>
        <w:pStyle w:val="ListParagraph"/>
        <w:tabs>
          <w:tab w:val="left" w:pos="180"/>
        </w:tabs>
        <w:spacing w:after="0" w:line="240" w:lineRule="auto"/>
        <w:ind w:left="0"/>
        <w:jc w:val="both"/>
        <w:rPr>
          <w:rStyle w:val="CharacterStyle1"/>
          <w:rFonts w:ascii="Times New Roman" w:hAnsi="Times New Roman" w:cs="Times New Roman"/>
          <w:b/>
          <w:szCs w:val="24"/>
        </w:rPr>
      </w:pPr>
    </w:p>
    <w:p w:rsidR="003F7488" w:rsidRPr="00E42E9D" w:rsidRDefault="000E06C9" w:rsidP="00860F86">
      <w:pPr>
        <w:spacing w:after="120" w:line="240" w:lineRule="auto"/>
        <w:ind w:firstLine="720"/>
        <w:jc w:val="both"/>
        <w:rPr>
          <w:rFonts w:ascii="Times New Roman" w:hAnsi="Times New Roman" w:cs="Times New Roman"/>
          <w:sz w:val="24"/>
          <w:szCs w:val="24"/>
        </w:rPr>
      </w:pPr>
      <w:r w:rsidRPr="00E42E9D">
        <w:rPr>
          <w:rFonts w:ascii="Times New Roman" w:hAnsi="Times New Roman" w:cs="Times New Roman"/>
          <w:sz w:val="24"/>
          <w:szCs w:val="24"/>
        </w:rPr>
        <w:t xml:space="preserve">Data hasil pengukuran dapat dilihat pada lampiran 13, Diperoleh dengan cara membagi jumlah gabah bernas per malai dengan jumlah gabah total per malai dikali 100%. Perhitungan persentase gabah </w:t>
      </w:r>
      <w:r w:rsidRPr="00E42E9D">
        <w:rPr>
          <w:rFonts w:ascii="Times New Roman" w:hAnsi="Times New Roman" w:cs="Times New Roman"/>
          <w:spacing w:val="11"/>
          <w:sz w:val="24"/>
          <w:szCs w:val="24"/>
        </w:rPr>
        <w:t xml:space="preserve">isi per malai </w:t>
      </w:r>
      <w:r w:rsidR="005F734D" w:rsidRPr="00E42E9D">
        <w:rPr>
          <w:rFonts w:ascii="Times New Roman" w:hAnsi="Times New Roman" w:cs="Times New Roman"/>
          <w:sz w:val="24"/>
          <w:szCs w:val="24"/>
        </w:rPr>
        <w:t>dapat dilihat pada Tabel 9</w:t>
      </w:r>
      <w:r w:rsidRPr="00E42E9D">
        <w:rPr>
          <w:rFonts w:ascii="Times New Roman" w:hAnsi="Times New Roman" w:cs="Times New Roman"/>
          <w:sz w:val="24"/>
          <w:szCs w:val="24"/>
        </w:rPr>
        <w:t xml:space="preserve"> sebagai berikut:</w:t>
      </w:r>
    </w:p>
    <w:p w:rsidR="000E06C9" w:rsidRPr="00E42E9D" w:rsidRDefault="000E06C9" w:rsidP="00E42E9D">
      <w:pPr>
        <w:tabs>
          <w:tab w:val="left" w:pos="1080"/>
        </w:tabs>
        <w:spacing w:after="120" w:line="240" w:lineRule="auto"/>
        <w:jc w:val="both"/>
        <w:rPr>
          <w:rFonts w:ascii="Times New Roman" w:hAnsi="Times New Roman" w:cs="Times New Roman"/>
          <w:sz w:val="24"/>
          <w:szCs w:val="24"/>
        </w:rPr>
      </w:pPr>
      <w:r w:rsidRPr="00E42E9D">
        <w:rPr>
          <w:rFonts w:ascii="Times New Roman" w:hAnsi="Times New Roman" w:cs="Times New Roman"/>
          <w:sz w:val="24"/>
          <w:szCs w:val="24"/>
        </w:rPr>
        <w:t>Tabel</w:t>
      </w:r>
      <w:r w:rsidR="003F1B30" w:rsidRPr="00E42E9D">
        <w:rPr>
          <w:rFonts w:ascii="Times New Roman" w:hAnsi="Times New Roman" w:cs="Times New Roman"/>
          <w:sz w:val="24"/>
          <w:szCs w:val="24"/>
        </w:rPr>
        <w:t xml:space="preserve"> 9</w:t>
      </w:r>
      <w:r w:rsidRPr="00E42E9D">
        <w:rPr>
          <w:rFonts w:ascii="Times New Roman" w:hAnsi="Times New Roman" w:cs="Times New Roman"/>
          <w:sz w:val="24"/>
          <w:szCs w:val="24"/>
        </w:rPr>
        <w:t xml:space="preserve">. Analisis keragaman adaptasi varietas terhadap persentase gabah per malai. </w:t>
      </w:r>
    </w:p>
    <w:tbl>
      <w:tblPr>
        <w:tblStyle w:val="TableGrid"/>
        <w:tblW w:w="0" w:type="auto"/>
        <w:tblInd w:w="108" w:type="dxa"/>
        <w:tblLook w:val="04A0"/>
      </w:tblPr>
      <w:tblGrid>
        <w:gridCol w:w="9360"/>
      </w:tblGrid>
      <w:tr w:rsidR="000E06C9" w:rsidRPr="00E42E9D" w:rsidTr="00E42E9D">
        <w:tc>
          <w:tcPr>
            <w:tcW w:w="9360" w:type="dxa"/>
            <w:tcBorders>
              <w:left w:val="nil"/>
              <w:bottom w:val="nil"/>
              <w:right w:val="nil"/>
            </w:tcBorders>
          </w:tcPr>
          <w:p w:rsidR="000E06C9" w:rsidRPr="00E42E9D" w:rsidRDefault="000E06C9" w:rsidP="00E42E9D">
            <w:pPr>
              <w:tabs>
                <w:tab w:val="left" w:pos="1080"/>
              </w:tabs>
              <w:ind w:left="360"/>
              <w:jc w:val="both"/>
              <w:rPr>
                <w:rFonts w:ascii="Times New Roman" w:hAnsi="Times New Roman" w:cs="Times New Roman"/>
                <w:sz w:val="24"/>
                <w:szCs w:val="24"/>
              </w:rPr>
            </w:pPr>
            <w:r w:rsidRPr="00E42E9D">
              <w:rPr>
                <w:rFonts w:ascii="Times New Roman" w:hAnsi="Times New Roman" w:cs="Times New Roman"/>
                <w:sz w:val="24"/>
                <w:szCs w:val="24"/>
              </w:rPr>
              <w:t xml:space="preserve">                                                                                                  F table</w:t>
            </w:r>
          </w:p>
        </w:tc>
      </w:tr>
      <w:tr w:rsidR="000E06C9" w:rsidRPr="00E42E9D" w:rsidTr="00E42E9D">
        <w:tc>
          <w:tcPr>
            <w:tcW w:w="9360" w:type="dxa"/>
            <w:tcBorders>
              <w:top w:val="nil"/>
              <w:left w:val="nil"/>
              <w:bottom w:val="single" w:sz="4" w:space="0" w:color="auto"/>
              <w:right w:val="nil"/>
            </w:tcBorders>
          </w:tcPr>
          <w:p w:rsidR="000E06C9" w:rsidRPr="00E42E9D" w:rsidRDefault="000E06C9" w:rsidP="00E42E9D">
            <w:pPr>
              <w:tabs>
                <w:tab w:val="left" w:pos="1080"/>
              </w:tabs>
              <w:jc w:val="both"/>
              <w:rPr>
                <w:rFonts w:ascii="Times New Roman" w:hAnsi="Times New Roman" w:cs="Times New Roman"/>
                <w:sz w:val="24"/>
                <w:szCs w:val="24"/>
              </w:rPr>
            </w:pPr>
            <w:r w:rsidRPr="00E42E9D">
              <w:rPr>
                <w:rFonts w:ascii="Times New Roman" w:hAnsi="Times New Roman" w:cs="Times New Roman"/>
                <w:sz w:val="24"/>
                <w:szCs w:val="24"/>
              </w:rPr>
              <w:t xml:space="preserve">     SK                DB                JK               KT           F hitung     </w:t>
            </w:r>
            <w:r w:rsidR="003F1B30" w:rsidRPr="00E42E9D">
              <w:rPr>
                <w:rFonts w:ascii="Times New Roman" w:hAnsi="Times New Roman" w:cs="Times New Roman"/>
                <w:sz w:val="24"/>
                <w:szCs w:val="24"/>
              </w:rPr>
              <w:t xml:space="preserve">     </w:t>
            </w:r>
            <w:r w:rsidRPr="00E42E9D">
              <w:rPr>
                <w:rFonts w:ascii="Times New Roman" w:hAnsi="Times New Roman" w:cs="Times New Roman"/>
                <w:sz w:val="24"/>
                <w:szCs w:val="24"/>
              </w:rPr>
              <w:t xml:space="preserve"> 5% </w:t>
            </w:r>
          </w:p>
        </w:tc>
      </w:tr>
      <w:tr w:rsidR="000E06C9" w:rsidRPr="00E42E9D" w:rsidTr="00E42E9D">
        <w:trPr>
          <w:trHeight w:val="450"/>
        </w:trPr>
        <w:tc>
          <w:tcPr>
            <w:tcW w:w="9360" w:type="dxa"/>
            <w:tcBorders>
              <w:top w:val="single" w:sz="4" w:space="0" w:color="auto"/>
              <w:left w:val="nil"/>
              <w:bottom w:val="single" w:sz="4" w:space="0" w:color="auto"/>
              <w:right w:val="nil"/>
            </w:tcBorders>
          </w:tcPr>
          <w:p w:rsidR="000E06C9" w:rsidRPr="00E42E9D" w:rsidRDefault="000E06C9" w:rsidP="00E42E9D">
            <w:pPr>
              <w:tabs>
                <w:tab w:val="left" w:pos="1080"/>
              </w:tabs>
              <w:jc w:val="both"/>
              <w:rPr>
                <w:rFonts w:ascii="Times New Roman" w:hAnsi="Times New Roman" w:cs="Times New Roman"/>
                <w:sz w:val="24"/>
                <w:szCs w:val="24"/>
              </w:rPr>
            </w:pPr>
            <w:r w:rsidRPr="00E42E9D">
              <w:rPr>
                <w:rFonts w:ascii="Times New Roman" w:hAnsi="Times New Roman" w:cs="Times New Roman"/>
                <w:sz w:val="24"/>
                <w:szCs w:val="24"/>
              </w:rPr>
              <w:t>Perlakuan           6               345,14        339,14            8,17</w:t>
            </w:r>
            <w:r w:rsidRPr="00E42E9D">
              <w:rPr>
                <w:rFonts w:ascii="Times New Roman" w:hAnsi="Times New Roman" w:cs="Times New Roman"/>
                <w:sz w:val="24"/>
                <w:szCs w:val="24"/>
                <w:vertAlign w:val="superscript"/>
              </w:rPr>
              <w:t>*</w:t>
            </w:r>
            <w:r w:rsidR="003F1B30" w:rsidRPr="00E42E9D">
              <w:rPr>
                <w:rFonts w:ascii="Times New Roman" w:hAnsi="Times New Roman" w:cs="Times New Roman"/>
                <w:sz w:val="24"/>
                <w:szCs w:val="24"/>
                <w:vertAlign w:val="superscript"/>
              </w:rPr>
              <w:t xml:space="preserve"> </w:t>
            </w:r>
            <w:r w:rsidR="003F1B30" w:rsidRPr="00E42E9D">
              <w:rPr>
                <w:rFonts w:ascii="Times New Roman" w:hAnsi="Times New Roman" w:cs="Times New Roman"/>
                <w:sz w:val="24"/>
                <w:szCs w:val="24"/>
              </w:rPr>
              <w:t xml:space="preserve">           2,45</w:t>
            </w:r>
          </w:p>
          <w:p w:rsidR="000E06C9" w:rsidRPr="00E42E9D" w:rsidRDefault="000E06C9" w:rsidP="00E42E9D">
            <w:pPr>
              <w:tabs>
                <w:tab w:val="left" w:pos="1080"/>
                <w:tab w:val="left" w:pos="3060"/>
                <w:tab w:val="left" w:pos="4223"/>
              </w:tabs>
              <w:jc w:val="both"/>
              <w:rPr>
                <w:rFonts w:ascii="Times New Roman" w:hAnsi="Times New Roman" w:cs="Times New Roman"/>
                <w:sz w:val="24"/>
                <w:szCs w:val="24"/>
              </w:rPr>
            </w:pPr>
            <w:r w:rsidRPr="00E42E9D">
              <w:rPr>
                <w:rFonts w:ascii="Times New Roman" w:hAnsi="Times New Roman" w:cs="Times New Roman"/>
                <w:sz w:val="24"/>
                <w:szCs w:val="24"/>
              </w:rPr>
              <w:t xml:space="preserve">    Galat             28             1161,34          41,47</w:t>
            </w:r>
          </w:p>
        </w:tc>
      </w:tr>
      <w:tr w:rsidR="000E06C9" w:rsidRPr="00E42E9D" w:rsidTr="00E42E9D">
        <w:trPr>
          <w:trHeight w:val="383"/>
        </w:trPr>
        <w:tc>
          <w:tcPr>
            <w:tcW w:w="9360" w:type="dxa"/>
            <w:tcBorders>
              <w:top w:val="single" w:sz="4" w:space="0" w:color="auto"/>
              <w:left w:val="nil"/>
              <w:bottom w:val="nil"/>
              <w:right w:val="nil"/>
            </w:tcBorders>
          </w:tcPr>
          <w:p w:rsidR="000E06C9" w:rsidRPr="00E42E9D" w:rsidRDefault="000E06C9" w:rsidP="00E42E9D">
            <w:pPr>
              <w:tabs>
                <w:tab w:val="left" w:pos="1648"/>
                <w:tab w:val="left" w:pos="2686"/>
                <w:tab w:val="left" w:pos="4223"/>
              </w:tabs>
              <w:jc w:val="both"/>
              <w:rPr>
                <w:rFonts w:ascii="Times New Roman" w:hAnsi="Times New Roman" w:cs="Times New Roman"/>
                <w:sz w:val="24"/>
                <w:szCs w:val="24"/>
              </w:rPr>
            </w:pPr>
            <w:r w:rsidRPr="00E42E9D">
              <w:rPr>
                <w:rFonts w:ascii="Times New Roman" w:hAnsi="Times New Roman" w:cs="Times New Roman"/>
                <w:sz w:val="24"/>
                <w:szCs w:val="24"/>
              </w:rPr>
              <w:t xml:space="preserve">     Total            34             1506,49</w:t>
            </w:r>
          </w:p>
        </w:tc>
      </w:tr>
    </w:tbl>
    <w:p w:rsidR="000E06C9" w:rsidRPr="00E42E9D" w:rsidRDefault="000E06C9" w:rsidP="00E42E9D">
      <w:pPr>
        <w:spacing w:after="0" w:line="240" w:lineRule="auto"/>
        <w:jc w:val="both"/>
        <w:rPr>
          <w:rFonts w:ascii="Times New Roman" w:hAnsi="Times New Roman" w:cs="Times New Roman"/>
          <w:sz w:val="24"/>
          <w:szCs w:val="24"/>
        </w:rPr>
      </w:pPr>
      <w:r w:rsidRPr="00E42E9D">
        <w:rPr>
          <w:rFonts w:ascii="Times New Roman" w:hAnsi="Times New Roman" w:cs="Times New Roman"/>
          <w:sz w:val="24"/>
          <w:szCs w:val="24"/>
        </w:rPr>
        <w:t>KK = 8,04%</w:t>
      </w:r>
    </w:p>
    <w:p w:rsidR="000E06C9" w:rsidRPr="00E42E9D" w:rsidRDefault="003F7488" w:rsidP="00E42E9D">
      <w:pPr>
        <w:spacing w:after="120" w:line="240" w:lineRule="auto"/>
        <w:jc w:val="both"/>
        <w:rPr>
          <w:rFonts w:ascii="Times New Roman" w:hAnsi="Times New Roman" w:cs="Times New Roman"/>
          <w:sz w:val="24"/>
          <w:szCs w:val="24"/>
        </w:rPr>
      </w:pPr>
      <w:r w:rsidRPr="00E42E9D">
        <w:rPr>
          <w:rFonts w:ascii="Times New Roman" w:hAnsi="Times New Roman" w:cs="Times New Roman"/>
          <w:sz w:val="24"/>
          <w:szCs w:val="24"/>
        </w:rPr>
        <w:t xml:space="preserve">   </w:t>
      </w:r>
      <w:r w:rsidR="000E06C9" w:rsidRPr="00E42E9D">
        <w:rPr>
          <w:rFonts w:ascii="Times New Roman" w:hAnsi="Times New Roman" w:cs="Times New Roman"/>
          <w:sz w:val="24"/>
          <w:szCs w:val="24"/>
        </w:rPr>
        <w:t>*  = berpengaruh sangat nyata</w:t>
      </w:r>
    </w:p>
    <w:p w:rsidR="003F1B30" w:rsidRPr="00E42E9D" w:rsidRDefault="000E06C9" w:rsidP="00E42E9D">
      <w:pPr>
        <w:spacing w:after="120" w:line="240" w:lineRule="auto"/>
        <w:ind w:firstLine="720"/>
        <w:jc w:val="both"/>
        <w:rPr>
          <w:rFonts w:ascii="Times New Roman" w:hAnsi="Times New Roman" w:cs="Times New Roman"/>
          <w:sz w:val="24"/>
          <w:szCs w:val="24"/>
        </w:rPr>
      </w:pPr>
      <w:r w:rsidRPr="00E42E9D">
        <w:rPr>
          <w:rFonts w:ascii="Times New Roman" w:hAnsi="Times New Roman" w:cs="Times New Roman"/>
          <w:sz w:val="24"/>
          <w:szCs w:val="24"/>
        </w:rPr>
        <w:t>Berdasarkan hasil analisis keragaman diatas, diketahui bahwa F hitung lebih besar dari pada F tabel 1%. Artinya, terdapat pengaruh yang sangat nyata pada masing-masing perlakuan terhadap persentase gabah isi permalai. Oleh karena itu dilakukan uji lanjut BNJ (beda nyata jujur). Hasi</w:t>
      </w:r>
      <w:r w:rsidR="003F1B30" w:rsidRPr="00E42E9D">
        <w:rPr>
          <w:rFonts w:ascii="Times New Roman" w:hAnsi="Times New Roman" w:cs="Times New Roman"/>
          <w:sz w:val="24"/>
          <w:szCs w:val="24"/>
        </w:rPr>
        <w:t>l uji BNJ terlihat pada Tabel 10</w:t>
      </w:r>
      <w:r w:rsidRPr="00E42E9D">
        <w:rPr>
          <w:rFonts w:ascii="Times New Roman" w:hAnsi="Times New Roman" w:cs="Times New Roman"/>
          <w:sz w:val="24"/>
          <w:szCs w:val="24"/>
        </w:rPr>
        <w:t xml:space="preserve"> berikut:</w:t>
      </w:r>
    </w:p>
    <w:p w:rsidR="000E06C9" w:rsidRPr="00E42E9D" w:rsidRDefault="003F1B30" w:rsidP="000B0BFA">
      <w:pPr>
        <w:tabs>
          <w:tab w:val="left" w:pos="1080"/>
        </w:tabs>
        <w:spacing w:after="120" w:line="240" w:lineRule="auto"/>
        <w:jc w:val="both"/>
        <w:rPr>
          <w:rFonts w:ascii="Times New Roman" w:hAnsi="Times New Roman" w:cs="Times New Roman"/>
          <w:sz w:val="24"/>
          <w:szCs w:val="24"/>
        </w:rPr>
      </w:pPr>
      <w:r w:rsidRPr="00E42E9D">
        <w:rPr>
          <w:rFonts w:ascii="Times New Roman" w:hAnsi="Times New Roman" w:cs="Times New Roman"/>
          <w:sz w:val="24"/>
          <w:szCs w:val="24"/>
        </w:rPr>
        <w:t>Tabel 10</w:t>
      </w:r>
      <w:r w:rsidR="000E06C9" w:rsidRPr="00E42E9D">
        <w:rPr>
          <w:rFonts w:ascii="Times New Roman" w:hAnsi="Times New Roman" w:cs="Times New Roman"/>
          <w:sz w:val="24"/>
          <w:szCs w:val="24"/>
        </w:rPr>
        <w:t xml:space="preserve">. uji BNJ adaptasi varietas terhadap persentase gabah per malai. </w:t>
      </w:r>
    </w:p>
    <w:tbl>
      <w:tblPr>
        <w:tblStyle w:val="TableGrid"/>
        <w:tblW w:w="0" w:type="auto"/>
        <w:tblInd w:w="108" w:type="dxa"/>
        <w:tblLook w:val="04A0"/>
      </w:tblPr>
      <w:tblGrid>
        <w:gridCol w:w="8399"/>
      </w:tblGrid>
      <w:tr w:rsidR="000B0BFA" w:rsidTr="000B0BFA">
        <w:tc>
          <w:tcPr>
            <w:tcW w:w="8399" w:type="dxa"/>
            <w:tcBorders>
              <w:left w:val="nil"/>
              <w:right w:val="nil"/>
            </w:tcBorders>
          </w:tcPr>
          <w:p w:rsidR="000B0BFA" w:rsidRDefault="000B0BFA" w:rsidP="000B0BFA">
            <w:pPr>
              <w:tabs>
                <w:tab w:val="left" w:pos="1271"/>
                <w:tab w:val="left" w:pos="4337"/>
              </w:tabs>
              <w:jc w:val="both"/>
              <w:rPr>
                <w:rFonts w:ascii="Times New Roman" w:hAnsi="Times New Roman" w:cs="Times New Roman"/>
                <w:sz w:val="24"/>
                <w:szCs w:val="24"/>
              </w:rPr>
            </w:pPr>
            <w:r>
              <w:rPr>
                <w:rFonts w:ascii="Times New Roman" w:hAnsi="Times New Roman" w:cs="Times New Roman"/>
                <w:sz w:val="24"/>
                <w:szCs w:val="24"/>
              </w:rPr>
              <w:t>Perlakuan</w:t>
            </w:r>
            <w:r>
              <w:rPr>
                <w:rFonts w:ascii="Times New Roman" w:hAnsi="Times New Roman" w:cs="Times New Roman"/>
                <w:sz w:val="24"/>
                <w:szCs w:val="24"/>
              </w:rPr>
              <w:tab/>
            </w:r>
            <w:r>
              <w:rPr>
                <w:rFonts w:ascii="Times New Roman" w:hAnsi="Times New Roman" w:cs="Times New Roman"/>
                <w:sz w:val="24"/>
                <w:szCs w:val="24"/>
              </w:rPr>
              <w:tab/>
              <w:t xml:space="preserve">       Rerata (butir)</w:t>
            </w:r>
          </w:p>
        </w:tc>
      </w:tr>
      <w:tr w:rsidR="000B0BFA" w:rsidTr="000B0BFA">
        <w:tc>
          <w:tcPr>
            <w:tcW w:w="8399" w:type="dxa"/>
            <w:tcBorders>
              <w:left w:val="nil"/>
              <w:right w:val="nil"/>
            </w:tcBorders>
          </w:tcPr>
          <w:p w:rsidR="000B0BFA" w:rsidRDefault="000B0BFA" w:rsidP="000B0BFA">
            <w:pPr>
              <w:tabs>
                <w:tab w:val="left" w:pos="1451"/>
                <w:tab w:val="left" w:pos="2531"/>
              </w:tabs>
              <w:jc w:val="both"/>
              <w:rPr>
                <w:rFonts w:ascii="Times New Roman" w:hAnsi="Times New Roman" w:cs="Times New Roman"/>
                <w:sz w:val="24"/>
                <w:szCs w:val="24"/>
              </w:rPr>
            </w:pPr>
            <w:r>
              <w:rPr>
                <w:rFonts w:ascii="Times New Roman" w:hAnsi="Times New Roman" w:cs="Times New Roman"/>
                <w:sz w:val="24"/>
                <w:szCs w:val="24"/>
              </w:rPr>
              <w:t>Inpara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82,38</w:t>
            </w:r>
            <w:r w:rsidRPr="00125A7A">
              <w:rPr>
                <w:rFonts w:ascii="Times New Roman" w:hAnsi="Times New Roman" w:cs="Times New Roman"/>
                <w:sz w:val="24"/>
                <w:szCs w:val="24"/>
                <w:vertAlign w:val="superscript"/>
              </w:rPr>
              <w:t>c</w:t>
            </w:r>
            <w:r>
              <w:rPr>
                <w:rFonts w:ascii="Times New Roman" w:hAnsi="Times New Roman" w:cs="Times New Roman"/>
                <w:sz w:val="24"/>
                <w:szCs w:val="24"/>
              </w:rPr>
              <w:tab/>
            </w:r>
          </w:p>
          <w:p w:rsidR="000B0BFA" w:rsidRDefault="000B0BFA" w:rsidP="000B0BFA">
            <w:pPr>
              <w:tabs>
                <w:tab w:val="left" w:pos="1451"/>
                <w:tab w:val="left" w:pos="2531"/>
                <w:tab w:val="left" w:pos="3341"/>
              </w:tabs>
              <w:jc w:val="both"/>
              <w:rPr>
                <w:rFonts w:ascii="Times New Roman" w:hAnsi="Times New Roman" w:cs="Times New Roman"/>
                <w:sz w:val="24"/>
                <w:szCs w:val="24"/>
              </w:rPr>
            </w:pPr>
            <w:r>
              <w:rPr>
                <w:rFonts w:ascii="Times New Roman" w:hAnsi="Times New Roman" w:cs="Times New Roman"/>
                <w:sz w:val="24"/>
                <w:szCs w:val="24"/>
              </w:rPr>
              <w:t>Inpara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82,79</w:t>
            </w:r>
            <w:r w:rsidRPr="00125A7A">
              <w:rPr>
                <w:rFonts w:ascii="Times New Roman" w:hAnsi="Times New Roman" w:cs="Times New Roman"/>
                <w:sz w:val="24"/>
                <w:szCs w:val="24"/>
                <w:vertAlign w:val="superscript"/>
              </w:rPr>
              <w:t>c</w:t>
            </w:r>
            <w:r>
              <w:rPr>
                <w:rFonts w:ascii="Times New Roman" w:hAnsi="Times New Roman" w:cs="Times New Roman"/>
                <w:sz w:val="24"/>
                <w:szCs w:val="24"/>
              </w:rPr>
              <w:tab/>
            </w:r>
          </w:p>
          <w:p w:rsidR="000B0BFA" w:rsidRDefault="000B0BFA" w:rsidP="000B0BFA">
            <w:pPr>
              <w:tabs>
                <w:tab w:val="left" w:pos="1451"/>
                <w:tab w:val="left" w:pos="2531"/>
                <w:tab w:val="left" w:pos="3343"/>
                <w:tab w:val="left" w:pos="4061"/>
              </w:tabs>
              <w:jc w:val="both"/>
              <w:rPr>
                <w:rFonts w:ascii="Times New Roman" w:hAnsi="Times New Roman" w:cs="Times New Roman"/>
                <w:sz w:val="24"/>
                <w:szCs w:val="24"/>
              </w:rPr>
            </w:pPr>
            <w:r>
              <w:rPr>
                <w:rFonts w:ascii="Times New Roman" w:hAnsi="Times New Roman" w:cs="Times New Roman"/>
                <w:sz w:val="24"/>
                <w:szCs w:val="24"/>
              </w:rPr>
              <w:t>Inpara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81,63</w:t>
            </w:r>
            <w:r w:rsidRPr="00125A7A">
              <w:rPr>
                <w:rFonts w:ascii="Times New Roman" w:hAnsi="Times New Roman" w:cs="Times New Roman"/>
                <w:sz w:val="24"/>
                <w:szCs w:val="24"/>
                <w:vertAlign w:val="superscript"/>
              </w:rPr>
              <w:t>bc</w:t>
            </w:r>
            <w:r>
              <w:rPr>
                <w:rFonts w:ascii="Times New Roman" w:hAnsi="Times New Roman" w:cs="Times New Roman"/>
                <w:sz w:val="24"/>
                <w:szCs w:val="24"/>
              </w:rPr>
              <w:tab/>
            </w:r>
          </w:p>
          <w:p w:rsidR="000B0BFA" w:rsidRPr="00125A7A" w:rsidRDefault="000B0BFA" w:rsidP="000B0BFA">
            <w:pPr>
              <w:tabs>
                <w:tab w:val="left" w:pos="1451"/>
                <w:tab w:val="left" w:pos="2531"/>
                <w:tab w:val="left" w:pos="3341"/>
                <w:tab w:val="left" w:pos="4061"/>
                <w:tab w:val="left" w:pos="4871"/>
              </w:tabs>
              <w:jc w:val="both"/>
              <w:rPr>
                <w:rFonts w:ascii="Times New Roman" w:hAnsi="Times New Roman" w:cs="Times New Roman"/>
                <w:sz w:val="24"/>
                <w:szCs w:val="24"/>
                <w:vertAlign w:val="superscript"/>
              </w:rPr>
            </w:pPr>
            <w:r>
              <w:rPr>
                <w:rFonts w:ascii="Times New Roman" w:hAnsi="Times New Roman" w:cs="Times New Roman"/>
                <w:sz w:val="24"/>
                <w:szCs w:val="24"/>
              </w:rPr>
              <w:t>Inpara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79,13</w:t>
            </w:r>
            <w:r w:rsidRPr="00125A7A">
              <w:rPr>
                <w:rFonts w:ascii="Times New Roman" w:hAnsi="Times New Roman" w:cs="Times New Roman"/>
                <w:sz w:val="24"/>
                <w:szCs w:val="24"/>
                <w:vertAlign w:val="superscript"/>
              </w:rPr>
              <w:t>abc</w:t>
            </w:r>
            <w:r>
              <w:rPr>
                <w:rFonts w:ascii="Times New Roman" w:hAnsi="Times New Roman" w:cs="Times New Roman"/>
                <w:sz w:val="24"/>
                <w:szCs w:val="24"/>
              </w:rPr>
              <w:tab/>
            </w:r>
            <w:r>
              <w:rPr>
                <w:rFonts w:ascii="Times New Roman" w:hAnsi="Times New Roman" w:cs="Times New Roman"/>
                <w:sz w:val="24"/>
                <w:szCs w:val="24"/>
              </w:rPr>
              <w:tab/>
            </w:r>
          </w:p>
          <w:p w:rsidR="000B0BFA" w:rsidRDefault="000B0BFA" w:rsidP="000B0BFA">
            <w:pPr>
              <w:tabs>
                <w:tab w:val="left" w:pos="1464"/>
                <w:tab w:val="left" w:pos="2531"/>
                <w:tab w:val="left" w:pos="3341"/>
                <w:tab w:val="left" w:pos="4061"/>
                <w:tab w:val="left" w:pos="4871"/>
                <w:tab w:val="left" w:pos="5051"/>
              </w:tabs>
              <w:jc w:val="both"/>
              <w:rPr>
                <w:rFonts w:ascii="Times New Roman" w:hAnsi="Times New Roman" w:cs="Times New Roman"/>
                <w:sz w:val="24"/>
                <w:szCs w:val="24"/>
              </w:rPr>
            </w:pPr>
            <w:r>
              <w:rPr>
                <w:rFonts w:ascii="Times New Roman" w:hAnsi="Times New Roman" w:cs="Times New Roman"/>
                <w:sz w:val="24"/>
                <w:szCs w:val="24"/>
              </w:rPr>
              <w:t>Inpari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74,60</w:t>
            </w:r>
            <w:r w:rsidRPr="00125A7A">
              <w:rPr>
                <w:rFonts w:ascii="Times New Roman" w:hAnsi="Times New Roman" w:cs="Times New Roman"/>
                <w:sz w:val="24"/>
                <w:szCs w:val="24"/>
                <w:vertAlign w:val="superscript"/>
              </w:rPr>
              <w:t>a</w:t>
            </w:r>
            <w:r>
              <w:rPr>
                <w:rFonts w:ascii="Times New Roman" w:hAnsi="Times New Roman" w:cs="Times New Roman"/>
                <w:sz w:val="24"/>
                <w:szCs w:val="24"/>
              </w:rPr>
              <w:tab/>
            </w:r>
            <w:r>
              <w:rPr>
                <w:rFonts w:ascii="Times New Roman" w:hAnsi="Times New Roman" w:cs="Times New Roman"/>
                <w:sz w:val="24"/>
                <w:szCs w:val="24"/>
              </w:rPr>
              <w:tab/>
            </w:r>
          </w:p>
          <w:p w:rsidR="000B0BFA" w:rsidRDefault="000B0BFA" w:rsidP="000B0BFA">
            <w:pPr>
              <w:tabs>
                <w:tab w:val="left" w:pos="1464"/>
                <w:tab w:val="left" w:pos="2531"/>
                <w:tab w:val="left" w:pos="3341"/>
                <w:tab w:val="left" w:pos="4061"/>
                <w:tab w:val="left" w:pos="4871"/>
                <w:tab w:val="left" w:pos="5051"/>
                <w:tab w:val="left" w:pos="6401"/>
              </w:tabs>
              <w:jc w:val="both"/>
              <w:rPr>
                <w:rFonts w:ascii="Times New Roman" w:hAnsi="Times New Roman" w:cs="Times New Roman"/>
                <w:sz w:val="24"/>
                <w:szCs w:val="24"/>
              </w:rPr>
            </w:pPr>
            <w:r>
              <w:rPr>
                <w:rFonts w:ascii="Times New Roman" w:hAnsi="Times New Roman" w:cs="Times New Roman"/>
                <w:sz w:val="24"/>
                <w:szCs w:val="24"/>
              </w:rPr>
              <w:t>Inpari  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83,37</w:t>
            </w:r>
            <w:r w:rsidRPr="00125A7A">
              <w:rPr>
                <w:rFonts w:ascii="Times New Roman" w:hAnsi="Times New Roman" w:cs="Times New Roman"/>
                <w:sz w:val="24"/>
                <w:szCs w:val="24"/>
                <w:vertAlign w:val="superscript"/>
              </w:rPr>
              <w:t>c</w:t>
            </w:r>
            <w:r>
              <w:rPr>
                <w:rFonts w:ascii="Times New Roman" w:hAnsi="Times New Roman" w:cs="Times New Roman"/>
                <w:sz w:val="24"/>
                <w:szCs w:val="24"/>
              </w:rPr>
              <w:tab/>
            </w:r>
            <w:r>
              <w:rPr>
                <w:rFonts w:ascii="Times New Roman" w:hAnsi="Times New Roman" w:cs="Times New Roman"/>
                <w:sz w:val="24"/>
                <w:szCs w:val="24"/>
              </w:rPr>
              <w:tab/>
            </w:r>
          </w:p>
          <w:p w:rsidR="000B0BFA" w:rsidRDefault="000B0BFA" w:rsidP="000B0BFA">
            <w:pPr>
              <w:tabs>
                <w:tab w:val="left" w:pos="1464"/>
                <w:tab w:val="left" w:pos="2531"/>
                <w:tab w:val="left" w:pos="3341"/>
                <w:tab w:val="left" w:pos="4061"/>
                <w:tab w:val="left" w:pos="5051"/>
                <w:tab w:val="left" w:pos="5681"/>
                <w:tab w:val="left" w:pos="6401"/>
              </w:tabs>
              <w:jc w:val="both"/>
              <w:rPr>
                <w:rFonts w:ascii="Times New Roman" w:hAnsi="Times New Roman" w:cs="Times New Roman"/>
                <w:sz w:val="24"/>
                <w:szCs w:val="24"/>
              </w:rPr>
            </w:pPr>
            <w:r>
              <w:rPr>
                <w:rFonts w:ascii="Times New Roman" w:hAnsi="Times New Roman" w:cs="Times New Roman"/>
                <w:sz w:val="24"/>
                <w:szCs w:val="24"/>
              </w:rPr>
              <w:t xml:space="preserve">Ciherang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76,58</w:t>
            </w:r>
            <w:r w:rsidRPr="00125A7A">
              <w:rPr>
                <w:rFonts w:ascii="Times New Roman" w:hAnsi="Times New Roman" w:cs="Times New Roman"/>
                <w:sz w:val="24"/>
                <w:szCs w:val="24"/>
                <w:vertAlign w:val="superscript"/>
              </w:rPr>
              <w:t>ab</w:t>
            </w:r>
            <w:r>
              <w:rPr>
                <w:rFonts w:ascii="Times New Roman" w:hAnsi="Times New Roman" w:cs="Times New Roman"/>
                <w:sz w:val="24"/>
                <w:szCs w:val="24"/>
              </w:rPr>
              <w:tab/>
            </w:r>
          </w:p>
        </w:tc>
      </w:tr>
      <w:tr w:rsidR="000B0BFA" w:rsidTr="000B0BFA">
        <w:tc>
          <w:tcPr>
            <w:tcW w:w="8399" w:type="dxa"/>
            <w:tcBorders>
              <w:left w:val="nil"/>
              <w:right w:val="nil"/>
            </w:tcBorders>
          </w:tcPr>
          <w:p w:rsidR="000B0BFA" w:rsidRDefault="000B0BFA" w:rsidP="000B0BFA">
            <w:pPr>
              <w:tabs>
                <w:tab w:val="left" w:pos="4680"/>
                <w:tab w:val="left" w:pos="5850"/>
              </w:tabs>
              <w:jc w:val="both"/>
              <w:rPr>
                <w:rFonts w:ascii="Times New Roman" w:hAnsi="Times New Roman" w:cs="Times New Roman"/>
                <w:sz w:val="24"/>
                <w:szCs w:val="24"/>
              </w:rPr>
            </w:pPr>
            <w:r>
              <w:rPr>
                <w:rFonts w:ascii="Times New Roman" w:hAnsi="Times New Roman" w:cs="Times New Roman"/>
                <w:sz w:val="24"/>
                <w:szCs w:val="24"/>
              </w:rPr>
              <w:t>BNJ 5%= 5,96</w:t>
            </w:r>
          </w:p>
        </w:tc>
      </w:tr>
    </w:tbl>
    <w:p w:rsidR="000E06C9" w:rsidRPr="00E42E9D" w:rsidRDefault="003F1B30" w:rsidP="000B0BFA">
      <w:pPr>
        <w:spacing w:after="120" w:line="240" w:lineRule="auto"/>
        <w:jc w:val="both"/>
        <w:rPr>
          <w:rFonts w:ascii="Times New Roman" w:hAnsi="Times New Roman" w:cs="Times New Roman"/>
          <w:sz w:val="24"/>
          <w:szCs w:val="24"/>
        </w:rPr>
      </w:pPr>
      <w:r w:rsidRPr="00E42E9D">
        <w:rPr>
          <w:rFonts w:ascii="Times New Roman" w:hAnsi="Times New Roman" w:cs="Times New Roman"/>
          <w:sz w:val="24"/>
          <w:szCs w:val="24"/>
        </w:rPr>
        <w:t>Keterangan :  Angka yang di ikuti huruf yang sama berbeda tidak nyata</w:t>
      </w:r>
    </w:p>
    <w:p w:rsidR="00312BDF" w:rsidRPr="00202A63" w:rsidRDefault="00312BDF" w:rsidP="00312BDF">
      <w:pPr>
        <w:spacing w:after="120" w:line="240" w:lineRule="auto"/>
        <w:ind w:firstLine="720"/>
        <w:jc w:val="both"/>
        <w:rPr>
          <w:rFonts w:ascii="Times New Roman" w:hAnsi="Times New Roman" w:cs="Times New Roman"/>
          <w:spacing w:val="-6"/>
          <w:sz w:val="24"/>
          <w:szCs w:val="24"/>
        </w:rPr>
      </w:pPr>
      <w:r w:rsidRPr="00202A63">
        <w:rPr>
          <w:rFonts w:ascii="Times New Roman" w:hAnsi="Times New Roman" w:cs="Times New Roman"/>
          <w:spacing w:val="-6"/>
          <w:sz w:val="24"/>
          <w:szCs w:val="24"/>
        </w:rPr>
        <w:lastRenderedPageBreak/>
        <w:t>Pada tabel diatas dapat dilihat bahwa inpari 13, inpara 1 dan inpara 2 tidak berbeda nyata terhadap inpara 3, inpara 5 dan sesamanya, namun berbedanyata terhadap perlakuan lainnya. pada inpara 5 tidak berbedanyata terhadap</w:t>
      </w:r>
      <w:r>
        <w:rPr>
          <w:rFonts w:ascii="Times New Roman" w:hAnsi="Times New Roman" w:cs="Times New Roman"/>
          <w:spacing w:val="-6"/>
          <w:sz w:val="24"/>
          <w:szCs w:val="24"/>
        </w:rPr>
        <w:t xml:space="preserve"> </w:t>
      </w:r>
      <w:r w:rsidRPr="00202A63">
        <w:rPr>
          <w:rFonts w:ascii="Times New Roman" w:hAnsi="Times New Roman" w:cs="Times New Roman"/>
          <w:spacing w:val="-6"/>
          <w:sz w:val="24"/>
          <w:szCs w:val="24"/>
        </w:rPr>
        <w:t>inpara 3, ciherang dan sesamanya, namun berbeda</w:t>
      </w:r>
      <w:r>
        <w:rPr>
          <w:rFonts w:ascii="Times New Roman" w:hAnsi="Times New Roman" w:cs="Times New Roman"/>
          <w:spacing w:val="-6"/>
          <w:sz w:val="24"/>
          <w:szCs w:val="24"/>
        </w:rPr>
        <w:t xml:space="preserve"> </w:t>
      </w:r>
      <w:r w:rsidRPr="00202A63">
        <w:rPr>
          <w:rFonts w:ascii="Times New Roman" w:hAnsi="Times New Roman" w:cs="Times New Roman"/>
          <w:spacing w:val="-6"/>
          <w:sz w:val="24"/>
          <w:szCs w:val="24"/>
        </w:rPr>
        <w:t>nyata terhadap perlakuan lainnya. pada inpari 10 tidak berbeda nyata terhadap ciherang dan inpara 5 namun berbeda nyata terhadap perlakuan lainnya.</w:t>
      </w:r>
    </w:p>
    <w:p w:rsidR="001D38A6" w:rsidRPr="00E42E9D" w:rsidRDefault="001D38A6" w:rsidP="00E42E9D">
      <w:pPr>
        <w:spacing w:after="0" w:line="240" w:lineRule="auto"/>
        <w:ind w:firstLine="720"/>
        <w:jc w:val="both"/>
        <w:rPr>
          <w:rFonts w:ascii="Times New Roman" w:hAnsi="Times New Roman" w:cs="Times New Roman"/>
          <w:sz w:val="24"/>
          <w:szCs w:val="24"/>
        </w:rPr>
      </w:pPr>
      <w:r w:rsidRPr="00E42E9D">
        <w:rPr>
          <w:rFonts w:ascii="Times New Roman" w:hAnsi="Times New Roman" w:cs="Times New Roman"/>
          <w:sz w:val="24"/>
          <w:szCs w:val="24"/>
        </w:rPr>
        <w:t>Pengisian gabah merupakan aktivitas lanjutan tanaman pada fase generatif setelah terjadinya pembuahan dan menyatunya kembali antara lemma dan palea setelah membukan. Keberhasilan dalam penyerbukan dan penyatuan antara lemma dan palea tersebut sangat ditentukan oleh lingkungan sekitarnya. Gardner, et al (1991:249) menjelaskan bahwa faktor-faktor pertumbuhan tanaman adalah faktor internal berasal dari tanaman tersebut contohnya ketahanan terhadap penyakit, tekanan iklim, laju fotosintesis, respirasi, aktivitas enzim dan pengaruh genetiknya. Sedangkan faktor eksternalnya adalah iklim, tanah dan keadaan biologis. Jumlah gabah yang dihasilkan dari suatu malai yang terdapat pada suatu rumpun belum seluruhnya mengambarkan banyaknya hasil yang akan diperoleh. Hal itu disebabkan oleh adanya gabah yang tidak bernas atau hampa dalam suatu malai.</w:t>
      </w:r>
    </w:p>
    <w:p w:rsidR="001D38A6" w:rsidRPr="00E42E9D" w:rsidRDefault="001D38A6" w:rsidP="00E42E9D">
      <w:pPr>
        <w:spacing w:after="0" w:line="240" w:lineRule="auto"/>
        <w:ind w:firstLine="720"/>
        <w:jc w:val="both"/>
        <w:rPr>
          <w:rFonts w:ascii="Times New Roman" w:hAnsi="Times New Roman" w:cs="Times New Roman"/>
          <w:sz w:val="24"/>
          <w:szCs w:val="24"/>
        </w:rPr>
      </w:pPr>
      <w:r w:rsidRPr="00E42E9D">
        <w:rPr>
          <w:rFonts w:ascii="Times New Roman" w:hAnsi="Times New Roman" w:cs="Times New Roman"/>
          <w:sz w:val="24"/>
          <w:szCs w:val="24"/>
        </w:rPr>
        <w:t>Tinggi presentase gabah hampa disebabkan oleh terganggunya pertumbuhan tanaman yang diakibatkan kekurangan unsur hara dan adanya gangguan hama walang sangit. Hanafiah (2000:295) menjelaskan bahwa kekurangan unsur P dapat mempengaruhi pengisian biji karena unsur P sangat dibutuhkan tanaman dan berperan vital dalam pembentukan buah dan biji. Sudarmo (1995:45) menjelaskan bahwa terpisahnya nektar bulir tanaman padi oleh hama walang sangit akan menyebabkan gabah menjadi hampa. Selain itu, terhentinya aliran makanan pada sebagian malai akibat terputusnya batang tanaman padi akibat gangguan ulat grayak menyebabkan tingginya gabah hampa.</w:t>
      </w:r>
    </w:p>
    <w:p w:rsidR="001D38A6" w:rsidRPr="00E42E9D" w:rsidRDefault="001D38A6" w:rsidP="00E42E9D">
      <w:pPr>
        <w:spacing w:after="0" w:line="240" w:lineRule="auto"/>
        <w:ind w:firstLine="720"/>
        <w:jc w:val="both"/>
        <w:rPr>
          <w:rFonts w:ascii="Times New Roman" w:hAnsi="Times New Roman" w:cs="Times New Roman"/>
          <w:sz w:val="24"/>
          <w:szCs w:val="24"/>
        </w:rPr>
      </w:pPr>
      <w:r w:rsidRPr="00E42E9D">
        <w:rPr>
          <w:rFonts w:ascii="Times New Roman" w:hAnsi="Times New Roman" w:cs="Times New Roman"/>
          <w:sz w:val="24"/>
          <w:szCs w:val="24"/>
        </w:rPr>
        <w:t>Murata dan Osada (1958) dalam puslitbangtan (1988:88) menyatakan bahwa dalam pengisian gabah berkolerasi positif bila radiasi matahari penuh, tetapi akan menjadi negatif pada radiasi matahari rendah. Ditambah oleh Jumin (2002:87) bahwa suhu yang tinggi diperlukan pada waktu berbunga dalam pembuahan sampai permulaan pengisian biji, dimana akan meningkatkan persentase biji yang diserbuki dan biji bernas.</w:t>
      </w:r>
    </w:p>
    <w:p w:rsidR="001D38A6" w:rsidRPr="00E42E9D" w:rsidRDefault="001D38A6" w:rsidP="00E42E9D">
      <w:pPr>
        <w:spacing w:after="0" w:line="240" w:lineRule="auto"/>
        <w:ind w:firstLine="720"/>
        <w:jc w:val="both"/>
        <w:rPr>
          <w:rFonts w:ascii="Times New Roman" w:hAnsi="Times New Roman" w:cs="Times New Roman"/>
          <w:sz w:val="24"/>
          <w:szCs w:val="24"/>
        </w:rPr>
      </w:pPr>
      <w:r w:rsidRPr="00E42E9D">
        <w:rPr>
          <w:rFonts w:ascii="Times New Roman" w:hAnsi="Times New Roman" w:cs="Times New Roman"/>
          <w:sz w:val="24"/>
          <w:szCs w:val="24"/>
        </w:rPr>
        <w:t>Rendahnya persentase gabah isi permalai juga dapat disebabkan oleh gangguan hama tanaman seperti belalang, walang sangit dan burung. Dimana hama-hama tersebut umumnya merusak buah padi yang masih muda (masak susu) dengan jalan mengisap buah.</w:t>
      </w:r>
    </w:p>
    <w:p w:rsidR="000E06C9" w:rsidRPr="00E42E9D" w:rsidRDefault="00B05832" w:rsidP="00E42E9D">
      <w:pPr>
        <w:pStyle w:val="Style1"/>
        <w:numPr>
          <w:ilvl w:val="0"/>
          <w:numId w:val="2"/>
        </w:numPr>
        <w:tabs>
          <w:tab w:val="left" w:pos="180"/>
        </w:tabs>
        <w:spacing w:before="144"/>
        <w:ind w:left="0" w:firstLine="0"/>
        <w:jc w:val="both"/>
        <w:rPr>
          <w:rStyle w:val="CharacterStyle1"/>
          <w:b/>
          <w:szCs w:val="24"/>
        </w:rPr>
      </w:pPr>
      <w:r w:rsidRPr="00E42E9D">
        <w:rPr>
          <w:rStyle w:val="CharacterStyle1"/>
          <w:b/>
          <w:bCs/>
          <w:spacing w:val="-2"/>
          <w:szCs w:val="24"/>
        </w:rPr>
        <w:t xml:space="preserve"> </w:t>
      </w:r>
      <w:r w:rsidR="000E06C9" w:rsidRPr="00E42E9D">
        <w:rPr>
          <w:rStyle w:val="CharacterStyle1"/>
          <w:b/>
          <w:bCs/>
          <w:spacing w:val="-2"/>
          <w:szCs w:val="24"/>
        </w:rPr>
        <w:t>Berat 1000 Biji Gabah (gram)</w:t>
      </w:r>
    </w:p>
    <w:p w:rsidR="00B05832" w:rsidRPr="00E42E9D" w:rsidRDefault="000E06C9" w:rsidP="00E42E9D">
      <w:pPr>
        <w:pStyle w:val="Style1"/>
        <w:spacing w:after="120"/>
        <w:ind w:firstLine="720"/>
        <w:jc w:val="both"/>
        <w:rPr>
          <w:rStyle w:val="CharacterStyle1"/>
          <w:szCs w:val="24"/>
        </w:rPr>
      </w:pPr>
      <w:r w:rsidRPr="00E42E9D">
        <w:rPr>
          <w:rStyle w:val="CharacterStyle1"/>
          <w:spacing w:val="11"/>
          <w:szCs w:val="24"/>
        </w:rPr>
        <w:t xml:space="preserve">Menimbang 1000 butir gabah yang telah dikeringkan sampai pada </w:t>
      </w:r>
      <w:r w:rsidRPr="00E42E9D">
        <w:rPr>
          <w:rStyle w:val="CharacterStyle1"/>
          <w:szCs w:val="24"/>
        </w:rPr>
        <w:t>keadaan gabah kering masak, Hasil analisis keragaman Berat 1000 biji g</w:t>
      </w:r>
      <w:r w:rsidR="005F734D" w:rsidRPr="00E42E9D">
        <w:rPr>
          <w:rStyle w:val="CharacterStyle1"/>
          <w:szCs w:val="24"/>
        </w:rPr>
        <w:t>abah dapat dilihat pada Tabel 11</w:t>
      </w:r>
      <w:r w:rsidRPr="00E42E9D">
        <w:rPr>
          <w:rStyle w:val="CharacterStyle1"/>
          <w:szCs w:val="24"/>
        </w:rPr>
        <w:t xml:space="preserve"> berikut:</w:t>
      </w:r>
    </w:p>
    <w:p w:rsidR="000E06C9" w:rsidRPr="00E42E9D" w:rsidRDefault="003F1B30" w:rsidP="00E42E9D">
      <w:pPr>
        <w:pStyle w:val="Style1"/>
        <w:tabs>
          <w:tab w:val="left" w:pos="1080"/>
        </w:tabs>
        <w:spacing w:after="120"/>
        <w:jc w:val="both"/>
        <w:rPr>
          <w:rStyle w:val="CharacterStyle1"/>
          <w:szCs w:val="24"/>
        </w:rPr>
      </w:pPr>
      <w:r w:rsidRPr="00E42E9D">
        <w:rPr>
          <w:rStyle w:val="CharacterStyle1"/>
          <w:szCs w:val="24"/>
        </w:rPr>
        <w:t>Tabel 11</w:t>
      </w:r>
      <w:r w:rsidR="000E06C9" w:rsidRPr="00E42E9D">
        <w:rPr>
          <w:rStyle w:val="CharacterStyle1"/>
          <w:szCs w:val="24"/>
        </w:rPr>
        <w:t>. Analisis keragaman Berat 1000 biji gabah per polibek</w:t>
      </w:r>
    </w:p>
    <w:tbl>
      <w:tblPr>
        <w:tblStyle w:val="TableGrid"/>
        <w:tblW w:w="0" w:type="auto"/>
        <w:tblInd w:w="108" w:type="dxa"/>
        <w:tblLook w:val="04A0"/>
      </w:tblPr>
      <w:tblGrid>
        <w:gridCol w:w="9360"/>
      </w:tblGrid>
      <w:tr w:rsidR="000E06C9" w:rsidRPr="00E42E9D" w:rsidTr="00E42E9D">
        <w:tc>
          <w:tcPr>
            <w:tcW w:w="9360" w:type="dxa"/>
            <w:tcBorders>
              <w:left w:val="nil"/>
              <w:bottom w:val="nil"/>
              <w:right w:val="nil"/>
            </w:tcBorders>
          </w:tcPr>
          <w:p w:rsidR="000E06C9" w:rsidRPr="00E42E9D" w:rsidRDefault="000E06C9" w:rsidP="00E42E9D">
            <w:pPr>
              <w:tabs>
                <w:tab w:val="left" w:pos="1080"/>
              </w:tabs>
              <w:jc w:val="both"/>
              <w:rPr>
                <w:rFonts w:ascii="Times New Roman" w:hAnsi="Times New Roman" w:cs="Times New Roman"/>
                <w:sz w:val="24"/>
                <w:szCs w:val="24"/>
              </w:rPr>
            </w:pPr>
            <w:r w:rsidRPr="00E42E9D">
              <w:rPr>
                <w:rFonts w:ascii="Times New Roman" w:hAnsi="Times New Roman" w:cs="Times New Roman"/>
                <w:sz w:val="24"/>
                <w:szCs w:val="24"/>
              </w:rPr>
              <w:t xml:space="preserve">                                                                                                         F table</w:t>
            </w:r>
          </w:p>
        </w:tc>
      </w:tr>
      <w:tr w:rsidR="000E06C9" w:rsidRPr="00E42E9D" w:rsidTr="00E42E9D">
        <w:tc>
          <w:tcPr>
            <w:tcW w:w="9360" w:type="dxa"/>
            <w:tcBorders>
              <w:top w:val="nil"/>
              <w:left w:val="nil"/>
              <w:bottom w:val="single" w:sz="4" w:space="0" w:color="auto"/>
              <w:right w:val="nil"/>
            </w:tcBorders>
          </w:tcPr>
          <w:p w:rsidR="000E06C9" w:rsidRPr="00E42E9D" w:rsidRDefault="000E06C9" w:rsidP="00E42E9D">
            <w:pPr>
              <w:tabs>
                <w:tab w:val="left" w:pos="1080"/>
              </w:tabs>
              <w:jc w:val="both"/>
              <w:rPr>
                <w:rFonts w:ascii="Times New Roman" w:hAnsi="Times New Roman" w:cs="Times New Roman"/>
                <w:sz w:val="24"/>
                <w:szCs w:val="24"/>
              </w:rPr>
            </w:pPr>
            <w:r w:rsidRPr="00E42E9D">
              <w:rPr>
                <w:rFonts w:ascii="Times New Roman" w:hAnsi="Times New Roman" w:cs="Times New Roman"/>
                <w:sz w:val="24"/>
                <w:szCs w:val="24"/>
              </w:rPr>
              <w:t xml:space="preserve">      SK                DB                JK               KT           F hitung     </w:t>
            </w:r>
            <w:r w:rsidR="003F1B30" w:rsidRPr="00E42E9D">
              <w:rPr>
                <w:rFonts w:ascii="Times New Roman" w:hAnsi="Times New Roman" w:cs="Times New Roman"/>
                <w:sz w:val="24"/>
                <w:szCs w:val="24"/>
              </w:rPr>
              <w:t xml:space="preserve">   </w:t>
            </w:r>
            <w:r w:rsidRPr="00E42E9D">
              <w:rPr>
                <w:rFonts w:ascii="Times New Roman" w:hAnsi="Times New Roman" w:cs="Times New Roman"/>
                <w:sz w:val="24"/>
                <w:szCs w:val="24"/>
              </w:rPr>
              <w:t xml:space="preserve"> 5% </w:t>
            </w:r>
          </w:p>
        </w:tc>
      </w:tr>
      <w:tr w:rsidR="000E06C9" w:rsidRPr="00E42E9D" w:rsidTr="00E42E9D">
        <w:trPr>
          <w:trHeight w:val="465"/>
        </w:trPr>
        <w:tc>
          <w:tcPr>
            <w:tcW w:w="9360" w:type="dxa"/>
            <w:tcBorders>
              <w:top w:val="single" w:sz="4" w:space="0" w:color="auto"/>
              <w:left w:val="nil"/>
              <w:bottom w:val="single" w:sz="4" w:space="0" w:color="auto"/>
              <w:right w:val="nil"/>
            </w:tcBorders>
          </w:tcPr>
          <w:p w:rsidR="000E06C9" w:rsidRPr="00E42E9D" w:rsidRDefault="000E06C9" w:rsidP="00E42E9D">
            <w:pPr>
              <w:tabs>
                <w:tab w:val="left" w:pos="1080"/>
              </w:tabs>
              <w:jc w:val="both"/>
              <w:rPr>
                <w:rFonts w:ascii="Times New Roman" w:hAnsi="Times New Roman" w:cs="Times New Roman"/>
                <w:sz w:val="24"/>
                <w:szCs w:val="24"/>
              </w:rPr>
            </w:pPr>
            <w:r w:rsidRPr="00E42E9D">
              <w:rPr>
                <w:rFonts w:ascii="Times New Roman" w:hAnsi="Times New Roman" w:cs="Times New Roman"/>
                <w:sz w:val="24"/>
                <w:szCs w:val="24"/>
              </w:rPr>
              <w:t>Perlakuan             6                7,56             1,56            2,08</w:t>
            </w:r>
            <w:r w:rsidRPr="00E42E9D">
              <w:rPr>
                <w:rFonts w:ascii="Times New Roman" w:hAnsi="Times New Roman" w:cs="Times New Roman"/>
                <w:sz w:val="24"/>
                <w:szCs w:val="24"/>
                <w:vertAlign w:val="superscript"/>
              </w:rPr>
              <w:t xml:space="preserve"> </w:t>
            </w:r>
            <w:r w:rsidR="003F1B30" w:rsidRPr="00E42E9D">
              <w:rPr>
                <w:rFonts w:ascii="Times New Roman" w:hAnsi="Times New Roman" w:cs="Times New Roman"/>
                <w:sz w:val="24"/>
                <w:szCs w:val="24"/>
              </w:rPr>
              <w:t xml:space="preserve">             2,45 </w:t>
            </w:r>
          </w:p>
          <w:p w:rsidR="000E06C9" w:rsidRPr="00E42E9D" w:rsidRDefault="000E06C9" w:rsidP="00E42E9D">
            <w:pPr>
              <w:tabs>
                <w:tab w:val="left" w:pos="1080"/>
                <w:tab w:val="left" w:pos="3060"/>
                <w:tab w:val="left" w:pos="4223"/>
              </w:tabs>
              <w:jc w:val="both"/>
              <w:rPr>
                <w:rFonts w:ascii="Times New Roman" w:hAnsi="Times New Roman" w:cs="Times New Roman"/>
                <w:sz w:val="24"/>
                <w:szCs w:val="24"/>
              </w:rPr>
            </w:pPr>
            <w:r w:rsidRPr="00E42E9D">
              <w:rPr>
                <w:rFonts w:ascii="Times New Roman" w:hAnsi="Times New Roman" w:cs="Times New Roman"/>
                <w:sz w:val="24"/>
                <w:szCs w:val="24"/>
              </w:rPr>
              <w:t xml:space="preserve">     Galat             28              20,93             0,75</w:t>
            </w:r>
          </w:p>
        </w:tc>
      </w:tr>
      <w:tr w:rsidR="000E06C9" w:rsidRPr="00E42E9D" w:rsidTr="00E42E9D">
        <w:trPr>
          <w:trHeight w:val="233"/>
        </w:trPr>
        <w:tc>
          <w:tcPr>
            <w:tcW w:w="9360" w:type="dxa"/>
            <w:tcBorders>
              <w:top w:val="single" w:sz="4" w:space="0" w:color="auto"/>
              <w:left w:val="nil"/>
              <w:bottom w:val="nil"/>
              <w:right w:val="nil"/>
            </w:tcBorders>
          </w:tcPr>
          <w:p w:rsidR="000E06C9" w:rsidRPr="00E42E9D" w:rsidRDefault="000E06C9" w:rsidP="00E42E9D">
            <w:pPr>
              <w:tabs>
                <w:tab w:val="left" w:pos="1648"/>
                <w:tab w:val="left" w:pos="2686"/>
                <w:tab w:val="left" w:pos="4223"/>
              </w:tabs>
              <w:jc w:val="both"/>
              <w:rPr>
                <w:rFonts w:ascii="Times New Roman" w:hAnsi="Times New Roman" w:cs="Times New Roman"/>
                <w:sz w:val="24"/>
                <w:szCs w:val="24"/>
              </w:rPr>
            </w:pPr>
            <w:r w:rsidRPr="00E42E9D">
              <w:rPr>
                <w:rFonts w:ascii="Times New Roman" w:hAnsi="Times New Roman" w:cs="Times New Roman"/>
                <w:sz w:val="24"/>
                <w:szCs w:val="24"/>
              </w:rPr>
              <w:t xml:space="preserve">      Total            34</w:t>
            </w:r>
            <w:r w:rsidRPr="00E42E9D">
              <w:rPr>
                <w:rFonts w:ascii="Times New Roman" w:hAnsi="Times New Roman" w:cs="Times New Roman"/>
                <w:sz w:val="24"/>
                <w:szCs w:val="24"/>
              </w:rPr>
              <w:tab/>
              <w:t>28,50</w:t>
            </w:r>
          </w:p>
        </w:tc>
      </w:tr>
    </w:tbl>
    <w:p w:rsidR="000E06C9" w:rsidRPr="00E42E9D" w:rsidRDefault="000E06C9" w:rsidP="00E42E9D">
      <w:pPr>
        <w:pStyle w:val="Style1"/>
        <w:spacing w:before="144"/>
        <w:jc w:val="both"/>
        <w:rPr>
          <w:rStyle w:val="CharacterStyle1"/>
          <w:szCs w:val="24"/>
        </w:rPr>
      </w:pPr>
      <w:r w:rsidRPr="00E42E9D">
        <w:rPr>
          <w:rStyle w:val="CharacterStyle1"/>
          <w:szCs w:val="24"/>
        </w:rPr>
        <w:t>KK= 3,28%</w:t>
      </w:r>
    </w:p>
    <w:p w:rsidR="000E06C9" w:rsidRDefault="000E06C9" w:rsidP="00E42E9D">
      <w:pPr>
        <w:pStyle w:val="Style1"/>
        <w:spacing w:after="120"/>
        <w:ind w:firstLine="720"/>
        <w:jc w:val="both"/>
        <w:rPr>
          <w:rStyle w:val="CharacterStyle1"/>
          <w:szCs w:val="24"/>
        </w:rPr>
      </w:pPr>
      <w:r w:rsidRPr="00E42E9D">
        <w:rPr>
          <w:rStyle w:val="CharacterStyle1"/>
          <w:szCs w:val="24"/>
        </w:rPr>
        <w:t xml:space="preserve">Berdasarkan tabel diatas menunjukkan bahwa berat 1000 biji gabah tidak memberikan pengaruh sangat nyata. Hal ini berarti bahwa adaptasi varietas menggunakan metoda SRI tidak </w:t>
      </w:r>
      <w:r w:rsidRPr="00E42E9D">
        <w:rPr>
          <w:rStyle w:val="CharacterStyle1"/>
          <w:szCs w:val="24"/>
        </w:rPr>
        <w:lastRenderedPageBreak/>
        <w:t>menunjukan perbedaan nyata terhadap berat 1000 biji gabah.sehingga tidak dilakukan pengujian lanjurt (BNJ). Akan tetapi berdasarkan hasil pengamatan menunjukkan bahwa terdapat perbedaan berat gab</w:t>
      </w:r>
      <w:r w:rsidR="00150BD9" w:rsidRPr="00E42E9D">
        <w:rPr>
          <w:rStyle w:val="CharacterStyle1"/>
          <w:szCs w:val="24"/>
        </w:rPr>
        <w:t>ah pada setiap polibek dimana p</w:t>
      </w:r>
      <w:r w:rsidR="00150BD9" w:rsidRPr="00E42E9D">
        <w:rPr>
          <w:rStyle w:val="CharacterStyle1"/>
          <w:szCs w:val="24"/>
          <w:vertAlign w:val="subscript"/>
        </w:rPr>
        <w:t>1</w:t>
      </w:r>
      <w:r w:rsidRPr="00E42E9D">
        <w:rPr>
          <w:rStyle w:val="CharacterStyle1"/>
          <w:szCs w:val="24"/>
        </w:rPr>
        <w:t xml:space="preserve"> memiliki nilai tertinggi bila disbanding dengan perlakuan yang lainnya.</w:t>
      </w:r>
    </w:p>
    <w:p w:rsidR="000E06C9" w:rsidRPr="00E42E9D" w:rsidRDefault="000E06C9" w:rsidP="00E42E9D">
      <w:pPr>
        <w:pStyle w:val="Style1"/>
        <w:spacing w:after="120"/>
        <w:rPr>
          <w:rStyle w:val="CharacterStyle1"/>
          <w:noProof/>
          <w:szCs w:val="24"/>
        </w:rPr>
      </w:pPr>
      <w:r w:rsidRPr="00E42E9D">
        <w:rPr>
          <w:rStyle w:val="CharacterStyle1"/>
          <w:szCs w:val="24"/>
        </w:rPr>
        <w:t>Grafik 1. Rata-rata h</w:t>
      </w:r>
      <w:r w:rsidR="00B05832" w:rsidRPr="00E42E9D">
        <w:rPr>
          <w:rStyle w:val="CharacterStyle1"/>
          <w:szCs w:val="24"/>
        </w:rPr>
        <w:t>asil 1000 biji gabah per polybag</w:t>
      </w:r>
    </w:p>
    <w:p w:rsidR="00AB0B80" w:rsidRPr="00E42E9D" w:rsidRDefault="00AB0B80" w:rsidP="00E42E9D">
      <w:pPr>
        <w:pStyle w:val="Style1"/>
        <w:spacing w:before="144"/>
        <w:rPr>
          <w:rStyle w:val="CharacterStyle1"/>
          <w:szCs w:val="24"/>
        </w:rPr>
      </w:pPr>
      <w:r w:rsidRPr="00E42E9D">
        <w:rPr>
          <w:rStyle w:val="CharacterStyle1"/>
          <w:noProof/>
          <w:szCs w:val="24"/>
          <w:lang w:val="id-ID" w:eastAsia="id-ID"/>
        </w:rPr>
        <w:drawing>
          <wp:inline distT="0" distB="0" distL="0" distR="0">
            <wp:extent cx="5921885" cy="2158584"/>
            <wp:effectExtent l="19050" t="0" r="217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E06C9" w:rsidRPr="00E42E9D" w:rsidRDefault="000E06C9" w:rsidP="00E42E9D">
      <w:pPr>
        <w:pStyle w:val="Style1"/>
        <w:tabs>
          <w:tab w:val="left" w:pos="0"/>
        </w:tabs>
        <w:spacing w:before="144"/>
        <w:ind w:firstLine="720"/>
        <w:jc w:val="both"/>
        <w:rPr>
          <w:rStyle w:val="CharacterStyle1"/>
          <w:szCs w:val="24"/>
        </w:rPr>
      </w:pPr>
      <w:r w:rsidRPr="00E42E9D">
        <w:rPr>
          <w:rStyle w:val="CharacterStyle1"/>
          <w:szCs w:val="24"/>
        </w:rPr>
        <w:t>Dari grafik dapat dilihat bahwa padi varietas inpara 1 (1)memiliki hasil  rata-rata tertinggi yaitu 27,00 gram/polybag, sedangkan inpara 2 (2) memiliki hasil 26,42 gr/ polybag, pada varietas inpara 3 (3) menghasilkan rata-rata terendah yaitu 25,72 gr/polybag, pada inpara 5 (4) rata rata yang didapat yaitu 26,31 gr/ polybag, sedangkan pada inpari 10 (5) hanya 25,72 gr/polybag sama dengan inpara 3, pada inpari 13 (6) menghasilkan 26,05 gr/polybag dan yang terakhir yaitu ciherang (7) menghasilkan 26,82 gr/polybag.</w:t>
      </w:r>
    </w:p>
    <w:p w:rsidR="000E06C9" w:rsidRPr="00E42E9D" w:rsidRDefault="000E06C9" w:rsidP="00E42E9D">
      <w:pPr>
        <w:pStyle w:val="Style10"/>
        <w:numPr>
          <w:ilvl w:val="0"/>
          <w:numId w:val="2"/>
        </w:numPr>
        <w:tabs>
          <w:tab w:val="left" w:pos="180"/>
        </w:tabs>
        <w:spacing w:before="144" w:line="240" w:lineRule="auto"/>
        <w:ind w:left="0" w:right="0" w:firstLine="0"/>
        <w:jc w:val="both"/>
        <w:rPr>
          <w:rStyle w:val="CharacterStyle1"/>
          <w:b/>
        </w:rPr>
      </w:pPr>
      <w:r w:rsidRPr="00E42E9D">
        <w:rPr>
          <w:rStyle w:val="CharacterStyle1"/>
          <w:b/>
          <w:bCs/>
          <w:spacing w:val="-1"/>
        </w:rPr>
        <w:t xml:space="preserve">Berat Gabah per Rumpun </w:t>
      </w:r>
    </w:p>
    <w:p w:rsidR="000E06C9" w:rsidRPr="00E42E9D" w:rsidRDefault="000E06C9" w:rsidP="00E42E9D">
      <w:pPr>
        <w:pStyle w:val="Style10"/>
        <w:spacing w:before="144" w:after="120" w:line="240" w:lineRule="auto"/>
        <w:ind w:left="0" w:right="0" w:firstLine="720"/>
        <w:jc w:val="both"/>
        <w:rPr>
          <w:rStyle w:val="CharacterStyle1"/>
          <w:b/>
        </w:rPr>
      </w:pPr>
      <w:r w:rsidRPr="00E42E9D">
        <w:t xml:space="preserve">Data hasil pengukuran dapat dilihat pada lampiran 13, </w:t>
      </w:r>
      <w:r w:rsidRPr="00E42E9D">
        <w:rPr>
          <w:rStyle w:val="CharacterStyle1"/>
        </w:rPr>
        <w:t>Ditentukan dengan menimbang semua gabah per petak yang telah dikeringkan sampai pada keadaan gabah kering masak. Hasil analisis keragaman berat gabah per pol</w:t>
      </w:r>
      <w:r w:rsidR="003F1B30" w:rsidRPr="00E42E9D">
        <w:rPr>
          <w:rStyle w:val="CharacterStyle1"/>
        </w:rPr>
        <w:t>ibek dapat dilihat pada Tabel 12</w:t>
      </w:r>
      <w:r w:rsidRPr="00E42E9D">
        <w:rPr>
          <w:rStyle w:val="CharacterStyle1"/>
        </w:rPr>
        <w:t xml:space="preserve"> berikut:</w:t>
      </w:r>
    </w:p>
    <w:p w:rsidR="000E06C9" w:rsidRPr="00E42E9D" w:rsidRDefault="003F1B30" w:rsidP="00E42E9D">
      <w:pPr>
        <w:pStyle w:val="Style10"/>
        <w:spacing w:before="144" w:after="120" w:line="240" w:lineRule="auto"/>
        <w:ind w:left="0" w:right="0"/>
        <w:jc w:val="both"/>
        <w:rPr>
          <w:rStyle w:val="CharacterStyle1"/>
          <w:b/>
        </w:rPr>
      </w:pPr>
      <w:r w:rsidRPr="00E42E9D">
        <w:rPr>
          <w:rStyle w:val="CharacterStyle1"/>
        </w:rPr>
        <w:t>Tabel 12</w:t>
      </w:r>
      <w:r w:rsidR="000E06C9" w:rsidRPr="00E42E9D">
        <w:rPr>
          <w:rStyle w:val="CharacterStyle1"/>
        </w:rPr>
        <w:t>. Analisis keragaman berat gabah per polibek.</w:t>
      </w:r>
    </w:p>
    <w:tbl>
      <w:tblPr>
        <w:tblStyle w:val="TableGrid"/>
        <w:tblW w:w="0" w:type="auto"/>
        <w:tblInd w:w="108" w:type="dxa"/>
        <w:tblLook w:val="04A0"/>
      </w:tblPr>
      <w:tblGrid>
        <w:gridCol w:w="9360"/>
      </w:tblGrid>
      <w:tr w:rsidR="000E06C9" w:rsidRPr="00E42E9D" w:rsidTr="00E42E9D">
        <w:tc>
          <w:tcPr>
            <w:tcW w:w="9360" w:type="dxa"/>
            <w:tcBorders>
              <w:left w:val="nil"/>
              <w:bottom w:val="nil"/>
              <w:right w:val="nil"/>
            </w:tcBorders>
          </w:tcPr>
          <w:p w:rsidR="000E06C9" w:rsidRPr="00E42E9D" w:rsidRDefault="000E06C9" w:rsidP="00E42E9D">
            <w:pPr>
              <w:tabs>
                <w:tab w:val="left" w:pos="1080"/>
              </w:tabs>
              <w:jc w:val="both"/>
              <w:rPr>
                <w:rFonts w:ascii="Times New Roman" w:hAnsi="Times New Roman" w:cs="Times New Roman"/>
                <w:sz w:val="24"/>
                <w:szCs w:val="24"/>
              </w:rPr>
            </w:pPr>
            <w:r w:rsidRPr="00E42E9D">
              <w:rPr>
                <w:rFonts w:ascii="Times New Roman" w:hAnsi="Times New Roman" w:cs="Times New Roman"/>
                <w:sz w:val="24"/>
                <w:szCs w:val="24"/>
              </w:rPr>
              <w:t xml:space="preserve">                                                                                                         F table</w:t>
            </w:r>
          </w:p>
        </w:tc>
      </w:tr>
      <w:tr w:rsidR="000E06C9" w:rsidRPr="00E42E9D" w:rsidTr="00E42E9D">
        <w:tc>
          <w:tcPr>
            <w:tcW w:w="9360" w:type="dxa"/>
            <w:tcBorders>
              <w:top w:val="nil"/>
              <w:left w:val="nil"/>
              <w:bottom w:val="single" w:sz="4" w:space="0" w:color="auto"/>
              <w:right w:val="nil"/>
            </w:tcBorders>
          </w:tcPr>
          <w:p w:rsidR="000E06C9" w:rsidRPr="00E42E9D" w:rsidRDefault="000E06C9" w:rsidP="00E42E9D">
            <w:pPr>
              <w:tabs>
                <w:tab w:val="left" w:pos="1080"/>
              </w:tabs>
              <w:jc w:val="both"/>
              <w:rPr>
                <w:rFonts w:ascii="Times New Roman" w:hAnsi="Times New Roman" w:cs="Times New Roman"/>
                <w:sz w:val="24"/>
                <w:szCs w:val="24"/>
              </w:rPr>
            </w:pPr>
            <w:r w:rsidRPr="00E42E9D">
              <w:rPr>
                <w:rFonts w:ascii="Times New Roman" w:hAnsi="Times New Roman" w:cs="Times New Roman"/>
                <w:sz w:val="24"/>
                <w:szCs w:val="24"/>
              </w:rPr>
              <w:t xml:space="preserve">      SK                DB                JK               KT           F hitung      </w:t>
            </w:r>
            <w:r w:rsidR="003F1B30" w:rsidRPr="00E42E9D">
              <w:rPr>
                <w:rFonts w:ascii="Times New Roman" w:hAnsi="Times New Roman" w:cs="Times New Roman"/>
                <w:sz w:val="24"/>
                <w:szCs w:val="24"/>
              </w:rPr>
              <w:t xml:space="preserve">    </w:t>
            </w:r>
            <w:r w:rsidRPr="00E42E9D">
              <w:rPr>
                <w:rFonts w:ascii="Times New Roman" w:hAnsi="Times New Roman" w:cs="Times New Roman"/>
                <w:sz w:val="24"/>
                <w:szCs w:val="24"/>
              </w:rPr>
              <w:t>5%</w:t>
            </w:r>
          </w:p>
        </w:tc>
      </w:tr>
      <w:tr w:rsidR="000E06C9" w:rsidRPr="00E42E9D" w:rsidTr="00E42E9D">
        <w:trPr>
          <w:trHeight w:val="525"/>
        </w:trPr>
        <w:tc>
          <w:tcPr>
            <w:tcW w:w="9360" w:type="dxa"/>
            <w:tcBorders>
              <w:top w:val="single" w:sz="4" w:space="0" w:color="auto"/>
              <w:left w:val="nil"/>
              <w:bottom w:val="single" w:sz="4" w:space="0" w:color="auto"/>
              <w:right w:val="nil"/>
            </w:tcBorders>
          </w:tcPr>
          <w:p w:rsidR="000E06C9" w:rsidRPr="00E42E9D" w:rsidRDefault="000E06C9" w:rsidP="00E42E9D">
            <w:pPr>
              <w:tabs>
                <w:tab w:val="left" w:pos="1080"/>
              </w:tabs>
              <w:jc w:val="both"/>
              <w:rPr>
                <w:rFonts w:ascii="Times New Roman" w:hAnsi="Times New Roman" w:cs="Times New Roman"/>
                <w:sz w:val="24"/>
                <w:szCs w:val="24"/>
              </w:rPr>
            </w:pPr>
            <w:r w:rsidRPr="00E42E9D">
              <w:rPr>
                <w:rFonts w:ascii="Times New Roman" w:hAnsi="Times New Roman" w:cs="Times New Roman"/>
                <w:sz w:val="24"/>
                <w:szCs w:val="24"/>
              </w:rPr>
              <w:t>Perlakuan             6             5140,08      5134,08        27,25</w:t>
            </w:r>
            <w:r w:rsidRPr="00E42E9D">
              <w:rPr>
                <w:rFonts w:ascii="Times New Roman" w:hAnsi="Times New Roman" w:cs="Times New Roman"/>
                <w:sz w:val="24"/>
                <w:szCs w:val="24"/>
                <w:vertAlign w:val="superscript"/>
              </w:rPr>
              <w:t>*</w:t>
            </w:r>
            <w:r w:rsidR="003F1B30" w:rsidRPr="00E42E9D">
              <w:rPr>
                <w:rFonts w:ascii="Times New Roman" w:hAnsi="Times New Roman" w:cs="Times New Roman"/>
                <w:sz w:val="24"/>
                <w:szCs w:val="24"/>
                <w:vertAlign w:val="superscript"/>
              </w:rPr>
              <w:t xml:space="preserve">  </w:t>
            </w:r>
            <w:r w:rsidRPr="00E42E9D">
              <w:rPr>
                <w:rFonts w:ascii="Times New Roman" w:hAnsi="Times New Roman" w:cs="Times New Roman"/>
                <w:sz w:val="24"/>
                <w:szCs w:val="24"/>
              </w:rPr>
              <w:t xml:space="preserve">      </w:t>
            </w:r>
            <w:r w:rsidR="003F1B30" w:rsidRPr="00E42E9D">
              <w:rPr>
                <w:rFonts w:ascii="Times New Roman" w:hAnsi="Times New Roman" w:cs="Times New Roman"/>
                <w:sz w:val="24"/>
                <w:szCs w:val="24"/>
              </w:rPr>
              <w:t xml:space="preserve">      </w:t>
            </w:r>
            <w:r w:rsidRPr="00E42E9D">
              <w:rPr>
                <w:rFonts w:ascii="Times New Roman" w:hAnsi="Times New Roman" w:cs="Times New Roman"/>
                <w:sz w:val="24"/>
                <w:szCs w:val="24"/>
              </w:rPr>
              <w:t>2,45</w:t>
            </w:r>
          </w:p>
          <w:p w:rsidR="000E06C9" w:rsidRPr="00E42E9D" w:rsidRDefault="000E06C9" w:rsidP="00E42E9D">
            <w:pPr>
              <w:tabs>
                <w:tab w:val="left" w:pos="1080"/>
                <w:tab w:val="left" w:pos="3060"/>
                <w:tab w:val="left" w:pos="4223"/>
              </w:tabs>
              <w:jc w:val="both"/>
              <w:rPr>
                <w:rFonts w:ascii="Times New Roman" w:hAnsi="Times New Roman" w:cs="Times New Roman"/>
                <w:sz w:val="24"/>
                <w:szCs w:val="24"/>
              </w:rPr>
            </w:pPr>
            <w:r w:rsidRPr="00E42E9D">
              <w:rPr>
                <w:rFonts w:ascii="Times New Roman" w:hAnsi="Times New Roman" w:cs="Times New Roman"/>
                <w:sz w:val="24"/>
                <w:szCs w:val="24"/>
              </w:rPr>
              <w:t xml:space="preserve">     Galat             28             5275,06        188,39</w:t>
            </w:r>
          </w:p>
        </w:tc>
      </w:tr>
      <w:tr w:rsidR="000E06C9" w:rsidRPr="00E42E9D" w:rsidTr="00E42E9D">
        <w:trPr>
          <w:trHeight w:val="308"/>
        </w:trPr>
        <w:tc>
          <w:tcPr>
            <w:tcW w:w="9360" w:type="dxa"/>
            <w:tcBorders>
              <w:top w:val="single" w:sz="4" w:space="0" w:color="auto"/>
              <w:left w:val="nil"/>
              <w:bottom w:val="nil"/>
              <w:right w:val="nil"/>
            </w:tcBorders>
          </w:tcPr>
          <w:p w:rsidR="000E06C9" w:rsidRPr="00E42E9D" w:rsidRDefault="000E06C9" w:rsidP="00E42E9D">
            <w:pPr>
              <w:tabs>
                <w:tab w:val="left" w:pos="1648"/>
                <w:tab w:val="left" w:pos="2686"/>
                <w:tab w:val="left" w:pos="4223"/>
              </w:tabs>
              <w:jc w:val="both"/>
              <w:rPr>
                <w:rFonts w:ascii="Times New Roman" w:hAnsi="Times New Roman" w:cs="Times New Roman"/>
                <w:sz w:val="24"/>
                <w:szCs w:val="24"/>
              </w:rPr>
            </w:pPr>
            <w:r w:rsidRPr="00E42E9D">
              <w:rPr>
                <w:rFonts w:ascii="Times New Roman" w:hAnsi="Times New Roman" w:cs="Times New Roman"/>
                <w:sz w:val="24"/>
                <w:szCs w:val="24"/>
              </w:rPr>
              <w:t xml:space="preserve">      Total            34             1041,15</w:t>
            </w:r>
          </w:p>
        </w:tc>
      </w:tr>
    </w:tbl>
    <w:p w:rsidR="000E06C9" w:rsidRPr="00E42E9D" w:rsidRDefault="000E06C9" w:rsidP="00E42E9D">
      <w:pPr>
        <w:spacing w:after="0" w:line="240" w:lineRule="auto"/>
        <w:jc w:val="both"/>
        <w:rPr>
          <w:rFonts w:ascii="Times New Roman" w:eastAsia="Times New Roman" w:hAnsi="Times New Roman" w:cs="Times New Roman"/>
          <w:color w:val="000000"/>
          <w:sz w:val="24"/>
          <w:szCs w:val="24"/>
        </w:rPr>
      </w:pPr>
      <w:r w:rsidRPr="00E42E9D">
        <w:rPr>
          <w:rStyle w:val="CharacterStyle1"/>
          <w:rFonts w:ascii="Times New Roman" w:hAnsi="Times New Roman" w:cs="Times New Roman"/>
          <w:szCs w:val="24"/>
        </w:rPr>
        <w:t xml:space="preserve">KK = </w:t>
      </w:r>
      <w:r w:rsidRPr="00E42E9D">
        <w:rPr>
          <w:rFonts w:ascii="Times New Roman" w:eastAsia="Times New Roman" w:hAnsi="Times New Roman" w:cs="Times New Roman"/>
          <w:color w:val="000000"/>
          <w:sz w:val="24"/>
          <w:szCs w:val="24"/>
        </w:rPr>
        <w:t>28.43528</w:t>
      </w:r>
    </w:p>
    <w:p w:rsidR="000E06C9" w:rsidRPr="00E42E9D" w:rsidRDefault="003B6916" w:rsidP="00E42E9D">
      <w:pPr>
        <w:spacing w:after="0" w:line="240" w:lineRule="auto"/>
        <w:jc w:val="both"/>
        <w:rPr>
          <w:rStyle w:val="CharacterStyle1"/>
          <w:rFonts w:ascii="Times New Roman" w:hAnsi="Times New Roman" w:cs="Times New Roman"/>
          <w:szCs w:val="24"/>
        </w:rPr>
      </w:pPr>
      <w:r w:rsidRPr="00E42E9D">
        <w:rPr>
          <w:rStyle w:val="CharacterStyle1"/>
          <w:rFonts w:ascii="Times New Roman" w:hAnsi="Times New Roman" w:cs="Times New Roman"/>
          <w:szCs w:val="24"/>
        </w:rPr>
        <w:t xml:space="preserve">    * = berpengaruh </w:t>
      </w:r>
      <w:r w:rsidR="000E06C9" w:rsidRPr="00E42E9D">
        <w:rPr>
          <w:rStyle w:val="CharacterStyle1"/>
          <w:rFonts w:ascii="Times New Roman" w:hAnsi="Times New Roman" w:cs="Times New Roman"/>
          <w:szCs w:val="24"/>
        </w:rPr>
        <w:t xml:space="preserve"> nyata</w:t>
      </w:r>
    </w:p>
    <w:p w:rsidR="00E42E9D" w:rsidRPr="00E42E9D" w:rsidRDefault="000E06C9" w:rsidP="00E42E9D">
      <w:pPr>
        <w:pStyle w:val="Style10"/>
        <w:spacing w:before="144" w:after="120" w:line="240" w:lineRule="auto"/>
        <w:ind w:left="0" w:right="0" w:firstLine="720"/>
        <w:jc w:val="both"/>
      </w:pPr>
      <w:r w:rsidRPr="00E42E9D">
        <w:t>Berdasarkan hasil analisis keragaman diatas, diketahui bahwa F hitung lebih besar dari pada F tabel 1%. Artinya, terdapat pengaruh yang sangat nyata pada masing-masing perlakuan terhadap berat gabah perpolibek. Oleh karena itu dilakukan uji lanjut BNJ (beda nyata jujur). Hasi</w:t>
      </w:r>
      <w:r w:rsidR="003B6916" w:rsidRPr="00E42E9D">
        <w:t>l uji BNJ terlihat pada Tabel 13</w:t>
      </w:r>
      <w:r w:rsidR="00E42E9D">
        <w:t xml:space="preserve"> berikut:</w:t>
      </w:r>
    </w:p>
    <w:p w:rsidR="00312BDF" w:rsidRDefault="00312BDF" w:rsidP="00312BDF">
      <w:pPr>
        <w:tabs>
          <w:tab w:val="left" w:pos="0"/>
        </w:tabs>
        <w:spacing w:after="120" w:line="240" w:lineRule="auto"/>
        <w:jc w:val="both"/>
        <w:rPr>
          <w:rFonts w:ascii="Times New Roman" w:hAnsi="Times New Roman" w:cs="Times New Roman"/>
          <w:sz w:val="24"/>
          <w:szCs w:val="24"/>
        </w:rPr>
      </w:pPr>
    </w:p>
    <w:p w:rsidR="00312BDF" w:rsidRDefault="00312BDF" w:rsidP="00312BDF">
      <w:pPr>
        <w:tabs>
          <w:tab w:val="left" w:pos="0"/>
        </w:tabs>
        <w:spacing w:after="120" w:line="240" w:lineRule="auto"/>
        <w:jc w:val="both"/>
        <w:rPr>
          <w:rFonts w:ascii="Times New Roman" w:hAnsi="Times New Roman" w:cs="Times New Roman"/>
          <w:sz w:val="24"/>
          <w:szCs w:val="24"/>
        </w:rPr>
      </w:pPr>
    </w:p>
    <w:p w:rsidR="000E06C9" w:rsidRPr="00E42E9D" w:rsidRDefault="003B6916" w:rsidP="00312BDF">
      <w:pPr>
        <w:tabs>
          <w:tab w:val="left" w:pos="0"/>
        </w:tabs>
        <w:spacing w:after="120" w:line="240" w:lineRule="auto"/>
        <w:jc w:val="both"/>
        <w:rPr>
          <w:rStyle w:val="CharacterStyle1"/>
          <w:rFonts w:ascii="Times New Roman" w:hAnsi="Times New Roman" w:cs="Times New Roman"/>
          <w:szCs w:val="24"/>
        </w:rPr>
      </w:pPr>
      <w:r w:rsidRPr="00E42E9D">
        <w:rPr>
          <w:rFonts w:ascii="Times New Roman" w:hAnsi="Times New Roman" w:cs="Times New Roman"/>
          <w:sz w:val="24"/>
          <w:szCs w:val="24"/>
        </w:rPr>
        <w:lastRenderedPageBreak/>
        <w:t>Tabel 13</w:t>
      </w:r>
      <w:r w:rsidR="000E06C9" w:rsidRPr="00E42E9D">
        <w:rPr>
          <w:rFonts w:ascii="Times New Roman" w:hAnsi="Times New Roman" w:cs="Times New Roman"/>
          <w:sz w:val="24"/>
          <w:szCs w:val="24"/>
        </w:rPr>
        <w:t xml:space="preserve">. Uji BNJ </w:t>
      </w:r>
      <w:r w:rsidR="000E06C9" w:rsidRPr="00E42E9D">
        <w:rPr>
          <w:rStyle w:val="CharacterStyle1"/>
          <w:rFonts w:ascii="Times New Roman" w:hAnsi="Times New Roman" w:cs="Times New Roman"/>
          <w:szCs w:val="24"/>
        </w:rPr>
        <w:t>berat gabah per polibek</w:t>
      </w:r>
    </w:p>
    <w:tbl>
      <w:tblPr>
        <w:tblStyle w:val="TableGrid"/>
        <w:tblW w:w="0" w:type="auto"/>
        <w:tblInd w:w="108" w:type="dxa"/>
        <w:tblLook w:val="04A0"/>
      </w:tblPr>
      <w:tblGrid>
        <w:gridCol w:w="9450"/>
      </w:tblGrid>
      <w:tr w:rsidR="00312BDF" w:rsidTr="00312BDF">
        <w:tc>
          <w:tcPr>
            <w:tcW w:w="9450" w:type="dxa"/>
            <w:tcBorders>
              <w:left w:val="nil"/>
              <w:right w:val="nil"/>
            </w:tcBorders>
          </w:tcPr>
          <w:p w:rsidR="00312BDF" w:rsidRDefault="00312BDF" w:rsidP="00312BDF">
            <w:pPr>
              <w:tabs>
                <w:tab w:val="left" w:pos="1271"/>
                <w:tab w:val="left" w:pos="4286"/>
              </w:tabs>
              <w:jc w:val="both"/>
              <w:rPr>
                <w:rFonts w:ascii="Times New Roman" w:hAnsi="Times New Roman" w:cs="Times New Roman"/>
                <w:sz w:val="24"/>
                <w:szCs w:val="24"/>
              </w:rPr>
            </w:pPr>
            <w:r>
              <w:rPr>
                <w:rFonts w:ascii="Times New Roman" w:hAnsi="Times New Roman" w:cs="Times New Roman"/>
                <w:sz w:val="24"/>
                <w:szCs w:val="24"/>
              </w:rPr>
              <w:t>Perlakuan</w:t>
            </w:r>
            <w:r>
              <w:rPr>
                <w:rFonts w:ascii="Times New Roman" w:hAnsi="Times New Roman" w:cs="Times New Roman"/>
                <w:sz w:val="24"/>
                <w:szCs w:val="24"/>
              </w:rPr>
              <w:tab/>
            </w:r>
            <w:r>
              <w:rPr>
                <w:rFonts w:ascii="Times New Roman" w:hAnsi="Times New Roman" w:cs="Times New Roman"/>
                <w:sz w:val="24"/>
                <w:szCs w:val="24"/>
              </w:rPr>
              <w:tab/>
              <w:t>Rerata(gram)</w:t>
            </w:r>
          </w:p>
        </w:tc>
      </w:tr>
      <w:tr w:rsidR="00312BDF" w:rsidTr="00312BDF">
        <w:tc>
          <w:tcPr>
            <w:tcW w:w="9450" w:type="dxa"/>
            <w:tcBorders>
              <w:left w:val="nil"/>
              <w:right w:val="nil"/>
            </w:tcBorders>
          </w:tcPr>
          <w:p w:rsidR="00312BDF" w:rsidRDefault="00312BDF" w:rsidP="00312BDF">
            <w:pPr>
              <w:tabs>
                <w:tab w:val="left" w:pos="1361"/>
                <w:tab w:val="left" w:pos="5051"/>
                <w:tab w:val="left" w:pos="5850"/>
              </w:tabs>
              <w:jc w:val="both"/>
              <w:rPr>
                <w:rFonts w:ascii="Times New Roman" w:hAnsi="Times New Roman" w:cs="Times New Roman"/>
                <w:sz w:val="24"/>
                <w:szCs w:val="24"/>
              </w:rPr>
            </w:pPr>
            <w:r>
              <w:rPr>
                <w:rFonts w:ascii="Times New Roman" w:hAnsi="Times New Roman" w:cs="Times New Roman"/>
                <w:sz w:val="24"/>
                <w:szCs w:val="24"/>
              </w:rPr>
              <w:t>Inpara  1</w:t>
            </w:r>
            <w:r>
              <w:rPr>
                <w:rFonts w:ascii="Times New Roman" w:hAnsi="Times New Roman" w:cs="Times New Roman"/>
                <w:sz w:val="24"/>
                <w:szCs w:val="24"/>
              </w:rPr>
              <w:tab/>
              <w:t xml:space="preserve">                                                      67,98</w:t>
            </w:r>
            <w:r w:rsidRPr="00125A7A">
              <w:rPr>
                <w:rFonts w:ascii="Times New Roman" w:hAnsi="Times New Roman" w:cs="Times New Roman"/>
                <w:sz w:val="24"/>
                <w:szCs w:val="24"/>
                <w:vertAlign w:val="superscript"/>
              </w:rPr>
              <w:t>c</w:t>
            </w:r>
            <w:r>
              <w:rPr>
                <w:rFonts w:ascii="Times New Roman" w:hAnsi="Times New Roman" w:cs="Times New Roman"/>
                <w:sz w:val="24"/>
                <w:szCs w:val="24"/>
              </w:rPr>
              <w:tab/>
            </w:r>
          </w:p>
          <w:p w:rsidR="00312BDF" w:rsidRDefault="00312BDF" w:rsidP="00312BDF">
            <w:pPr>
              <w:tabs>
                <w:tab w:val="left" w:pos="1361"/>
                <w:tab w:val="left" w:pos="2351"/>
                <w:tab w:val="left" w:pos="3161"/>
              </w:tabs>
              <w:jc w:val="both"/>
              <w:rPr>
                <w:rFonts w:ascii="Times New Roman" w:hAnsi="Times New Roman" w:cs="Times New Roman"/>
                <w:sz w:val="24"/>
                <w:szCs w:val="24"/>
              </w:rPr>
            </w:pPr>
            <w:r>
              <w:rPr>
                <w:rFonts w:ascii="Times New Roman" w:hAnsi="Times New Roman" w:cs="Times New Roman"/>
                <w:sz w:val="24"/>
                <w:szCs w:val="24"/>
              </w:rPr>
              <w:t>Inpara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54,68</w:t>
            </w:r>
            <w:r w:rsidRPr="00125A7A">
              <w:rPr>
                <w:rFonts w:ascii="Times New Roman" w:hAnsi="Times New Roman" w:cs="Times New Roman"/>
                <w:sz w:val="24"/>
                <w:szCs w:val="24"/>
                <w:vertAlign w:val="superscript"/>
              </w:rPr>
              <w:t>b</w:t>
            </w:r>
            <w:r>
              <w:rPr>
                <w:rFonts w:ascii="Times New Roman" w:hAnsi="Times New Roman" w:cs="Times New Roman"/>
                <w:sz w:val="24"/>
                <w:szCs w:val="24"/>
              </w:rPr>
              <w:tab/>
            </w:r>
            <w:r>
              <w:rPr>
                <w:rFonts w:ascii="Times New Roman" w:hAnsi="Times New Roman" w:cs="Times New Roman"/>
                <w:sz w:val="24"/>
                <w:szCs w:val="24"/>
              </w:rPr>
              <w:tab/>
            </w:r>
          </w:p>
          <w:p w:rsidR="00312BDF" w:rsidRDefault="00312BDF" w:rsidP="00312BDF">
            <w:pPr>
              <w:tabs>
                <w:tab w:val="left" w:pos="1361"/>
                <w:tab w:val="left" w:pos="2351"/>
                <w:tab w:val="left" w:pos="3161"/>
                <w:tab w:val="left" w:pos="3971"/>
              </w:tabs>
              <w:jc w:val="both"/>
              <w:rPr>
                <w:rFonts w:ascii="Times New Roman" w:hAnsi="Times New Roman" w:cs="Times New Roman"/>
                <w:sz w:val="24"/>
                <w:szCs w:val="24"/>
              </w:rPr>
            </w:pPr>
            <w:r>
              <w:rPr>
                <w:rFonts w:ascii="Times New Roman" w:hAnsi="Times New Roman" w:cs="Times New Roman"/>
                <w:sz w:val="24"/>
                <w:szCs w:val="24"/>
              </w:rPr>
              <w:t>Inpara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54,12</w:t>
            </w:r>
            <w:r w:rsidRPr="00125A7A">
              <w:rPr>
                <w:rFonts w:ascii="Times New Roman" w:hAnsi="Times New Roman" w:cs="Times New Roman"/>
                <w:sz w:val="24"/>
                <w:szCs w:val="24"/>
                <w:vertAlign w:val="superscript"/>
              </w:rPr>
              <w:t>b</w:t>
            </w:r>
            <w:r>
              <w:rPr>
                <w:rFonts w:ascii="Times New Roman" w:hAnsi="Times New Roman" w:cs="Times New Roman"/>
                <w:sz w:val="24"/>
                <w:szCs w:val="24"/>
              </w:rPr>
              <w:tab/>
            </w:r>
            <w:r>
              <w:rPr>
                <w:rFonts w:ascii="Times New Roman" w:hAnsi="Times New Roman" w:cs="Times New Roman"/>
                <w:sz w:val="24"/>
                <w:szCs w:val="24"/>
              </w:rPr>
              <w:tab/>
            </w:r>
          </w:p>
          <w:p w:rsidR="00312BDF" w:rsidRPr="00125A7A" w:rsidRDefault="00312BDF" w:rsidP="00312BDF">
            <w:pPr>
              <w:tabs>
                <w:tab w:val="left" w:pos="1361"/>
                <w:tab w:val="left" w:pos="2351"/>
                <w:tab w:val="left" w:pos="3161"/>
                <w:tab w:val="left" w:pos="3881"/>
                <w:tab w:val="left" w:pos="4691"/>
              </w:tabs>
              <w:jc w:val="both"/>
              <w:rPr>
                <w:rFonts w:ascii="Times New Roman" w:hAnsi="Times New Roman" w:cs="Times New Roman"/>
                <w:sz w:val="24"/>
                <w:szCs w:val="24"/>
                <w:vertAlign w:val="superscript"/>
              </w:rPr>
            </w:pPr>
            <w:r>
              <w:rPr>
                <w:rFonts w:ascii="Times New Roman" w:hAnsi="Times New Roman" w:cs="Times New Roman"/>
                <w:sz w:val="24"/>
                <w:szCs w:val="24"/>
              </w:rPr>
              <w:t>Inpara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34,02</w:t>
            </w:r>
            <w:r w:rsidRPr="00125A7A">
              <w:rPr>
                <w:rFonts w:ascii="Times New Roman" w:hAnsi="Times New Roman" w:cs="Times New Roman"/>
                <w:sz w:val="24"/>
                <w:szCs w:val="24"/>
                <w:vertAlign w:val="superscript"/>
              </w:rPr>
              <w:t>a</w:t>
            </w:r>
            <w:r>
              <w:rPr>
                <w:rFonts w:ascii="Times New Roman" w:hAnsi="Times New Roman" w:cs="Times New Roman"/>
                <w:sz w:val="24"/>
                <w:szCs w:val="24"/>
              </w:rPr>
              <w:tab/>
            </w:r>
            <w:r>
              <w:rPr>
                <w:rFonts w:ascii="Times New Roman" w:hAnsi="Times New Roman" w:cs="Times New Roman"/>
                <w:sz w:val="24"/>
                <w:szCs w:val="24"/>
              </w:rPr>
              <w:tab/>
            </w:r>
          </w:p>
          <w:p w:rsidR="00312BDF" w:rsidRDefault="00312BDF" w:rsidP="00312BDF">
            <w:pPr>
              <w:tabs>
                <w:tab w:val="left" w:pos="1361"/>
                <w:tab w:val="left" w:pos="2351"/>
                <w:tab w:val="left" w:pos="3161"/>
                <w:tab w:val="left" w:pos="3881"/>
                <w:tab w:val="left" w:pos="4691"/>
                <w:tab w:val="left" w:pos="5051"/>
              </w:tabs>
              <w:jc w:val="both"/>
              <w:rPr>
                <w:rFonts w:ascii="Times New Roman" w:hAnsi="Times New Roman" w:cs="Times New Roman"/>
                <w:sz w:val="24"/>
                <w:szCs w:val="24"/>
              </w:rPr>
            </w:pPr>
            <w:r>
              <w:rPr>
                <w:rFonts w:ascii="Times New Roman" w:hAnsi="Times New Roman" w:cs="Times New Roman"/>
                <w:sz w:val="24"/>
                <w:szCs w:val="24"/>
              </w:rPr>
              <w:t>Inpari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33,84</w:t>
            </w:r>
            <w:r w:rsidRPr="00125A7A">
              <w:rPr>
                <w:rFonts w:ascii="Times New Roman" w:hAnsi="Times New Roman" w:cs="Times New Roman"/>
                <w:sz w:val="24"/>
                <w:szCs w:val="24"/>
                <w:vertAlign w:val="superscript"/>
              </w:rPr>
              <w:t>a</w:t>
            </w:r>
            <w:r>
              <w:rPr>
                <w:rFonts w:ascii="Times New Roman" w:hAnsi="Times New Roman" w:cs="Times New Roman"/>
                <w:sz w:val="24"/>
                <w:szCs w:val="24"/>
              </w:rPr>
              <w:tab/>
            </w:r>
            <w:r>
              <w:rPr>
                <w:rFonts w:ascii="Times New Roman" w:hAnsi="Times New Roman" w:cs="Times New Roman"/>
                <w:sz w:val="24"/>
                <w:szCs w:val="24"/>
              </w:rPr>
              <w:tab/>
            </w:r>
          </w:p>
          <w:p w:rsidR="00312BDF" w:rsidRDefault="00312BDF" w:rsidP="00312BDF">
            <w:pPr>
              <w:tabs>
                <w:tab w:val="left" w:pos="1361"/>
                <w:tab w:val="left" w:pos="2351"/>
                <w:tab w:val="left" w:pos="3161"/>
                <w:tab w:val="left" w:pos="3881"/>
                <w:tab w:val="left" w:pos="4691"/>
                <w:tab w:val="left" w:pos="5051"/>
                <w:tab w:val="left" w:pos="6401"/>
              </w:tabs>
              <w:jc w:val="both"/>
              <w:rPr>
                <w:rFonts w:ascii="Times New Roman" w:hAnsi="Times New Roman" w:cs="Times New Roman"/>
                <w:sz w:val="24"/>
                <w:szCs w:val="24"/>
              </w:rPr>
            </w:pPr>
            <w:r>
              <w:rPr>
                <w:rFonts w:ascii="Times New Roman" w:hAnsi="Times New Roman" w:cs="Times New Roman"/>
                <w:sz w:val="24"/>
                <w:szCs w:val="24"/>
              </w:rPr>
              <w:t>Inpari  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38,00</w:t>
            </w:r>
            <w:r w:rsidRPr="00125A7A">
              <w:rPr>
                <w:rFonts w:ascii="Times New Roman" w:hAnsi="Times New Roman" w:cs="Times New Roman"/>
                <w:sz w:val="24"/>
                <w:szCs w:val="24"/>
                <w:vertAlign w:val="superscript"/>
              </w:rPr>
              <w:t>a</w:t>
            </w:r>
            <w:r>
              <w:rPr>
                <w:rFonts w:ascii="Times New Roman" w:hAnsi="Times New Roman" w:cs="Times New Roman"/>
                <w:sz w:val="24"/>
                <w:szCs w:val="24"/>
              </w:rPr>
              <w:tab/>
            </w:r>
            <w:r>
              <w:rPr>
                <w:rFonts w:ascii="Times New Roman" w:hAnsi="Times New Roman" w:cs="Times New Roman"/>
                <w:sz w:val="24"/>
                <w:szCs w:val="24"/>
              </w:rPr>
              <w:tab/>
            </w:r>
          </w:p>
          <w:p w:rsidR="00312BDF" w:rsidRDefault="00312BDF" w:rsidP="00312BDF">
            <w:pPr>
              <w:tabs>
                <w:tab w:val="left" w:pos="1361"/>
                <w:tab w:val="left" w:pos="2351"/>
                <w:tab w:val="left" w:pos="3161"/>
                <w:tab w:val="left" w:pos="3881"/>
                <w:tab w:val="left" w:pos="4691"/>
                <w:tab w:val="left" w:pos="5051"/>
                <w:tab w:val="left" w:pos="6311"/>
              </w:tabs>
              <w:jc w:val="both"/>
              <w:rPr>
                <w:rFonts w:ascii="Times New Roman" w:hAnsi="Times New Roman" w:cs="Times New Roman"/>
                <w:sz w:val="24"/>
                <w:szCs w:val="24"/>
              </w:rPr>
            </w:pPr>
            <w:r>
              <w:rPr>
                <w:rFonts w:ascii="Times New Roman" w:hAnsi="Times New Roman" w:cs="Times New Roman"/>
                <w:sz w:val="24"/>
                <w:szCs w:val="24"/>
              </w:rPr>
              <w:t xml:space="preserve">Ciherang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55,19</w:t>
            </w:r>
            <w:r w:rsidRPr="00125A7A">
              <w:rPr>
                <w:rFonts w:ascii="Times New Roman" w:hAnsi="Times New Roman" w:cs="Times New Roman"/>
                <w:sz w:val="24"/>
                <w:szCs w:val="24"/>
                <w:vertAlign w:val="superscript"/>
              </w:rPr>
              <w:t>b</w:t>
            </w:r>
            <w:r>
              <w:rPr>
                <w:rFonts w:ascii="Times New Roman" w:hAnsi="Times New Roman" w:cs="Times New Roman"/>
                <w:sz w:val="24"/>
                <w:szCs w:val="24"/>
              </w:rPr>
              <w:tab/>
            </w:r>
            <w:r>
              <w:rPr>
                <w:rFonts w:ascii="Times New Roman" w:hAnsi="Times New Roman" w:cs="Times New Roman"/>
                <w:sz w:val="24"/>
                <w:szCs w:val="24"/>
              </w:rPr>
              <w:tab/>
            </w:r>
          </w:p>
        </w:tc>
      </w:tr>
      <w:tr w:rsidR="00312BDF" w:rsidTr="00312BDF">
        <w:tc>
          <w:tcPr>
            <w:tcW w:w="9450" w:type="dxa"/>
            <w:tcBorders>
              <w:left w:val="nil"/>
              <w:right w:val="nil"/>
            </w:tcBorders>
          </w:tcPr>
          <w:p w:rsidR="00312BDF" w:rsidRDefault="00312BDF" w:rsidP="00312BDF">
            <w:pPr>
              <w:tabs>
                <w:tab w:val="left" w:pos="4680"/>
                <w:tab w:val="left" w:pos="5850"/>
              </w:tabs>
              <w:jc w:val="both"/>
              <w:rPr>
                <w:rFonts w:ascii="Times New Roman" w:hAnsi="Times New Roman" w:cs="Times New Roman"/>
                <w:sz w:val="24"/>
                <w:szCs w:val="24"/>
              </w:rPr>
            </w:pPr>
            <w:r>
              <w:rPr>
                <w:rFonts w:ascii="Times New Roman" w:hAnsi="Times New Roman" w:cs="Times New Roman"/>
                <w:sz w:val="24"/>
                <w:szCs w:val="24"/>
              </w:rPr>
              <w:t>BNJ 5%= 10,85</w:t>
            </w:r>
          </w:p>
        </w:tc>
      </w:tr>
    </w:tbl>
    <w:p w:rsidR="003B6916" w:rsidRPr="00E42E9D" w:rsidRDefault="003B6916" w:rsidP="00312BDF">
      <w:pPr>
        <w:pStyle w:val="Style10"/>
        <w:spacing w:before="0" w:after="120" w:line="240" w:lineRule="auto"/>
        <w:ind w:left="0" w:right="0"/>
        <w:jc w:val="both"/>
      </w:pPr>
      <w:r w:rsidRPr="00E42E9D">
        <w:rPr>
          <w:rStyle w:val="CharacterStyle1"/>
        </w:rPr>
        <w:t xml:space="preserve">Keterangan :  </w:t>
      </w:r>
      <w:r w:rsidRPr="00E42E9D">
        <w:t>Angka yang di ikuti huruf yang sama berbeda tidak nyata</w:t>
      </w:r>
    </w:p>
    <w:p w:rsidR="00312BDF" w:rsidRPr="00973DAE" w:rsidRDefault="00312BDF" w:rsidP="00312BDF">
      <w:pPr>
        <w:pStyle w:val="Style10"/>
        <w:spacing w:before="144" w:line="240" w:lineRule="auto"/>
        <w:ind w:left="0" w:right="0" w:firstLine="720"/>
        <w:jc w:val="both"/>
        <w:rPr>
          <w:rStyle w:val="CharacterStyle1"/>
          <w:spacing w:val="-6"/>
        </w:rPr>
      </w:pPr>
      <w:r w:rsidRPr="00973DAE">
        <w:rPr>
          <w:rStyle w:val="CharacterStyle1"/>
          <w:spacing w:val="-6"/>
        </w:rPr>
        <w:t>Berdasarkan tabel diatas dinyatakan bahwa inpara 1 berbedanyata terhadap perlakuan lainnya. pada ciherang, inpara 2 dan inpara 3 tidak berbeda nyata terhadap sesamanya namun berbedanyata terhadap perlakuan lainnya. pada inpari 13, inpara 5 dan inpari 10 tidak berbedanyata terhadap sesamanya namun berbada nyata terhadap perlakuan lainnya.</w:t>
      </w:r>
    </w:p>
    <w:p w:rsidR="003B6916" w:rsidRPr="00E42E9D" w:rsidRDefault="005607FA" w:rsidP="00E42E9D">
      <w:pPr>
        <w:pStyle w:val="Style10"/>
        <w:spacing w:before="0" w:line="240" w:lineRule="auto"/>
        <w:ind w:left="0" w:right="0" w:firstLine="720"/>
        <w:jc w:val="both"/>
        <w:rPr>
          <w:rStyle w:val="CharacterStyle1"/>
        </w:rPr>
      </w:pPr>
      <w:r w:rsidRPr="00E42E9D">
        <w:rPr>
          <w:rStyle w:val="CharacterStyle1"/>
        </w:rPr>
        <w:t xml:space="preserve"> Berat gabah per polibek menunjukan bahwa banyaknya hasil yang akan diperoleh, berat gabah per polibek ditentukan oleh pertumbuhan vegetatif dan generatif tanaman yang baik. Perbedaan pertumbuhan pada setiap polibek perlakuan sangat menetukan perlakuan mana yang akan memberikan hasil yang sangat baik pada pertumbuhan tanaman. Baiknya pertumbuhan awal tanaman yang di ikuti dengan baiknya pertumbuhan selanjutnya menetukan hasil yang  akan diperoleh.</w:t>
      </w:r>
    </w:p>
    <w:p w:rsidR="006530EF" w:rsidRPr="00E42E9D" w:rsidRDefault="009A4D28" w:rsidP="00E42E9D">
      <w:pPr>
        <w:pStyle w:val="Style10"/>
        <w:spacing w:before="0" w:line="240" w:lineRule="auto"/>
        <w:ind w:left="0" w:right="0" w:firstLine="720"/>
        <w:jc w:val="both"/>
        <w:rPr>
          <w:rStyle w:val="CharacterStyle1"/>
        </w:rPr>
      </w:pPr>
      <w:r w:rsidRPr="00E42E9D">
        <w:rPr>
          <w:rStyle w:val="CharacterStyle1"/>
        </w:rPr>
        <w:t>Berat gabah per rumpun</w:t>
      </w:r>
      <w:r w:rsidR="006530EF" w:rsidRPr="00E42E9D">
        <w:rPr>
          <w:rStyle w:val="CharacterStyle1"/>
        </w:rPr>
        <w:t xml:space="preserve"> menunjukan bahwa banyaknya hasil yang akan di</w:t>
      </w:r>
      <w:r w:rsidRPr="00E42E9D">
        <w:rPr>
          <w:rStyle w:val="CharacterStyle1"/>
        </w:rPr>
        <w:t>peroleh, berat gabah per rumpun</w:t>
      </w:r>
      <w:r w:rsidR="006530EF" w:rsidRPr="00E42E9D">
        <w:rPr>
          <w:rStyle w:val="CharacterStyle1"/>
        </w:rPr>
        <w:t xml:space="preserve"> ditentukan oleh pertumbuhan vegetatif dan generatif tanaman yang baik. Perbedaan pertumbuhan pada setiap polibek perlakuan sangat menetukan perlakuan mana yang akan memberikan hasil yang sangat baik pada pertumbuhan tanaman. Baiknya pertumbuhan awal tanaman yang di ikuti dengan baiknya pertumbuhan selanjutnya menetukan hasil yang  akan diperoleh.</w:t>
      </w:r>
    </w:p>
    <w:p w:rsidR="006530EF" w:rsidRPr="00E42E9D" w:rsidRDefault="006530EF" w:rsidP="00E42E9D">
      <w:pPr>
        <w:pStyle w:val="Style10"/>
        <w:spacing w:before="0" w:line="240" w:lineRule="auto"/>
        <w:ind w:left="0" w:right="0" w:firstLine="720"/>
        <w:jc w:val="both"/>
        <w:rPr>
          <w:rStyle w:val="CharacterStyle1"/>
        </w:rPr>
      </w:pPr>
      <w:r w:rsidRPr="00E42E9D">
        <w:rPr>
          <w:rStyle w:val="CharacterStyle1"/>
        </w:rPr>
        <w:t>Berat butir gabah ditentukan dari banyaknya zat pati yang tertimbun dalam buah. Zat pati dalam buah berasal dari dua sumber yaitu fotosintesis sebelum pembungaan dan hasil fotosintesis  selama fase pemasakan (Deptan, 1988:25). Proses fotosintesis ini sangat ditentukan oleh keadaan cahaya, air dan unsur-unsur hara baik yang tersedia didalam tanah maupun melalui daun.</w:t>
      </w:r>
    </w:p>
    <w:p w:rsidR="006530EF" w:rsidRPr="00E42E9D" w:rsidRDefault="006530EF" w:rsidP="00E42E9D">
      <w:pPr>
        <w:pStyle w:val="Style10"/>
        <w:spacing w:before="0" w:line="240" w:lineRule="auto"/>
        <w:ind w:left="0" w:right="0" w:firstLine="720"/>
        <w:jc w:val="both"/>
        <w:rPr>
          <w:rStyle w:val="CharacterStyle1"/>
        </w:rPr>
      </w:pPr>
      <w:r w:rsidRPr="00E42E9D">
        <w:rPr>
          <w:rStyle w:val="CharacterStyle1"/>
        </w:rPr>
        <w:t>Menurut Harjadi (1984:78), dengan meningkatnya proses asimilasi maka pemupukan karbohidrat yang disimpan dalam jaringan batang dan daun yang kemudian diubah menjadi gula dan diangkut ke jaringan buah semakin meningkat, sehingga dapat menambah berat gabah.</w:t>
      </w:r>
    </w:p>
    <w:p w:rsidR="006530EF" w:rsidRPr="00E42E9D" w:rsidRDefault="006530EF" w:rsidP="00E42E9D">
      <w:pPr>
        <w:pStyle w:val="Style10"/>
        <w:spacing w:before="0" w:line="240" w:lineRule="auto"/>
        <w:ind w:left="0" w:right="0" w:firstLine="720"/>
        <w:jc w:val="both"/>
        <w:rPr>
          <w:rStyle w:val="CharacterStyle1"/>
        </w:rPr>
      </w:pPr>
      <w:r w:rsidRPr="00E42E9D">
        <w:rPr>
          <w:rStyle w:val="CharacterStyle1"/>
        </w:rPr>
        <w:t>Ditambahkan oleh Cock dan Yosida dalam puslitbangtan  Bogor (1988:87) bahwa tidak semua fotosintat temporer ditranslokasikan  ke gabah ; 68% diangkut ke gabah, 20% dirombak dalam respirasi dan 12% masih tertinggal dalam pelepah daun dan batang. Sedang pada stadia bunting terjadi kompetisi akan asimilat antara malai dan batang serta daun bendera, sehingga tidak semua asimilat digunakan untuk pengisian buah.</w:t>
      </w:r>
    </w:p>
    <w:p w:rsidR="003669CE" w:rsidRPr="00E42E9D" w:rsidRDefault="003669CE" w:rsidP="00E42E9D">
      <w:pPr>
        <w:pStyle w:val="Style10"/>
        <w:spacing w:before="0" w:line="240" w:lineRule="auto"/>
        <w:ind w:left="0" w:right="0"/>
        <w:jc w:val="center"/>
        <w:rPr>
          <w:rStyle w:val="CharacterStyle1"/>
          <w:b/>
        </w:rPr>
      </w:pPr>
    </w:p>
    <w:p w:rsidR="006530EF" w:rsidRPr="00E42E9D" w:rsidRDefault="006530EF" w:rsidP="00E42E9D">
      <w:pPr>
        <w:pStyle w:val="Style10"/>
        <w:spacing w:before="0" w:line="240" w:lineRule="auto"/>
        <w:ind w:left="0" w:right="0"/>
        <w:jc w:val="center"/>
        <w:rPr>
          <w:rStyle w:val="CharacterStyle1"/>
          <w:b/>
        </w:rPr>
      </w:pPr>
      <w:r w:rsidRPr="00E42E9D">
        <w:rPr>
          <w:rStyle w:val="CharacterStyle1"/>
          <w:b/>
        </w:rPr>
        <w:t>Rangkuman Hasil Penelitian.</w:t>
      </w:r>
    </w:p>
    <w:p w:rsidR="003669CE" w:rsidRPr="00E42E9D" w:rsidRDefault="003669CE" w:rsidP="00E42E9D">
      <w:pPr>
        <w:pStyle w:val="Style10"/>
        <w:spacing w:before="0" w:line="240" w:lineRule="auto"/>
        <w:ind w:left="0" w:right="0"/>
        <w:jc w:val="center"/>
        <w:rPr>
          <w:rStyle w:val="CharacterStyle1"/>
          <w:b/>
        </w:rPr>
      </w:pPr>
    </w:p>
    <w:p w:rsidR="006530EF" w:rsidRPr="00E42E9D" w:rsidRDefault="006530EF" w:rsidP="00E42E9D">
      <w:pPr>
        <w:pStyle w:val="Style10"/>
        <w:spacing w:before="0" w:line="240" w:lineRule="auto"/>
        <w:ind w:left="0" w:right="0" w:firstLine="720"/>
        <w:jc w:val="both"/>
        <w:rPr>
          <w:rStyle w:val="CharacterStyle1"/>
          <w:b/>
        </w:rPr>
      </w:pPr>
      <w:r w:rsidRPr="00E42E9D">
        <w:rPr>
          <w:rStyle w:val="CharacterStyle1"/>
        </w:rPr>
        <w:t xml:space="preserve">Berdasarkan hasil analisis dari seluruh variable yang diamati , didapat bahwa perlakuan adaptasi beberapa varietas unggul tanaman padi berpengaruh nyata terhadap tinggi tanaman, </w:t>
      </w:r>
      <w:r w:rsidRPr="00E42E9D">
        <w:rPr>
          <w:rStyle w:val="CharacterStyle1"/>
        </w:rPr>
        <w:lastRenderedPageBreak/>
        <w:t>jumlah anakan maksimum, jumlah anakan produktif, jumlah gabah permalai, persentase gabah isi permalai dan berat gabah perpolibek tetapi tidak memiliki pengaruh nyata terhadap berat 1000 biji gabah.</w:t>
      </w:r>
    </w:p>
    <w:p w:rsidR="00553462" w:rsidRDefault="006530EF" w:rsidP="00E42E9D">
      <w:pPr>
        <w:pStyle w:val="Style10"/>
        <w:spacing w:before="0" w:line="240" w:lineRule="auto"/>
        <w:ind w:left="0" w:right="0" w:firstLine="720"/>
        <w:jc w:val="both"/>
        <w:rPr>
          <w:rStyle w:val="CharacterStyle1"/>
        </w:rPr>
      </w:pPr>
      <w:r w:rsidRPr="00E42E9D">
        <w:rPr>
          <w:rStyle w:val="CharacterStyle1"/>
        </w:rPr>
        <w:t xml:space="preserve">Berdasarkan rangkuman hasil penelitian menunjukkan adaptasi varietas unggul tanaman padi terhadap metode SRI menggunakan tanah aluvial memiliki kemampuan adaptasi yang berbeda-beda. Rngkuman hasil penelitian dapat dilihat pada </w:t>
      </w:r>
      <w:r w:rsidR="00E42E9D" w:rsidRPr="00E42E9D">
        <w:rPr>
          <w:rStyle w:val="CharacterStyle1"/>
        </w:rPr>
        <w:t xml:space="preserve">Tabel </w:t>
      </w:r>
      <w:r w:rsidRPr="00E42E9D">
        <w:rPr>
          <w:rStyle w:val="CharacterStyle1"/>
        </w:rPr>
        <w:t>15 berikut:</w:t>
      </w:r>
    </w:p>
    <w:p w:rsidR="00E42E9D" w:rsidRPr="00E42E9D" w:rsidRDefault="00E42E9D" w:rsidP="00072EEA">
      <w:pPr>
        <w:pStyle w:val="Style10"/>
        <w:spacing w:before="0" w:line="240" w:lineRule="auto"/>
        <w:ind w:left="0" w:right="0"/>
        <w:jc w:val="both"/>
        <w:rPr>
          <w:rStyle w:val="CharacterStyle1"/>
        </w:rPr>
      </w:pPr>
    </w:p>
    <w:p w:rsidR="006530EF" w:rsidRPr="00E42E9D" w:rsidRDefault="006530EF" w:rsidP="00E42E9D">
      <w:pPr>
        <w:pStyle w:val="Style10"/>
        <w:spacing w:before="0" w:line="240" w:lineRule="auto"/>
        <w:ind w:left="0" w:right="0"/>
        <w:jc w:val="both"/>
        <w:rPr>
          <w:rStyle w:val="CharacterStyle1"/>
        </w:rPr>
      </w:pPr>
      <w:r w:rsidRPr="00E42E9D">
        <w:rPr>
          <w:rStyle w:val="CharacterStyle1"/>
        </w:rPr>
        <w:t>Tabel 15. Rangkuman hasil pengamatan.</w:t>
      </w:r>
    </w:p>
    <w:tbl>
      <w:tblPr>
        <w:tblStyle w:val="TableGrid"/>
        <w:tblW w:w="9450" w:type="dxa"/>
        <w:tblInd w:w="108" w:type="dxa"/>
        <w:tblLayout w:type="fixed"/>
        <w:tblLook w:val="04A0"/>
      </w:tblPr>
      <w:tblGrid>
        <w:gridCol w:w="900"/>
        <w:gridCol w:w="1080"/>
        <w:gridCol w:w="1260"/>
        <w:gridCol w:w="1260"/>
        <w:gridCol w:w="1260"/>
        <w:gridCol w:w="1260"/>
        <w:gridCol w:w="1260"/>
        <w:gridCol w:w="1170"/>
      </w:tblGrid>
      <w:tr w:rsidR="00312BDF" w:rsidRPr="00A94126" w:rsidTr="00312BDF">
        <w:tc>
          <w:tcPr>
            <w:tcW w:w="900" w:type="dxa"/>
            <w:vMerge w:val="restart"/>
            <w:vAlign w:val="center"/>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 xml:space="preserve">Varietas </w:t>
            </w:r>
          </w:p>
          <w:p w:rsidR="00312BDF" w:rsidRPr="00A94126" w:rsidRDefault="00312BDF" w:rsidP="007E1BAF">
            <w:pPr>
              <w:jc w:val="center"/>
              <w:rPr>
                <w:rFonts w:ascii="Times New Roman" w:hAnsi="Times New Roman" w:cs="Times New Roman"/>
                <w:sz w:val="18"/>
                <w:szCs w:val="18"/>
              </w:rPr>
            </w:pPr>
          </w:p>
        </w:tc>
        <w:tc>
          <w:tcPr>
            <w:tcW w:w="8550" w:type="dxa"/>
            <w:gridSpan w:val="7"/>
            <w:vAlign w:val="center"/>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Variable Pengamatan</w:t>
            </w:r>
          </w:p>
        </w:tc>
      </w:tr>
      <w:tr w:rsidR="00312BDF" w:rsidRPr="00A94126" w:rsidTr="00312BDF">
        <w:trPr>
          <w:trHeight w:val="413"/>
        </w:trPr>
        <w:tc>
          <w:tcPr>
            <w:tcW w:w="900" w:type="dxa"/>
            <w:vMerge/>
            <w:vAlign w:val="center"/>
          </w:tcPr>
          <w:p w:rsidR="00312BDF" w:rsidRPr="00A94126" w:rsidRDefault="00312BDF" w:rsidP="007E1BAF">
            <w:pPr>
              <w:pStyle w:val="Style10"/>
              <w:spacing w:before="144" w:line="240" w:lineRule="auto"/>
              <w:ind w:left="0" w:right="0"/>
              <w:jc w:val="center"/>
              <w:rPr>
                <w:rStyle w:val="CharacterStyle1"/>
                <w:sz w:val="18"/>
                <w:szCs w:val="18"/>
              </w:rPr>
            </w:pPr>
          </w:p>
        </w:tc>
        <w:tc>
          <w:tcPr>
            <w:tcW w:w="1080" w:type="dxa"/>
            <w:vAlign w:val="center"/>
          </w:tcPr>
          <w:p w:rsidR="00312BDF" w:rsidRPr="00A94126" w:rsidRDefault="00312BDF" w:rsidP="007E1BAF">
            <w:pPr>
              <w:pStyle w:val="Style10"/>
              <w:spacing w:before="144" w:line="240" w:lineRule="auto"/>
              <w:ind w:left="0" w:right="0"/>
              <w:jc w:val="center"/>
              <w:rPr>
                <w:rStyle w:val="CharacterStyle1"/>
                <w:sz w:val="18"/>
                <w:szCs w:val="18"/>
              </w:rPr>
            </w:pPr>
            <w:r>
              <w:rPr>
                <w:rStyle w:val="CharacterStyle1"/>
                <w:sz w:val="18"/>
                <w:szCs w:val="18"/>
              </w:rPr>
              <w:t>Tinggi Tanaman (Cm)</w:t>
            </w:r>
          </w:p>
        </w:tc>
        <w:tc>
          <w:tcPr>
            <w:tcW w:w="1260" w:type="dxa"/>
            <w:vAlign w:val="center"/>
          </w:tcPr>
          <w:p w:rsidR="00312BDF" w:rsidRPr="00AA2956" w:rsidRDefault="00312BDF" w:rsidP="007E1BAF">
            <w:pPr>
              <w:pStyle w:val="Style10"/>
              <w:spacing w:before="144" w:line="240" w:lineRule="auto"/>
              <w:ind w:left="0" w:right="0"/>
              <w:rPr>
                <w:rStyle w:val="CharacterStyle1"/>
                <w:sz w:val="16"/>
                <w:szCs w:val="16"/>
              </w:rPr>
            </w:pPr>
            <w:r w:rsidRPr="00AA2956">
              <w:rPr>
                <w:rStyle w:val="CharacterStyle1"/>
                <w:sz w:val="16"/>
                <w:szCs w:val="16"/>
              </w:rPr>
              <w:t xml:space="preserve">Jlh </w:t>
            </w:r>
            <w:r>
              <w:rPr>
                <w:rStyle w:val="CharacterStyle1"/>
                <w:sz w:val="16"/>
                <w:szCs w:val="16"/>
              </w:rPr>
              <w:t>Anakan Maksimum</w:t>
            </w:r>
            <w:r w:rsidRPr="00AA2956">
              <w:rPr>
                <w:rStyle w:val="CharacterStyle1"/>
                <w:sz w:val="16"/>
                <w:szCs w:val="16"/>
              </w:rPr>
              <w:t>(Batang)</w:t>
            </w:r>
          </w:p>
        </w:tc>
        <w:tc>
          <w:tcPr>
            <w:tcW w:w="1260" w:type="dxa"/>
            <w:vAlign w:val="center"/>
          </w:tcPr>
          <w:p w:rsidR="00312BDF" w:rsidRPr="00AA2956" w:rsidRDefault="00312BDF" w:rsidP="007E1BAF">
            <w:pPr>
              <w:pStyle w:val="Style10"/>
              <w:spacing w:before="144" w:line="240" w:lineRule="auto"/>
              <w:ind w:left="0" w:right="0"/>
              <w:jc w:val="center"/>
              <w:rPr>
                <w:rStyle w:val="CharacterStyle1"/>
                <w:sz w:val="16"/>
                <w:szCs w:val="16"/>
              </w:rPr>
            </w:pPr>
            <w:r w:rsidRPr="00AA2956">
              <w:rPr>
                <w:rStyle w:val="CharacterStyle1"/>
                <w:sz w:val="16"/>
                <w:szCs w:val="16"/>
              </w:rPr>
              <w:t>Jlh Anakan Produktif (Batang)</w:t>
            </w:r>
          </w:p>
        </w:tc>
        <w:tc>
          <w:tcPr>
            <w:tcW w:w="1260" w:type="dxa"/>
            <w:vAlign w:val="center"/>
          </w:tcPr>
          <w:p w:rsidR="00312BDF" w:rsidRPr="00AA2956" w:rsidRDefault="00312BDF" w:rsidP="007E1BAF">
            <w:pPr>
              <w:pStyle w:val="Style10"/>
              <w:spacing w:before="144" w:line="240" w:lineRule="auto"/>
              <w:ind w:left="0" w:right="0"/>
              <w:jc w:val="center"/>
              <w:rPr>
                <w:rStyle w:val="CharacterStyle1"/>
                <w:sz w:val="16"/>
                <w:szCs w:val="16"/>
              </w:rPr>
            </w:pPr>
            <w:r w:rsidRPr="00AA2956">
              <w:rPr>
                <w:rStyle w:val="CharacterStyle1"/>
                <w:sz w:val="16"/>
                <w:szCs w:val="16"/>
              </w:rPr>
              <w:t>Jlh Gabah Permalai (Butir)</w:t>
            </w:r>
          </w:p>
        </w:tc>
        <w:tc>
          <w:tcPr>
            <w:tcW w:w="1260" w:type="dxa"/>
            <w:vAlign w:val="center"/>
          </w:tcPr>
          <w:p w:rsidR="00312BDF" w:rsidRPr="00AA2956" w:rsidRDefault="00312BDF" w:rsidP="007E1BAF">
            <w:pPr>
              <w:pStyle w:val="Style10"/>
              <w:spacing w:before="144" w:line="240" w:lineRule="auto"/>
              <w:ind w:left="0" w:right="0"/>
              <w:jc w:val="center"/>
              <w:rPr>
                <w:rStyle w:val="CharacterStyle1"/>
                <w:sz w:val="16"/>
                <w:szCs w:val="16"/>
              </w:rPr>
            </w:pPr>
            <w:r w:rsidRPr="00AA2956">
              <w:rPr>
                <w:rStyle w:val="CharacterStyle1"/>
                <w:sz w:val="16"/>
                <w:szCs w:val="16"/>
              </w:rPr>
              <w:t>Persen Gabah Isi Permalai (Butir)</w:t>
            </w:r>
          </w:p>
        </w:tc>
        <w:tc>
          <w:tcPr>
            <w:tcW w:w="1260" w:type="dxa"/>
            <w:vAlign w:val="center"/>
          </w:tcPr>
          <w:p w:rsidR="00312BDF" w:rsidRPr="00AA2956" w:rsidRDefault="00312BDF" w:rsidP="007E1BAF">
            <w:pPr>
              <w:pStyle w:val="Style10"/>
              <w:spacing w:before="144" w:line="240" w:lineRule="auto"/>
              <w:ind w:left="0" w:right="0"/>
              <w:jc w:val="center"/>
              <w:rPr>
                <w:rStyle w:val="CharacterStyle1"/>
                <w:sz w:val="16"/>
                <w:szCs w:val="16"/>
              </w:rPr>
            </w:pPr>
            <w:r w:rsidRPr="00AA2956">
              <w:rPr>
                <w:rStyle w:val="CharacterStyle1"/>
                <w:sz w:val="16"/>
                <w:szCs w:val="16"/>
              </w:rPr>
              <w:t>Berat 1000 Biji Gabah (Gram)</w:t>
            </w:r>
          </w:p>
        </w:tc>
        <w:tc>
          <w:tcPr>
            <w:tcW w:w="1170" w:type="dxa"/>
            <w:vAlign w:val="center"/>
          </w:tcPr>
          <w:p w:rsidR="00312BDF" w:rsidRPr="00AA2956" w:rsidRDefault="00312BDF" w:rsidP="007E1BAF">
            <w:pPr>
              <w:pStyle w:val="Style10"/>
              <w:spacing w:before="144" w:line="240" w:lineRule="auto"/>
              <w:ind w:left="0" w:right="0"/>
              <w:jc w:val="center"/>
              <w:rPr>
                <w:rStyle w:val="CharacterStyle1"/>
                <w:sz w:val="16"/>
                <w:szCs w:val="16"/>
              </w:rPr>
            </w:pPr>
            <w:r>
              <w:rPr>
                <w:rStyle w:val="CharacterStyle1"/>
                <w:sz w:val="16"/>
                <w:szCs w:val="16"/>
              </w:rPr>
              <w:t>Berat Gabah Per Rumpun</w:t>
            </w:r>
            <w:r w:rsidRPr="00AA2956">
              <w:rPr>
                <w:rStyle w:val="CharacterStyle1"/>
                <w:sz w:val="16"/>
                <w:szCs w:val="16"/>
              </w:rPr>
              <w:t xml:space="preserve"> (Gram)</w:t>
            </w:r>
          </w:p>
        </w:tc>
      </w:tr>
      <w:tr w:rsidR="00312BDF" w:rsidRPr="00A94126" w:rsidTr="00312BDF">
        <w:tc>
          <w:tcPr>
            <w:tcW w:w="900" w:type="dxa"/>
            <w:vAlign w:val="center"/>
          </w:tcPr>
          <w:p w:rsidR="00312BDF" w:rsidRPr="00A94126" w:rsidRDefault="00312BDF" w:rsidP="007E1BAF">
            <w:pPr>
              <w:pStyle w:val="Style10"/>
              <w:spacing w:before="144" w:line="240" w:lineRule="auto"/>
              <w:ind w:left="0" w:right="0"/>
              <w:rPr>
                <w:rStyle w:val="CharacterStyle1"/>
                <w:sz w:val="18"/>
                <w:szCs w:val="18"/>
              </w:rPr>
            </w:pPr>
            <w:r w:rsidRPr="00A94126">
              <w:rPr>
                <w:rStyle w:val="CharacterStyle1"/>
                <w:sz w:val="18"/>
                <w:szCs w:val="18"/>
              </w:rPr>
              <w:t>Inpara 1</w:t>
            </w:r>
          </w:p>
        </w:tc>
        <w:tc>
          <w:tcPr>
            <w:tcW w:w="1080" w:type="dxa"/>
          </w:tcPr>
          <w:p w:rsidR="00312BDF" w:rsidRPr="00871632" w:rsidRDefault="00312BDF" w:rsidP="00426CA7">
            <w:pPr>
              <w:pStyle w:val="Style10"/>
              <w:spacing w:before="144" w:line="240" w:lineRule="auto"/>
              <w:ind w:left="0" w:right="0"/>
              <w:jc w:val="center"/>
              <w:rPr>
                <w:rStyle w:val="CharacterStyle1"/>
                <w:sz w:val="18"/>
                <w:szCs w:val="18"/>
                <w:vertAlign w:val="superscript"/>
              </w:rPr>
            </w:pPr>
            <w:r>
              <w:rPr>
                <w:rStyle w:val="CharacterStyle1"/>
                <w:sz w:val="18"/>
                <w:szCs w:val="18"/>
              </w:rPr>
              <w:t>8</w:t>
            </w:r>
            <w:r w:rsidRPr="00A94126">
              <w:rPr>
                <w:rStyle w:val="CharacterStyle1"/>
                <w:sz w:val="18"/>
                <w:szCs w:val="18"/>
              </w:rPr>
              <w:t>5,62</w:t>
            </w:r>
            <w:r>
              <w:rPr>
                <w:rStyle w:val="CharacterStyle1"/>
                <w:sz w:val="18"/>
                <w:szCs w:val="18"/>
                <w:vertAlign w:val="superscript"/>
              </w:rPr>
              <w:t>a</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29,33</w:t>
            </w:r>
            <w:r w:rsidRPr="00F81FCB">
              <w:rPr>
                <w:rStyle w:val="CharacterStyle1"/>
                <w:sz w:val="18"/>
                <w:szCs w:val="18"/>
                <w:vertAlign w:val="superscript"/>
              </w:rPr>
              <w:t>c</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15,19</w:t>
            </w:r>
            <w:r w:rsidRPr="00F81FCB">
              <w:rPr>
                <w:rStyle w:val="CharacterStyle1"/>
                <w:sz w:val="18"/>
                <w:szCs w:val="18"/>
                <w:vertAlign w:val="superscript"/>
              </w:rPr>
              <w:t>c</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162,63</w:t>
            </w:r>
            <w:r w:rsidRPr="00F81FCB">
              <w:rPr>
                <w:rStyle w:val="CharacterStyle1"/>
                <w:sz w:val="18"/>
                <w:szCs w:val="18"/>
                <w:vertAlign w:val="superscript"/>
              </w:rPr>
              <w:t>bc</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82,38</w:t>
            </w:r>
            <w:r w:rsidRPr="00F81FCB">
              <w:rPr>
                <w:rStyle w:val="CharacterStyle1"/>
                <w:sz w:val="18"/>
                <w:szCs w:val="18"/>
                <w:vertAlign w:val="superscript"/>
              </w:rPr>
              <w:t>c</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27,00</w:t>
            </w:r>
          </w:p>
        </w:tc>
        <w:tc>
          <w:tcPr>
            <w:tcW w:w="1170" w:type="dxa"/>
          </w:tcPr>
          <w:p w:rsidR="00312BDF" w:rsidRPr="00A94126" w:rsidRDefault="00312BDF" w:rsidP="00426CA7">
            <w:pPr>
              <w:pStyle w:val="Style10"/>
              <w:spacing w:before="144" w:line="240" w:lineRule="auto"/>
              <w:ind w:left="0" w:right="0"/>
              <w:jc w:val="center"/>
              <w:rPr>
                <w:rStyle w:val="CharacterStyle1"/>
                <w:sz w:val="18"/>
                <w:szCs w:val="18"/>
              </w:rPr>
            </w:pPr>
            <w:r w:rsidRPr="00A94126">
              <w:rPr>
                <w:rStyle w:val="CharacterStyle1"/>
                <w:sz w:val="18"/>
                <w:szCs w:val="18"/>
              </w:rPr>
              <w:t>71,96</w:t>
            </w:r>
            <w:r w:rsidRPr="00F81FCB">
              <w:rPr>
                <w:rStyle w:val="CharacterStyle1"/>
                <w:sz w:val="18"/>
                <w:szCs w:val="18"/>
                <w:vertAlign w:val="superscript"/>
              </w:rPr>
              <w:t>c</w:t>
            </w:r>
          </w:p>
        </w:tc>
      </w:tr>
      <w:tr w:rsidR="00312BDF" w:rsidRPr="00A94126" w:rsidTr="00312BDF">
        <w:tc>
          <w:tcPr>
            <w:tcW w:w="900" w:type="dxa"/>
            <w:vAlign w:val="center"/>
          </w:tcPr>
          <w:p w:rsidR="00312BDF" w:rsidRPr="00A94126" w:rsidRDefault="00312BDF" w:rsidP="007E1BAF">
            <w:pPr>
              <w:pStyle w:val="Style10"/>
              <w:spacing w:before="144" w:line="240" w:lineRule="auto"/>
              <w:ind w:left="0" w:right="0"/>
              <w:rPr>
                <w:rStyle w:val="CharacterStyle1"/>
                <w:sz w:val="18"/>
                <w:szCs w:val="18"/>
              </w:rPr>
            </w:pPr>
            <w:r w:rsidRPr="00A94126">
              <w:rPr>
                <w:rStyle w:val="CharacterStyle1"/>
                <w:sz w:val="18"/>
                <w:szCs w:val="18"/>
              </w:rPr>
              <w:t>Inpara 2</w:t>
            </w:r>
          </w:p>
        </w:tc>
        <w:tc>
          <w:tcPr>
            <w:tcW w:w="1080" w:type="dxa"/>
          </w:tcPr>
          <w:p w:rsidR="00312BDF" w:rsidRPr="00871632" w:rsidRDefault="00312BDF" w:rsidP="00426CA7">
            <w:pPr>
              <w:pStyle w:val="Style10"/>
              <w:spacing w:before="144" w:line="240" w:lineRule="auto"/>
              <w:ind w:left="0" w:right="0"/>
              <w:jc w:val="center"/>
              <w:rPr>
                <w:rStyle w:val="CharacterStyle1"/>
                <w:sz w:val="18"/>
                <w:szCs w:val="18"/>
                <w:vertAlign w:val="superscript"/>
              </w:rPr>
            </w:pPr>
            <w:r w:rsidRPr="00A94126">
              <w:rPr>
                <w:rStyle w:val="CharacterStyle1"/>
                <w:sz w:val="18"/>
                <w:szCs w:val="18"/>
              </w:rPr>
              <w:t>92,59</w:t>
            </w:r>
            <w:r>
              <w:rPr>
                <w:rStyle w:val="CharacterStyle1"/>
                <w:sz w:val="18"/>
                <w:szCs w:val="18"/>
                <w:vertAlign w:val="superscript"/>
              </w:rPr>
              <w:t>b</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27,80</w:t>
            </w:r>
            <w:r w:rsidRPr="00F81FCB">
              <w:rPr>
                <w:rStyle w:val="CharacterStyle1"/>
                <w:sz w:val="18"/>
                <w:szCs w:val="18"/>
                <w:vertAlign w:val="superscript"/>
              </w:rPr>
              <w:t>c</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10,86</w:t>
            </w:r>
            <w:r w:rsidRPr="00F81FCB">
              <w:rPr>
                <w:rStyle w:val="CharacterStyle1"/>
                <w:sz w:val="18"/>
                <w:szCs w:val="18"/>
                <w:vertAlign w:val="superscript"/>
              </w:rPr>
              <w:t>b</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177,17</w:t>
            </w:r>
            <w:r w:rsidRPr="00F81FCB">
              <w:rPr>
                <w:rStyle w:val="CharacterStyle1"/>
                <w:sz w:val="18"/>
                <w:szCs w:val="18"/>
                <w:vertAlign w:val="superscript"/>
              </w:rPr>
              <w:t>cd</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82,79</w:t>
            </w:r>
            <w:r w:rsidRPr="00F81FCB">
              <w:rPr>
                <w:rStyle w:val="CharacterStyle1"/>
                <w:sz w:val="18"/>
                <w:szCs w:val="18"/>
                <w:vertAlign w:val="superscript"/>
              </w:rPr>
              <w:t>c</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26,42</w:t>
            </w:r>
          </w:p>
        </w:tc>
        <w:tc>
          <w:tcPr>
            <w:tcW w:w="1170" w:type="dxa"/>
          </w:tcPr>
          <w:p w:rsidR="00312BDF" w:rsidRPr="00A94126" w:rsidRDefault="00312BDF" w:rsidP="00426CA7">
            <w:pPr>
              <w:pStyle w:val="Style10"/>
              <w:spacing w:before="144" w:line="240" w:lineRule="auto"/>
              <w:ind w:left="0" w:right="0"/>
              <w:jc w:val="center"/>
              <w:rPr>
                <w:rStyle w:val="CharacterStyle1"/>
                <w:sz w:val="18"/>
                <w:szCs w:val="18"/>
              </w:rPr>
            </w:pPr>
            <w:r w:rsidRPr="00A94126">
              <w:rPr>
                <w:rStyle w:val="CharacterStyle1"/>
                <w:sz w:val="18"/>
                <w:szCs w:val="18"/>
              </w:rPr>
              <w:t>54,68</w:t>
            </w:r>
            <w:r w:rsidRPr="00F81FCB">
              <w:rPr>
                <w:rStyle w:val="CharacterStyle1"/>
                <w:sz w:val="18"/>
                <w:szCs w:val="18"/>
                <w:vertAlign w:val="superscript"/>
              </w:rPr>
              <w:t>b</w:t>
            </w:r>
          </w:p>
        </w:tc>
      </w:tr>
      <w:tr w:rsidR="00312BDF" w:rsidRPr="00A94126" w:rsidTr="00312BDF">
        <w:tc>
          <w:tcPr>
            <w:tcW w:w="900" w:type="dxa"/>
            <w:vAlign w:val="center"/>
          </w:tcPr>
          <w:p w:rsidR="00312BDF" w:rsidRPr="00A94126" w:rsidRDefault="00312BDF" w:rsidP="007E1BAF">
            <w:pPr>
              <w:pStyle w:val="Style10"/>
              <w:spacing w:before="144" w:line="240" w:lineRule="auto"/>
              <w:ind w:left="0" w:right="0"/>
              <w:rPr>
                <w:rStyle w:val="CharacterStyle1"/>
                <w:sz w:val="18"/>
                <w:szCs w:val="18"/>
              </w:rPr>
            </w:pPr>
            <w:r w:rsidRPr="00A94126">
              <w:rPr>
                <w:rStyle w:val="CharacterStyle1"/>
                <w:sz w:val="18"/>
                <w:szCs w:val="18"/>
              </w:rPr>
              <w:t>Inpara 3</w:t>
            </w:r>
          </w:p>
        </w:tc>
        <w:tc>
          <w:tcPr>
            <w:tcW w:w="1080" w:type="dxa"/>
          </w:tcPr>
          <w:p w:rsidR="00312BDF" w:rsidRPr="00871632" w:rsidRDefault="00312BDF" w:rsidP="00426CA7">
            <w:pPr>
              <w:pStyle w:val="Style10"/>
              <w:spacing w:before="144" w:line="240" w:lineRule="auto"/>
              <w:ind w:left="0" w:right="0"/>
              <w:jc w:val="center"/>
              <w:rPr>
                <w:rStyle w:val="CharacterStyle1"/>
                <w:sz w:val="18"/>
                <w:szCs w:val="18"/>
                <w:vertAlign w:val="superscript"/>
              </w:rPr>
            </w:pPr>
            <w:r w:rsidRPr="00A94126">
              <w:rPr>
                <w:rStyle w:val="CharacterStyle1"/>
                <w:sz w:val="18"/>
                <w:szCs w:val="18"/>
              </w:rPr>
              <w:t>106,94</w:t>
            </w:r>
            <w:r>
              <w:rPr>
                <w:rStyle w:val="CharacterStyle1"/>
                <w:sz w:val="18"/>
                <w:szCs w:val="18"/>
                <w:vertAlign w:val="superscript"/>
              </w:rPr>
              <w:t>d</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18,87</w:t>
            </w:r>
            <w:r w:rsidRPr="00F81FCB">
              <w:rPr>
                <w:rStyle w:val="CharacterStyle1"/>
                <w:sz w:val="18"/>
                <w:szCs w:val="18"/>
                <w:vertAlign w:val="superscript"/>
              </w:rPr>
              <w:t>a</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10,86</w:t>
            </w:r>
            <w:r w:rsidRPr="00F81FCB">
              <w:rPr>
                <w:rStyle w:val="CharacterStyle1"/>
                <w:sz w:val="18"/>
                <w:szCs w:val="18"/>
                <w:vertAlign w:val="superscript"/>
              </w:rPr>
              <w:t>b</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172,30</w:t>
            </w:r>
            <w:r w:rsidRPr="00F81FCB">
              <w:rPr>
                <w:rStyle w:val="CharacterStyle1"/>
                <w:sz w:val="18"/>
                <w:szCs w:val="18"/>
                <w:vertAlign w:val="superscript"/>
              </w:rPr>
              <w:t>cd</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Pr>
                <w:rStyle w:val="CharacterStyle1"/>
                <w:sz w:val="18"/>
                <w:szCs w:val="18"/>
              </w:rPr>
              <w:t xml:space="preserve"> </w:t>
            </w:r>
            <w:r w:rsidRPr="00A94126">
              <w:rPr>
                <w:rStyle w:val="CharacterStyle1"/>
                <w:sz w:val="18"/>
                <w:szCs w:val="18"/>
              </w:rPr>
              <w:t>81,63</w:t>
            </w:r>
            <w:r w:rsidRPr="00F81FCB">
              <w:rPr>
                <w:rStyle w:val="CharacterStyle1"/>
                <w:sz w:val="18"/>
                <w:szCs w:val="18"/>
                <w:vertAlign w:val="superscript"/>
              </w:rPr>
              <w:t>bc</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25,72</w:t>
            </w:r>
          </w:p>
        </w:tc>
        <w:tc>
          <w:tcPr>
            <w:tcW w:w="1170" w:type="dxa"/>
          </w:tcPr>
          <w:p w:rsidR="00312BDF" w:rsidRPr="00A94126" w:rsidRDefault="00312BDF" w:rsidP="00426CA7">
            <w:pPr>
              <w:pStyle w:val="Style10"/>
              <w:spacing w:before="144" w:line="240" w:lineRule="auto"/>
              <w:ind w:left="0" w:right="0"/>
              <w:jc w:val="center"/>
              <w:rPr>
                <w:rStyle w:val="CharacterStyle1"/>
                <w:sz w:val="18"/>
                <w:szCs w:val="18"/>
              </w:rPr>
            </w:pPr>
            <w:r w:rsidRPr="00A94126">
              <w:rPr>
                <w:rStyle w:val="CharacterStyle1"/>
                <w:sz w:val="18"/>
                <w:szCs w:val="18"/>
              </w:rPr>
              <w:t>54,12</w:t>
            </w:r>
            <w:r w:rsidRPr="00F81FCB">
              <w:rPr>
                <w:rStyle w:val="CharacterStyle1"/>
                <w:sz w:val="18"/>
                <w:szCs w:val="18"/>
                <w:vertAlign w:val="superscript"/>
              </w:rPr>
              <w:t>b</w:t>
            </w:r>
          </w:p>
        </w:tc>
      </w:tr>
      <w:tr w:rsidR="00312BDF" w:rsidRPr="00A94126" w:rsidTr="00312BDF">
        <w:tc>
          <w:tcPr>
            <w:tcW w:w="900" w:type="dxa"/>
            <w:vAlign w:val="center"/>
          </w:tcPr>
          <w:p w:rsidR="00312BDF" w:rsidRPr="00A94126" w:rsidRDefault="00312BDF" w:rsidP="007E1BAF">
            <w:pPr>
              <w:pStyle w:val="Style10"/>
              <w:spacing w:before="144" w:line="240" w:lineRule="auto"/>
              <w:ind w:left="0" w:right="0"/>
              <w:rPr>
                <w:rStyle w:val="CharacterStyle1"/>
                <w:sz w:val="18"/>
                <w:szCs w:val="18"/>
              </w:rPr>
            </w:pPr>
            <w:r w:rsidRPr="00A94126">
              <w:rPr>
                <w:rStyle w:val="CharacterStyle1"/>
                <w:sz w:val="18"/>
                <w:szCs w:val="18"/>
              </w:rPr>
              <w:t>Inpara 5</w:t>
            </w:r>
          </w:p>
        </w:tc>
        <w:tc>
          <w:tcPr>
            <w:tcW w:w="1080" w:type="dxa"/>
          </w:tcPr>
          <w:p w:rsidR="00312BDF" w:rsidRPr="00871632" w:rsidRDefault="00312BDF" w:rsidP="00426CA7">
            <w:pPr>
              <w:pStyle w:val="Style10"/>
              <w:spacing w:before="144" w:line="240" w:lineRule="auto"/>
              <w:ind w:left="0" w:right="0"/>
              <w:jc w:val="center"/>
              <w:rPr>
                <w:rStyle w:val="CharacterStyle1"/>
                <w:sz w:val="18"/>
                <w:szCs w:val="18"/>
                <w:vertAlign w:val="superscript"/>
              </w:rPr>
            </w:pPr>
            <w:r w:rsidRPr="00A94126">
              <w:rPr>
                <w:rStyle w:val="CharacterStyle1"/>
                <w:sz w:val="18"/>
                <w:szCs w:val="18"/>
              </w:rPr>
              <w:t>87,13</w:t>
            </w:r>
            <w:r>
              <w:rPr>
                <w:rStyle w:val="CharacterStyle1"/>
                <w:sz w:val="18"/>
                <w:szCs w:val="18"/>
                <w:vertAlign w:val="superscript"/>
              </w:rPr>
              <w:t>a</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22,73</w:t>
            </w:r>
            <w:r w:rsidRPr="00F81FCB">
              <w:rPr>
                <w:rStyle w:val="CharacterStyle1"/>
                <w:sz w:val="18"/>
                <w:szCs w:val="18"/>
                <w:vertAlign w:val="superscript"/>
              </w:rPr>
              <w:t>b</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Pr>
                <w:rStyle w:val="CharacterStyle1"/>
                <w:sz w:val="18"/>
                <w:szCs w:val="18"/>
              </w:rPr>
              <w:t xml:space="preserve"> </w:t>
            </w:r>
            <w:r w:rsidRPr="00A94126">
              <w:rPr>
                <w:rStyle w:val="CharacterStyle1"/>
                <w:sz w:val="18"/>
                <w:szCs w:val="18"/>
              </w:rPr>
              <w:t>6,6</w:t>
            </w:r>
            <w:r>
              <w:rPr>
                <w:rStyle w:val="CharacterStyle1"/>
                <w:sz w:val="18"/>
                <w:szCs w:val="18"/>
              </w:rPr>
              <w:t>0</w:t>
            </w:r>
            <w:r w:rsidRPr="00F81FCB">
              <w:rPr>
                <w:rStyle w:val="CharacterStyle1"/>
                <w:sz w:val="18"/>
                <w:szCs w:val="18"/>
                <w:vertAlign w:val="superscript"/>
              </w:rPr>
              <w:t>a</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145,74</w:t>
            </w:r>
            <w:r w:rsidRPr="00F81FCB">
              <w:rPr>
                <w:rStyle w:val="CharacterStyle1"/>
                <w:sz w:val="18"/>
                <w:szCs w:val="18"/>
                <w:vertAlign w:val="superscript"/>
              </w:rPr>
              <w:t>ab</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Pr>
                <w:rStyle w:val="CharacterStyle1"/>
                <w:sz w:val="18"/>
                <w:szCs w:val="18"/>
              </w:rPr>
              <w:t xml:space="preserve"> </w:t>
            </w:r>
            <w:r w:rsidRPr="00A94126">
              <w:rPr>
                <w:rStyle w:val="CharacterStyle1"/>
                <w:sz w:val="18"/>
                <w:szCs w:val="18"/>
              </w:rPr>
              <w:t>79,13</w:t>
            </w:r>
            <w:r w:rsidRPr="00F81FCB">
              <w:rPr>
                <w:rStyle w:val="CharacterStyle1"/>
                <w:sz w:val="18"/>
                <w:szCs w:val="18"/>
                <w:vertAlign w:val="superscript"/>
              </w:rPr>
              <w:t>abc</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26,31</w:t>
            </w:r>
          </w:p>
        </w:tc>
        <w:tc>
          <w:tcPr>
            <w:tcW w:w="1170" w:type="dxa"/>
          </w:tcPr>
          <w:p w:rsidR="00312BDF" w:rsidRPr="00A94126" w:rsidRDefault="00312BDF" w:rsidP="00426CA7">
            <w:pPr>
              <w:pStyle w:val="Style10"/>
              <w:spacing w:before="144" w:line="240" w:lineRule="auto"/>
              <w:ind w:left="0" w:right="0"/>
              <w:jc w:val="center"/>
              <w:rPr>
                <w:rStyle w:val="CharacterStyle1"/>
                <w:sz w:val="18"/>
                <w:szCs w:val="18"/>
              </w:rPr>
            </w:pPr>
            <w:r w:rsidRPr="00A94126">
              <w:rPr>
                <w:rStyle w:val="CharacterStyle1"/>
                <w:sz w:val="18"/>
                <w:szCs w:val="18"/>
              </w:rPr>
              <w:t>34,02</w:t>
            </w:r>
            <w:r w:rsidRPr="00F81FCB">
              <w:rPr>
                <w:rStyle w:val="CharacterStyle1"/>
                <w:sz w:val="18"/>
                <w:szCs w:val="18"/>
                <w:vertAlign w:val="superscript"/>
              </w:rPr>
              <w:t>a</w:t>
            </w:r>
          </w:p>
        </w:tc>
      </w:tr>
      <w:tr w:rsidR="00312BDF" w:rsidRPr="00A94126" w:rsidTr="00312BDF">
        <w:tc>
          <w:tcPr>
            <w:tcW w:w="900" w:type="dxa"/>
            <w:vAlign w:val="center"/>
          </w:tcPr>
          <w:p w:rsidR="00312BDF" w:rsidRPr="00A94126" w:rsidRDefault="00312BDF" w:rsidP="007E1BAF">
            <w:pPr>
              <w:pStyle w:val="Style10"/>
              <w:spacing w:before="144" w:line="240" w:lineRule="auto"/>
              <w:ind w:left="0" w:right="0"/>
              <w:rPr>
                <w:rStyle w:val="CharacterStyle1"/>
                <w:sz w:val="18"/>
                <w:szCs w:val="18"/>
              </w:rPr>
            </w:pPr>
            <w:r w:rsidRPr="00A94126">
              <w:rPr>
                <w:rStyle w:val="CharacterStyle1"/>
                <w:sz w:val="18"/>
                <w:szCs w:val="18"/>
              </w:rPr>
              <w:t>Inpari 10</w:t>
            </w:r>
          </w:p>
        </w:tc>
        <w:tc>
          <w:tcPr>
            <w:tcW w:w="1080" w:type="dxa"/>
          </w:tcPr>
          <w:p w:rsidR="00312BDF" w:rsidRPr="00871632" w:rsidRDefault="00312BDF" w:rsidP="00426CA7">
            <w:pPr>
              <w:pStyle w:val="Style10"/>
              <w:spacing w:before="144" w:line="240" w:lineRule="auto"/>
              <w:ind w:left="0" w:right="0"/>
              <w:jc w:val="center"/>
              <w:rPr>
                <w:rStyle w:val="CharacterStyle1"/>
                <w:sz w:val="18"/>
                <w:szCs w:val="18"/>
                <w:vertAlign w:val="superscript"/>
              </w:rPr>
            </w:pPr>
            <w:r w:rsidRPr="00A94126">
              <w:rPr>
                <w:rStyle w:val="CharacterStyle1"/>
                <w:sz w:val="18"/>
                <w:szCs w:val="18"/>
              </w:rPr>
              <w:t>93,20</w:t>
            </w:r>
            <w:r>
              <w:rPr>
                <w:rStyle w:val="CharacterStyle1"/>
                <w:sz w:val="18"/>
                <w:szCs w:val="18"/>
                <w:vertAlign w:val="superscript"/>
              </w:rPr>
              <w:t>b</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22,67</w:t>
            </w:r>
            <w:r w:rsidRPr="00F81FCB">
              <w:rPr>
                <w:rStyle w:val="CharacterStyle1"/>
                <w:sz w:val="18"/>
                <w:szCs w:val="18"/>
                <w:vertAlign w:val="superscript"/>
              </w:rPr>
              <w:t>b</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Pr>
                <w:rStyle w:val="CharacterStyle1"/>
                <w:sz w:val="18"/>
                <w:szCs w:val="18"/>
              </w:rPr>
              <w:t xml:space="preserve"> </w:t>
            </w:r>
            <w:r w:rsidRPr="00A94126">
              <w:rPr>
                <w:rStyle w:val="CharacterStyle1"/>
                <w:sz w:val="18"/>
                <w:szCs w:val="18"/>
              </w:rPr>
              <w:t>6,33</w:t>
            </w:r>
            <w:r w:rsidRPr="00F81FCB">
              <w:rPr>
                <w:rStyle w:val="CharacterStyle1"/>
                <w:sz w:val="18"/>
                <w:szCs w:val="18"/>
                <w:vertAlign w:val="superscript"/>
              </w:rPr>
              <w:t>a</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137,92</w:t>
            </w:r>
            <w:r w:rsidRPr="00F81FCB">
              <w:rPr>
                <w:rStyle w:val="CharacterStyle1"/>
                <w:sz w:val="18"/>
                <w:szCs w:val="18"/>
                <w:vertAlign w:val="superscript"/>
              </w:rPr>
              <w:t>a</w:t>
            </w:r>
          </w:p>
        </w:tc>
        <w:tc>
          <w:tcPr>
            <w:tcW w:w="1260" w:type="dxa"/>
          </w:tcPr>
          <w:p w:rsidR="00312BDF" w:rsidRPr="00A94126" w:rsidRDefault="00312BDF" w:rsidP="00426CA7">
            <w:pPr>
              <w:pStyle w:val="Style10"/>
              <w:spacing w:before="144" w:line="240" w:lineRule="auto"/>
              <w:ind w:left="0" w:right="0"/>
              <w:jc w:val="center"/>
              <w:rPr>
                <w:rStyle w:val="CharacterStyle1"/>
                <w:sz w:val="18"/>
                <w:szCs w:val="18"/>
              </w:rPr>
            </w:pPr>
            <w:r w:rsidRPr="00A94126">
              <w:rPr>
                <w:rStyle w:val="CharacterStyle1"/>
                <w:sz w:val="18"/>
                <w:szCs w:val="18"/>
              </w:rPr>
              <w:t>74,60</w:t>
            </w:r>
            <w:r w:rsidRPr="00F81FCB">
              <w:rPr>
                <w:rStyle w:val="CharacterStyle1"/>
                <w:sz w:val="18"/>
                <w:szCs w:val="18"/>
                <w:vertAlign w:val="superscript"/>
              </w:rPr>
              <w:t>a</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25,72</w:t>
            </w:r>
          </w:p>
        </w:tc>
        <w:tc>
          <w:tcPr>
            <w:tcW w:w="1170" w:type="dxa"/>
          </w:tcPr>
          <w:p w:rsidR="00312BDF" w:rsidRPr="00A94126" w:rsidRDefault="00312BDF" w:rsidP="00426CA7">
            <w:pPr>
              <w:pStyle w:val="Style10"/>
              <w:spacing w:before="144" w:line="240" w:lineRule="auto"/>
              <w:ind w:left="0" w:right="0"/>
              <w:jc w:val="center"/>
              <w:rPr>
                <w:rStyle w:val="CharacterStyle1"/>
                <w:sz w:val="18"/>
                <w:szCs w:val="18"/>
              </w:rPr>
            </w:pPr>
            <w:r w:rsidRPr="00A94126">
              <w:rPr>
                <w:rStyle w:val="CharacterStyle1"/>
                <w:sz w:val="18"/>
                <w:szCs w:val="18"/>
              </w:rPr>
              <w:t>55,84</w:t>
            </w:r>
            <w:r w:rsidRPr="00F81FCB">
              <w:rPr>
                <w:rStyle w:val="CharacterStyle1"/>
                <w:sz w:val="18"/>
                <w:szCs w:val="18"/>
                <w:vertAlign w:val="superscript"/>
              </w:rPr>
              <w:t>a</w:t>
            </w:r>
          </w:p>
        </w:tc>
      </w:tr>
      <w:tr w:rsidR="00312BDF" w:rsidRPr="00A94126" w:rsidTr="00312BDF">
        <w:tc>
          <w:tcPr>
            <w:tcW w:w="900" w:type="dxa"/>
            <w:vAlign w:val="center"/>
          </w:tcPr>
          <w:p w:rsidR="00312BDF" w:rsidRPr="00A94126" w:rsidRDefault="00312BDF" w:rsidP="007E1BAF">
            <w:pPr>
              <w:pStyle w:val="Style10"/>
              <w:spacing w:before="144" w:line="240" w:lineRule="auto"/>
              <w:ind w:left="0" w:right="0"/>
              <w:rPr>
                <w:rStyle w:val="CharacterStyle1"/>
                <w:sz w:val="18"/>
                <w:szCs w:val="18"/>
              </w:rPr>
            </w:pPr>
            <w:r w:rsidRPr="00A94126">
              <w:rPr>
                <w:rStyle w:val="CharacterStyle1"/>
                <w:sz w:val="18"/>
                <w:szCs w:val="18"/>
              </w:rPr>
              <w:t>Inpari 13</w:t>
            </w:r>
          </w:p>
        </w:tc>
        <w:tc>
          <w:tcPr>
            <w:tcW w:w="1080" w:type="dxa"/>
          </w:tcPr>
          <w:p w:rsidR="00312BDF" w:rsidRPr="00871632" w:rsidRDefault="00312BDF" w:rsidP="00426CA7">
            <w:pPr>
              <w:pStyle w:val="Style10"/>
              <w:spacing w:before="144" w:line="240" w:lineRule="auto"/>
              <w:ind w:left="0" w:right="0"/>
              <w:jc w:val="center"/>
              <w:rPr>
                <w:rStyle w:val="CharacterStyle1"/>
                <w:sz w:val="18"/>
                <w:szCs w:val="18"/>
                <w:vertAlign w:val="superscript"/>
              </w:rPr>
            </w:pPr>
            <w:r w:rsidRPr="00A94126">
              <w:rPr>
                <w:rStyle w:val="CharacterStyle1"/>
                <w:sz w:val="18"/>
                <w:szCs w:val="18"/>
              </w:rPr>
              <w:t>95,90</w:t>
            </w:r>
            <w:r>
              <w:rPr>
                <w:rStyle w:val="CharacterStyle1"/>
                <w:sz w:val="18"/>
                <w:szCs w:val="18"/>
                <w:vertAlign w:val="superscript"/>
              </w:rPr>
              <w:t>c</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22,33</w:t>
            </w:r>
            <w:r w:rsidRPr="00F81FCB">
              <w:rPr>
                <w:rStyle w:val="CharacterStyle1"/>
                <w:sz w:val="18"/>
                <w:szCs w:val="18"/>
                <w:vertAlign w:val="superscript"/>
              </w:rPr>
              <w:t>b</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Pr>
                <w:rStyle w:val="CharacterStyle1"/>
                <w:sz w:val="18"/>
                <w:szCs w:val="18"/>
              </w:rPr>
              <w:t xml:space="preserve"> </w:t>
            </w:r>
            <w:r w:rsidRPr="00A94126">
              <w:rPr>
                <w:rStyle w:val="CharacterStyle1"/>
                <w:sz w:val="18"/>
                <w:szCs w:val="18"/>
              </w:rPr>
              <w:t>7,46</w:t>
            </w:r>
            <w:r w:rsidRPr="00F81FCB">
              <w:rPr>
                <w:rStyle w:val="CharacterStyle1"/>
                <w:sz w:val="18"/>
                <w:szCs w:val="18"/>
                <w:vertAlign w:val="superscript"/>
              </w:rPr>
              <w:t>a</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187,05</w:t>
            </w:r>
            <w:r w:rsidRPr="00F81FCB">
              <w:rPr>
                <w:rStyle w:val="CharacterStyle1"/>
                <w:sz w:val="18"/>
                <w:szCs w:val="18"/>
                <w:vertAlign w:val="superscript"/>
              </w:rPr>
              <w:t>d</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83,37</w:t>
            </w:r>
            <w:r w:rsidRPr="00F81FCB">
              <w:rPr>
                <w:rStyle w:val="CharacterStyle1"/>
                <w:sz w:val="18"/>
                <w:szCs w:val="18"/>
                <w:vertAlign w:val="superscript"/>
              </w:rPr>
              <w:t>c</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26,05</w:t>
            </w:r>
          </w:p>
        </w:tc>
        <w:tc>
          <w:tcPr>
            <w:tcW w:w="1170" w:type="dxa"/>
          </w:tcPr>
          <w:p w:rsidR="00312BDF" w:rsidRPr="00A94126" w:rsidRDefault="00312BDF" w:rsidP="00426CA7">
            <w:pPr>
              <w:pStyle w:val="Style10"/>
              <w:spacing w:before="144" w:line="240" w:lineRule="auto"/>
              <w:ind w:left="0" w:right="0"/>
              <w:jc w:val="center"/>
              <w:rPr>
                <w:rStyle w:val="CharacterStyle1"/>
                <w:sz w:val="18"/>
                <w:szCs w:val="18"/>
              </w:rPr>
            </w:pPr>
            <w:r w:rsidRPr="00A94126">
              <w:rPr>
                <w:rStyle w:val="CharacterStyle1"/>
                <w:sz w:val="18"/>
                <w:szCs w:val="18"/>
              </w:rPr>
              <w:t>38</w:t>
            </w:r>
            <w:r>
              <w:rPr>
                <w:rStyle w:val="CharacterStyle1"/>
                <w:sz w:val="18"/>
                <w:szCs w:val="18"/>
              </w:rPr>
              <w:t>,00</w:t>
            </w:r>
            <w:r w:rsidRPr="00F81FCB">
              <w:rPr>
                <w:rStyle w:val="CharacterStyle1"/>
                <w:sz w:val="18"/>
                <w:szCs w:val="18"/>
                <w:vertAlign w:val="superscript"/>
              </w:rPr>
              <w:t>a</w:t>
            </w:r>
          </w:p>
        </w:tc>
      </w:tr>
      <w:tr w:rsidR="00312BDF" w:rsidRPr="00A94126" w:rsidTr="00312BDF">
        <w:tc>
          <w:tcPr>
            <w:tcW w:w="900" w:type="dxa"/>
            <w:vAlign w:val="center"/>
          </w:tcPr>
          <w:p w:rsidR="00312BDF" w:rsidRPr="00A94126" w:rsidRDefault="00312BDF" w:rsidP="007E1BAF">
            <w:pPr>
              <w:pStyle w:val="Style10"/>
              <w:spacing w:before="144" w:line="240" w:lineRule="auto"/>
              <w:ind w:left="0" w:right="0"/>
              <w:rPr>
                <w:rStyle w:val="CharacterStyle1"/>
                <w:sz w:val="18"/>
                <w:szCs w:val="18"/>
              </w:rPr>
            </w:pPr>
            <w:r w:rsidRPr="00A94126">
              <w:rPr>
                <w:rStyle w:val="CharacterStyle1"/>
                <w:sz w:val="18"/>
                <w:szCs w:val="18"/>
              </w:rPr>
              <w:t>Cinerang</w:t>
            </w:r>
          </w:p>
        </w:tc>
        <w:tc>
          <w:tcPr>
            <w:tcW w:w="1080" w:type="dxa"/>
          </w:tcPr>
          <w:p w:rsidR="00312BDF" w:rsidRPr="00871632" w:rsidRDefault="00312BDF" w:rsidP="00426CA7">
            <w:pPr>
              <w:pStyle w:val="Style10"/>
              <w:spacing w:before="144" w:line="240" w:lineRule="auto"/>
              <w:ind w:left="0" w:right="0"/>
              <w:jc w:val="center"/>
              <w:rPr>
                <w:rStyle w:val="CharacterStyle1"/>
                <w:sz w:val="18"/>
                <w:szCs w:val="18"/>
                <w:vertAlign w:val="superscript"/>
              </w:rPr>
            </w:pPr>
            <w:r w:rsidRPr="00A94126">
              <w:rPr>
                <w:rStyle w:val="CharacterStyle1"/>
                <w:sz w:val="18"/>
                <w:szCs w:val="18"/>
              </w:rPr>
              <w:t>87,92</w:t>
            </w:r>
            <w:r>
              <w:rPr>
                <w:rStyle w:val="CharacterStyle1"/>
                <w:sz w:val="18"/>
                <w:szCs w:val="18"/>
                <w:vertAlign w:val="superscript"/>
              </w:rPr>
              <w:t>a</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Pr>
                <w:rStyle w:val="CharacterStyle1"/>
                <w:sz w:val="18"/>
                <w:szCs w:val="18"/>
              </w:rPr>
              <w:t xml:space="preserve"> </w:t>
            </w:r>
            <w:r w:rsidRPr="00A94126">
              <w:rPr>
                <w:rStyle w:val="CharacterStyle1"/>
                <w:sz w:val="18"/>
                <w:szCs w:val="18"/>
              </w:rPr>
              <w:t>21,13</w:t>
            </w:r>
            <w:r w:rsidRPr="00F81FCB">
              <w:rPr>
                <w:rStyle w:val="CharacterStyle1"/>
                <w:sz w:val="18"/>
                <w:szCs w:val="18"/>
                <w:vertAlign w:val="superscript"/>
              </w:rPr>
              <w:t>ab</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10,93</w:t>
            </w:r>
            <w:r w:rsidRPr="00F81FCB">
              <w:rPr>
                <w:rStyle w:val="CharacterStyle1"/>
                <w:sz w:val="18"/>
                <w:szCs w:val="18"/>
                <w:vertAlign w:val="superscript"/>
              </w:rPr>
              <w:t>b</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142,29</w:t>
            </w:r>
            <w:r w:rsidRPr="00F81FCB">
              <w:rPr>
                <w:rStyle w:val="CharacterStyle1"/>
                <w:sz w:val="18"/>
                <w:szCs w:val="18"/>
                <w:vertAlign w:val="superscript"/>
              </w:rPr>
              <w:t>ab</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76,58</w:t>
            </w:r>
            <w:r w:rsidRPr="00F81FCB">
              <w:rPr>
                <w:rStyle w:val="CharacterStyle1"/>
                <w:sz w:val="18"/>
                <w:szCs w:val="18"/>
                <w:vertAlign w:val="superscript"/>
              </w:rPr>
              <w:t>ab</w:t>
            </w:r>
          </w:p>
        </w:tc>
        <w:tc>
          <w:tcPr>
            <w:tcW w:w="1260" w:type="dxa"/>
          </w:tcPr>
          <w:p w:rsidR="00312BDF" w:rsidRPr="00A94126" w:rsidRDefault="00312BDF" w:rsidP="007E1BAF">
            <w:pPr>
              <w:pStyle w:val="Style10"/>
              <w:spacing w:before="144" w:line="240" w:lineRule="auto"/>
              <w:ind w:left="0" w:right="0"/>
              <w:jc w:val="center"/>
              <w:rPr>
                <w:rStyle w:val="CharacterStyle1"/>
                <w:sz w:val="18"/>
                <w:szCs w:val="18"/>
              </w:rPr>
            </w:pPr>
            <w:r w:rsidRPr="00A94126">
              <w:rPr>
                <w:rStyle w:val="CharacterStyle1"/>
                <w:sz w:val="18"/>
                <w:szCs w:val="18"/>
              </w:rPr>
              <w:t>26,82</w:t>
            </w:r>
          </w:p>
        </w:tc>
        <w:tc>
          <w:tcPr>
            <w:tcW w:w="1170" w:type="dxa"/>
          </w:tcPr>
          <w:p w:rsidR="00312BDF" w:rsidRPr="00A94126" w:rsidRDefault="00312BDF" w:rsidP="00426CA7">
            <w:pPr>
              <w:pStyle w:val="Style10"/>
              <w:spacing w:before="144" w:line="240" w:lineRule="auto"/>
              <w:ind w:left="0" w:right="0"/>
              <w:jc w:val="center"/>
              <w:rPr>
                <w:rStyle w:val="CharacterStyle1"/>
                <w:sz w:val="18"/>
                <w:szCs w:val="18"/>
              </w:rPr>
            </w:pPr>
            <w:r w:rsidRPr="00A94126">
              <w:rPr>
                <w:rStyle w:val="CharacterStyle1"/>
                <w:sz w:val="18"/>
                <w:szCs w:val="18"/>
              </w:rPr>
              <w:t>55,19</w:t>
            </w:r>
            <w:r w:rsidRPr="00F81FCB">
              <w:rPr>
                <w:rStyle w:val="CharacterStyle1"/>
                <w:sz w:val="18"/>
                <w:szCs w:val="18"/>
                <w:vertAlign w:val="superscript"/>
              </w:rPr>
              <w:t>b</w:t>
            </w:r>
          </w:p>
        </w:tc>
      </w:tr>
      <w:tr w:rsidR="00312BDF" w:rsidRPr="00A94126" w:rsidTr="00312BDF">
        <w:tc>
          <w:tcPr>
            <w:tcW w:w="900" w:type="dxa"/>
            <w:vAlign w:val="center"/>
          </w:tcPr>
          <w:p w:rsidR="00312BDF" w:rsidRPr="00A94126" w:rsidRDefault="00312BDF" w:rsidP="007E1BAF">
            <w:pPr>
              <w:pStyle w:val="Style10"/>
              <w:spacing w:before="144" w:line="240" w:lineRule="auto"/>
              <w:ind w:left="0" w:right="0"/>
              <w:rPr>
                <w:rStyle w:val="CharacterStyle1"/>
                <w:sz w:val="18"/>
                <w:szCs w:val="18"/>
              </w:rPr>
            </w:pPr>
            <w:r w:rsidRPr="00A94126">
              <w:rPr>
                <w:rStyle w:val="CharacterStyle1"/>
                <w:sz w:val="18"/>
                <w:szCs w:val="18"/>
              </w:rPr>
              <w:t>KK (%)</w:t>
            </w:r>
          </w:p>
        </w:tc>
        <w:tc>
          <w:tcPr>
            <w:tcW w:w="1080" w:type="dxa"/>
          </w:tcPr>
          <w:p w:rsidR="00312BDF" w:rsidRPr="00A94126" w:rsidRDefault="00312BDF" w:rsidP="00426CA7">
            <w:pPr>
              <w:pStyle w:val="Style10"/>
              <w:spacing w:before="144" w:line="240" w:lineRule="auto"/>
              <w:ind w:left="0" w:right="0"/>
              <w:jc w:val="center"/>
              <w:rPr>
                <w:rStyle w:val="CharacterStyle1"/>
                <w:sz w:val="18"/>
                <w:szCs w:val="18"/>
              </w:rPr>
            </w:pPr>
            <w:r w:rsidRPr="00A94126">
              <w:rPr>
                <w:rStyle w:val="CharacterStyle1"/>
                <w:sz w:val="18"/>
                <w:szCs w:val="18"/>
              </w:rPr>
              <w:t>3,02</w:t>
            </w:r>
          </w:p>
        </w:tc>
        <w:tc>
          <w:tcPr>
            <w:tcW w:w="1260" w:type="dxa"/>
          </w:tcPr>
          <w:p w:rsidR="00312BDF" w:rsidRPr="00A94126" w:rsidRDefault="00312BDF" w:rsidP="00426CA7">
            <w:pPr>
              <w:pStyle w:val="Style10"/>
              <w:spacing w:before="144" w:line="240" w:lineRule="auto"/>
              <w:ind w:left="0" w:right="0"/>
              <w:jc w:val="center"/>
              <w:rPr>
                <w:rStyle w:val="CharacterStyle1"/>
                <w:sz w:val="18"/>
                <w:szCs w:val="18"/>
              </w:rPr>
            </w:pPr>
            <w:r w:rsidRPr="00A94126">
              <w:rPr>
                <w:rStyle w:val="CharacterStyle1"/>
                <w:sz w:val="18"/>
                <w:szCs w:val="18"/>
              </w:rPr>
              <w:t>14,98</w:t>
            </w:r>
          </w:p>
        </w:tc>
        <w:tc>
          <w:tcPr>
            <w:tcW w:w="1260" w:type="dxa"/>
          </w:tcPr>
          <w:p w:rsidR="00312BDF" w:rsidRPr="00A94126" w:rsidRDefault="00312BDF" w:rsidP="00426CA7">
            <w:pPr>
              <w:pStyle w:val="Style10"/>
              <w:spacing w:before="144" w:line="240" w:lineRule="auto"/>
              <w:ind w:left="0" w:right="0"/>
              <w:jc w:val="center"/>
              <w:rPr>
                <w:rStyle w:val="CharacterStyle1"/>
                <w:sz w:val="18"/>
                <w:szCs w:val="18"/>
              </w:rPr>
            </w:pPr>
            <w:r w:rsidRPr="00A94126">
              <w:rPr>
                <w:rStyle w:val="CharacterStyle1"/>
                <w:sz w:val="18"/>
                <w:szCs w:val="18"/>
              </w:rPr>
              <w:t>22,12</w:t>
            </w:r>
          </w:p>
        </w:tc>
        <w:tc>
          <w:tcPr>
            <w:tcW w:w="1260" w:type="dxa"/>
          </w:tcPr>
          <w:p w:rsidR="00312BDF" w:rsidRPr="00A94126" w:rsidRDefault="00312BDF" w:rsidP="00426CA7">
            <w:pPr>
              <w:pStyle w:val="Style10"/>
              <w:spacing w:before="144" w:line="240" w:lineRule="auto"/>
              <w:ind w:left="0" w:right="0"/>
              <w:jc w:val="center"/>
              <w:rPr>
                <w:rStyle w:val="CharacterStyle1"/>
                <w:sz w:val="18"/>
                <w:szCs w:val="18"/>
              </w:rPr>
            </w:pPr>
            <w:r w:rsidRPr="00A94126">
              <w:rPr>
                <w:rStyle w:val="CharacterStyle1"/>
                <w:sz w:val="18"/>
                <w:szCs w:val="18"/>
              </w:rPr>
              <w:t>15,15</w:t>
            </w:r>
          </w:p>
        </w:tc>
        <w:tc>
          <w:tcPr>
            <w:tcW w:w="1260" w:type="dxa"/>
          </w:tcPr>
          <w:p w:rsidR="00312BDF" w:rsidRPr="00A94126" w:rsidRDefault="00312BDF" w:rsidP="00426CA7">
            <w:pPr>
              <w:pStyle w:val="Style10"/>
              <w:spacing w:before="144" w:line="240" w:lineRule="auto"/>
              <w:ind w:left="0" w:right="0"/>
              <w:jc w:val="center"/>
              <w:rPr>
                <w:rStyle w:val="CharacterStyle1"/>
                <w:sz w:val="18"/>
                <w:szCs w:val="18"/>
              </w:rPr>
            </w:pPr>
            <w:r w:rsidRPr="00A94126">
              <w:rPr>
                <w:rStyle w:val="CharacterStyle1"/>
                <w:sz w:val="18"/>
                <w:szCs w:val="18"/>
              </w:rPr>
              <w:t>8,04</w:t>
            </w:r>
          </w:p>
        </w:tc>
        <w:tc>
          <w:tcPr>
            <w:tcW w:w="1260" w:type="dxa"/>
          </w:tcPr>
          <w:p w:rsidR="00312BDF" w:rsidRPr="00A94126" w:rsidRDefault="00312BDF" w:rsidP="00426CA7">
            <w:pPr>
              <w:pStyle w:val="Style10"/>
              <w:spacing w:before="144" w:line="240" w:lineRule="auto"/>
              <w:ind w:left="0" w:right="0"/>
              <w:jc w:val="center"/>
              <w:rPr>
                <w:rStyle w:val="CharacterStyle1"/>
                <w:sz w:val="18"/>
                <w:szCs w:val="18"/>
              </w:rPr>
            </w:pPr>
            <w:r w:rsidRPr="00A94126">
              <w:rPr>
                <w:rStyle w:val="CharacterStyle1"/>
                <w:sz w:val="18"/>
                <w:szCs w:val="18"/>
              </w:rPr>
              <w:t>3,28</w:t>
            </w:r>
          </w:p>
        </w:tc>
        <w:tc>
          <w:tcPr>
            <w:tcW w:w="1170" w:type="dxa"/>
          </w:tcPr>
          <w:p w:rsidR="00312BDF" w:rsidRPr="00A94126" w:rsidRDefault="00312BDF" w:rsidP="00426CA7">
            <w:pPr>
              <w:pStyle w:val="Style10"/>
              <w:spacing w:before="144" w:line="240" w:lineRule="auto"/>
              <w:ind w:left="0" w:right="0"/>
              <w:jc w:val="center"/>
              <w:rPr>
                <w:rStyle w:val="CharacterStyle1"/>
                <w:sz w:val="18"/>
                <w:szCs w:val="18"/>
              </w:rPr>
            </w:pPr>
            <w:r w:rsidRPr="00A94126">
              <w:rPr>
                <w:rStyle w:val="CharacterStyle1"/>
                <w:sz w:val="18"/>
                <w:szCs w:val="18"/>
              </w:rPr>
              <w:t>25,68</w:t>
            </w:r>
          </w:p>
        </w:tc>
      </w:tr>
    </w:tbl>
    <w:p w:rsidR="00553462" w:rsidRPr="00E42E9D" w:rsidRDefault="006530EF" w:rsidP="00E42E9D">
      <w:pPr>
        <w:pStyle w:val="Style10"/>
        <w:spacing w:before="0" w:line="240" w:lineRule="auto"/>
        <w:ind w:left="0" w:right="0"/>
        <w:jc w:val="both"/>
        <w:rPr>
          <w:rStyle w:val="CharacterStyle1"/>
        </w:rPr>
      </w:pPr>
      <w:r w:rsidRPr="00E42E9D">
        <w:rPr>
          <w:rStyle w:val="CharacterStyle1"/>
        </w:rPr>
        <w:t>Sumber : Hasil perhitungan</w:t>
      </w:r>
    </w:p>
    <w:p w:rsidR="00072EEA" w:rsidRDefault="00553462" w:rsidP="00860F86">
      <w:pPr>
        <w:pStyle w:val="Style10"/>
        <w:spacing w:before="0" w:line="240" w:lineRule="auto"/>
        <w:ind w:left="0" w:right="0" w:firstLine="720"/>
        <w:jc w:val="both"/>
      </w:pPr>
      <w:r w:rsidRPr="00E42E9D">
        <w:t>Hipotesis yang diajukan dalam penelitian ini adalah Diduga terdapat perbedaan adaptasi terhadap pertumbuhan dan hasil dari beberapa varietas unggul padi yang ditanam dengan metode SRI dan terdapat salah satu varietas padi yang lebih baik dan cocok ditanam dengan metode SRI. Berdasarkan hasil peneliti</w:t>
      </w:r>
      <w:r w:rsidR="005A59FB" w:rsidRPr="00E42E9D">
        <w:t>an,</w:t>
      </w:r>
      <w:r w:rsidRPr="00E42E9D">
        <w:t xml:space="preserve"> setelah dilakukan analisis keragaman tanaman menunjukkan bahwa </w:t>
      </w:r>
      <w:r w:rsidR="003E48AF" w:rsidRPr="00E42E9D">
        <w:t>metode SRI me</w:t>
      </w:r>
      <w:r w:rsidRPr="00E42E9D">
        <w:t>mberikan pengaruh nyata pada seluruh pengamatan kecuali variable berat 1000 biji gabah. Oleh karena itu hipotesis yang diajukan</w:t>
      </w:r>
      <w:r w:rsidR="003E48AF" w:rsidRPr="00E42E9D">
        <w:t xml:space="preserve"> ditolak.</w:t>
      </w:r>
    </w:p>
    <w:p w:rsidR="00860F86" w:rsidRPr="00860F86" w:rsidRDefault="00860F86" w:rsidP="00860F86">
      <w:pPr>
        <w:pStyle w:val="Style10"/>
        <w:spacing w:before="0" w:line="240" w:lineRule="auto"/>
        <w:ind w:left="0" w:right="0" w:firstLine="720"/>
        <w:jc w:val="both"/>
        <w:rPr>
          <w:rStyle w:val="CharacterStyle1"/>
        </w:rPr>
      </w:pPr>
    </w:p>
    <w:p w:rsidR="002C0EED" w:rsidRPr="00E42E9D" w:rsidRDefault="002C0EED" w:rsidP="00860F86">
      <w:pPr>
        <w:pStyle w:val="Style10"/>
        <w:spacing w:before="0" w:line="240" w:lineRule="auto"/>
        <w:ind w:left="0" w:right="0"/>
        <w:jc w:val="center"/>
        <w:rPr>
          <w:rStyle w:val="CharacterStyle1"/>
          <w:b/>
        </w:rPr>
      </w:pPr>
      <w:r w:rsidRPr="00E42E9D">
        <w:rPr>
          <w:rStyle w:val="CharacterStyle1"/>
          <w:b/>
        </w:rPr>
        <w:t>PENUTUP</w:t>
      </w:r>
    </w:p>
    <w:p w:rsidR="002C0EED" w:rsidRPr="00E42E9D" w:rsidRDefault="002C0EED" w:rsidP="00E42E9D">
      <w:pPr>
        <w:pStyle w:val="ListParagraph"/>
        <w:tabs>
          <w:tab w:val="left" w:pos="180"/>
          <w:tab w:val="left" w:pos="270"/>
        </w:tabs>
        <w:spacing w:after="0" w:line="240" w:lineRule="auto"/>
        <w:ind w:left="0"/>
        <w:jc w:val="center"/>
        <w:rPr>
          <w:rFonts w:ascii="Times New Roman" w:hAnsi="Times New Roman" w:cs="Times New Roman"/>
          <w:b/>
          <w:sz w:val="24"/>
          <w:szCs w:val="24"/>
        </w:rPr>
      </w:pPr>
      <w:r w:rsidRPr="00E42E9D">
        <w:rPr>
          <w:rFonts w:ascii="Times New Roman" w:hAnsi="Times New Roman" w:cs="Times New Roman"/>
          <w:b/>
          <w:sz w:val="24"/>
          <w:szCs w:val="24"/>
        </w:rPr>
        <w:t>KESIMPULAN</w:t>
      </w:r>
    </w:p>
    <w:p w:rsidR="002C0EED" w:rsidRPr="00E42E9D" w:rsidRDefault="002C0EED" w:rsidP="00E42E9D">
      <w:pPr>
        <w:pStyle w:val="ListParagraph"/>
        <w:tabs>
          <w:tab w:val="left" w:pos="180"/>
          <w:tab w:val="left" w:pos="270"/>
        </w:tabs>
        <w:spacing w:after="0" w:line="240" w:lineRule="auto"/>
        <w:ind w:left="0"/>
        <w:jc w:val="center"/>
        <w:rPr>
          <w:rFonts w:ascii="Times New Roman" w:hAnsi="Times New Roman" w:cs="Times New Roman"/>
          <w:b/>
          <w:sz w:val="24"/>
          <w:szCs w:val="24"/>
        </w:rPr>
      </w:pPr>
    </w:p>
    <w:p w:rsidR="002C0EED" w:rsidRPr="00E42E9D" w:rsidRDefault="002C0EED" w:rsidP="00E42E9D">
      <w:pPr>
        <w:pStyle w:val="ListParagraph"/>
        <w:tabs>
          <w:tab w:val="left" w:pos="180"/>
        </w:tabs>
        <w:spacing w:after="0" w:line="240" w:lineRule="auto"/>
        <w:ind w:left="0"/>
        <w:jc w:val="both"/>
        <w:rPr>
          <w:rFonts w:ascii="Times New Roman" w:hAnsi="Times New Roman" w:cs="Times New Roman"/>
          <w:sz w:val="24"/>
          <w:szCs w:val="24"/>
        </w:rPr>
      </w:pPr>
      <w:r w:rsidRPr="00E42E9D">
        <w:rPr>
          <w:rFonts w:ascii="Times New Roman" w:hAnsi="Times New Roman" w:cs="Times New Roman"/>
          <w:sz w:val="24"/>
          <w:szCs w:val="24"/>
        </w:rPr>
        <w:tab/>
      </w:r>
      <w:r w:rsidRPr="00E42E9D">
        <w:rPr>
          <w:rFonts w:ascii="Times New Roman" w:hAnsi="Times New Roman" w:cs="Times New Roman"/>
          <w:sz w:val="24"/>
          <w:szCs w:val="24"/>
        </w:rPr>
        <w:tab/>
        <w:t>Berdasarkan dari hasil pembahasan terhadap variable yang diamati, maka dapat diambil beberapa kesimpulan yaitu:</w:t>
      </w:r>
    </w:p>
    <w:p w:rsidR="002C0EED" w:rsidRPr="00E42E9D" w:rsidRDefault="002C0EED" w:rsidP="00E42E9D">
      <w:pPr>
        <w:pStyle w:val="ListParagraph"/>
        <w:numPr>
          <w:ilvl w:val="0"/>
          <w:numId w:val="5"/>
        </w:numPr>
        <w:tabs>
          <w:tab w:val="left" w:pos="180"/>
        </w:tabs>
        <w:spacing w:after="0" w:line="240" w:lineRule="auto"/>
        <w:ind w:left="0" w:firstLine="0"/>
        <w:jc w:val="both"/>
        <w:rPr>
          <w:rFonts w:ascii="Times New Roman" w:hAnsi="Times New Roman" w:cs="Times New Roman"/>
          <w:sz w:val="24"/>
          <w:szCs w:val="24"/>
        </w:rPr>
      </w:pPr>
      <w:r w:rsidRPr="00E42E9D">
        <w:rPr>
          <w:rFonts w:ascii="Times New Roman" w:hAnsi="Times New Roman" w:cs="Times New Roman"/>
          <w:sz w:val="24"/>
          <w:szCs w:val="24"/>
        </w:rPr>
        <w:t>Varietas Inpara 1 memiliki hasil tertinggi dalam variable jumlah anakan produktif,  jumlah anakan maksimum, berat 1000 biji  serta berat gabah per polybag.</w:t>
      </w:r>
    </w:p>
    <w:p w:rsidR="002C0EED" w:rsidRPr="00E42E9D" w:rsidRDefault="002C0EED" w:rsidP="00E42E9D">
      <w:pPr>
        <w:pStyle w:val="ListParagraph"/>
        <w:numPr>
          <w:ilvl w:val="0"/>
          <w:numId w:val="5"/>
        </w:numPr>
        <w:tabs>
          <w:tab w:val="left" w:pos="180"/>
        </w:tabs>
        <w:spacing w:after="0" w:line="240" w:lineRule="auto"/>
        <w:ind w:left="0" w:firstLine="0"/>
        <w:jc w:val="both"/>
        <w:rPr>
          <w:rFonts w:ascii="Times New Roman" w:hAnsi="Times New Roman" w:cs="Times New Roman"/>
          <w:sz w:val="24"/>
          <w:szCs w:val="24"/>
        </w:rPr>
      </w:pPr>
      <w:r w:rsidRPr="00E42E9D">
        <w:rPr>
          <w:rFonts w:ascii="Times New Roman" w:hAnsi="Times New Roman" w:cs="Times New Roman"/>
          <w:sz w:val="24"/>
          <w:szCs w:val="24"/>
        </w:rPr>
        <w:t>Untuk perlakuan Varietas inpari 13 memiliki hasil tertinggi dalam persentase gabah isi per malai serta jumlah gabah isi per malai.</w:t>
      </w:r>
    </w:p>
    <w:p w:rsidR="002C0EED" w:rsidRDefault="002C0EED" w:rsidP="00E42E9D">
      <w:pPr>
        <w:pStyle w:val="ListParagraph"/>
        <w:numPr>
          <w:ilvl w:val="0"/>
          <w:numId w:val="5"/>
        </w:numPr>
        <w:tabs>
          <w:tab w:val="left" w:pos="180"/>
        </w:tabs>
        <w:spacing w:after="0" w:line="240" w:lineRule="auto"/>
        <w:ind w:left="0" w:firstLine="0"/>
        <w:jc w:val="both"/>
        <w:rPr>
          <w:rFonts w:ascii="Times New Roman" w:hAnsi="Times New Roman" w:cs="Times New Roman"/>
          <w:sz w:val="24"/>
          <w:szCs w:val="24"/>
        </w:rPr>
      </w:pPr>
      <w:r w:rsidRPr="00E42E9D">
        <w:rPr>
          <w:rFonts w:ascii="Times New Roman" w:hAnsi="Times New Roman" w:cs="Times New Roman"/>
          <w:sz w:val="24"/>
          <w:szCs w:val="24"/>
        </w:rPr>
        <w:t>Sedangkan Varietas Inpara 3 memiliki hasil tertinggi pada variabel tinggi tanaman.</w:t>
      </w:r>
    </w:p>
    <w:p w:rsidR="002C0EED" w:rsidRPr="00E42E9D" w:rsidRDefault="002C0EED" w:rsidP="00E42E9D">
      <w:pPr>
        <w:pStyle w:val="ListParagraph"/>
        <w:tabs>
          <w:tab w:val="left" w:pos="180"/>
        </w:tabs>
        <w:spacing w:after="0" w:line="240" w:lineRule="auto"/>
        <w:ind w:left="0"/>
        <w:jc w:val="both"/>
        <w:rPr>
          <w:rFonts w:ascii="Times New Roman" w:hAnsi="Times New Roman" w:cs="Times New Roman"/>
          <w:sz w:val="24"/>
          <w:szCs w:val="24"/>
        </w:rPr>
      </w:pPr>
    </w:p>
    <w:p w:rsidR="002C0EED" w:rsidRPr="00E42E9D" w:rsidRDefault="002C0EED" w:rsidP="00E42E9D">
      <w:pPr>
        <w:pStyle w:val="ListParagraph"/>
        <w:tabs>
          <w:tab w:val="left" w:pos="180"/>
          <w:tab w:val="left" w:pos="270"/>
        </w:tabs>
        <w:spacing w:after="0" w:line="240" w:lineRule="auto"/>
        <w:ind w:left="0"/>
        <w:jc w:val="center"/>
        <w:rPr>
          <w:rFonts w:ascii="Times New Roman" w:hAnsi="Times New Roman" w:cs="Times New Roman"/>
          <w:b/>
          <w:sz w:val="24"/>
          <w:szCs w:val="24"/>
        </w:rPr>
      </w:pPr>
      <w:r w:rsidRPr="00E42E9D">
        <w:rPr>
          <w:rFonts w:ascii="Times New Roman" w:hAnsi="Times New Roman" w:cs="Times New Roman"/>
          <w:b/>
          <w:sz w:val="24"/>
          <w:szCs w:val="24"/>
        </w:rPr>
        <w:t>SARAN</w:t>
      </w:r>
    </w:p>
    <w:p w:rsidR="002C0EED" w:rsidRPr="00E42E9D" w:rsidRDefault="002C0EED" w:rsidP="00E42E9D">
      <w:pPr>
        <w:tabs>
          <w:tab w:val="left" w:pos="180"/>
        </w:tabs>
        <w:spacing w:after="0" w:line="240" w:lineRule="auto"/>
        <w:jc w:val="both"/>
        <w:rPr>
          <w:rFonts w:ascii="Times New Roman" w:hAnsi="Times New Roman" w:cs="Times New Roman"/>
          <w:sz w:val="24"/>
          <w:szCs w:val="24"/>
        </w:rPr>
      </w:pPr>
    </w:p>
    <w:p w:rsidR="00A90907" w:rsidRPr="00860F86" w:rsidRDefault="002C0EED" w:rsidP="00E42E9D">
      <w:pPr>
        <w:tabs>
          <w:tab w:val="left" w:pos="180"/>
        </w:tabs>
        <w:spacing w:after="0" w:line="240" w:lineRule="auto"/>
        <w:jc w:val="both"/>
        <w:rPr>
          <w:rFonts w:ascii="Times New Roman" w:hAnsi="Times New Roman" w:cs="Times New Roman"/>
          <w:sz w:val="24"/>
          <w:szCs w:val="24"/>
        </w:rPr>
      </w:pPr>
      <w:r w:rsidRPr="00E42E9D">
        <w:rPr>
          <w:rFonts w:ascii="Times New Roman" w:hAnsi="Times New Roman" w:cs="Times New Roman"/>
          <w:sz w:val="24"/>
          <w:szCs w:val="24"/>
        </w:rPr>
        <w:tab/>
      </w:r>
      <w:r w:rsidRPr="00E42E9D">
        <w:rPr>
          <w:rFonts w:ascii="Times New Roman" w:hAnsi="Times New Roman" w:cs="Times New Roman"/>
          <w:sz w:val="24"/>
          <w:szCs w:val="24"/>
        </w:rPr>
        <w:tab/>
        <w:t>Perlu diadakan nya penelitian yang serupa dilapangan agar dapat melihat dengan jelas adaptasi tanaman padi terhadap iklim serta pengairan yang didapatkan di lapanga</w:t>
      </w:r>
      <w:r w:rsidR="00860F86">
        <w:rPr>
          <w:rFonts w:ascii="Times New Roman" w:hAnsi="Times New Roman" w:cs="Times New Roman"/>
          <w:sz w:val="24"/>
          <w:szCs w:val="24"/>
        </w:rPr>
        <w:t>n.</w:t>
      </w:r>
    </w:p>
    <w:p w:rsidR="00860F86" w:rsidRPr="00E42E9D" w:rsidRDefault="00860F86" w:rsidP="00E42E9D">
      <w:pPr>
        <w:tabs>
          <w:tab w:val="left" w:pos="180"/>
        </w:tabs>
        <w:spacing w:after="0" w:line="240" w:lineRule="auto"/>
        <w:jc w:val="both"/>
        <w:rPr>
          <w:rFonts w:ascii="Times New Roman" w:hAnsi="Times New Roman" w:cs="Times New Roman"/>
          <w:spacing w:val="4"/>
          <w:sz w:val="24"/>
          <w:szCs w:val="24"/>
        </w:rPr>
      </w:pPr>
    </w:p>
    <w:p w:rsidR="002C0EED" w:rsidRPr="00E42E9D" w:rsidRDefault="002C0EED" w:rsidP="00E42E9D">
      <w:pPr>
        <w:tabs>
          <w:tab w:val="left" w:pos="180"/>
        </w:tabs>
        <w:spacing w:after="0" w:line="240" w:lineRule="auto"/>
        <w:jc w:val="center"/>
        <w:rPr>
          <w:rFonts w:ascii="Times New Roman" w:hAnsi="Times New Roman" w:cs="Times New Roman"/>
          <w:b/>
          <w:spacing w:val="4"/>
          <w:sz w:val="24"/>
          <w:szCs w:val="24"/>
        </w:rPr>
      </w:pPr>
      <w:r w:rsidRPr="00E42E9D">
        <w:rPr>
          <w:rFonts w:ascii="Times New Roman" w:hAnsi="Times New Roman" w:cs="Times New Roman"/>
          <w:b/>
          <w:spacing w:val="4"/>
          <w:sz w:val="24"/>
          <w:szCs w:val="24"/>
        </w:rPr>
        <w:lastRenderedPageBreak/>
        <w:t>DAFTAR PUSTAKA</w:t>
      </w:r>
    </w:p>
    <w:p w:rsidR="00553462" w:rsidRPr="00E42E9D" w:rsidRDefault="00553462" w:rsidP="00E42E9D">
      <w:pPr>
        <w:pStyle w:val="Heading3"/>
        <w:spacing w:before="120" w:beforeAutospacing="0" w:after="0" w:afterAutospacing="0"/>
        <w:ind w:left="709" w:hanging="709"/>
        <w:jc w:val="both"/>
        <w:rPr>
          <w:b w:val="0"/>
          <w:sz w:val="24"/>
          <w:szCs w:val="24"/>
        </w:rPr>
      </w:pPr>
      <w:r w:rsidRPr="00E42E9D">
        <w:rPr>
          <w:b w:val="0"/>
          <w:sz w:val="24"/>
          <w:szCs w:val="24"/>
        </w:rPr>
        <w:t xml:space="preserve">AAK., 2006, </w:t>
      </w:r>
      <w:r w:rsidRPr="00E42E9D">
        <w:rPr>
          <w:b w:val="0"/>
          <w:i/>
          <w:sz w:val="24"/>
          <w:szCs w:val="24"/>
        </w:rPr>
        <w:t>Budidaya Tanaman Padi</w:t>
      </w:r>
      <w:r w:rsidRPr="00E42E9D">
        <w:rPr>
          <w:b w:val="0"/>
          <w:sz w:val="24"/>
          <w:szCs w:val="24"/>
        </w:rPr>
        <w:t>, Kanisius, Yogyakarta.</w:t>
      </w:r>
    </w:p>
    <w:p w:rsidR="00553462" w:rsidRPr="00E42E9D" w:rsidRDefault="00553462" w:rsidP="00E42E9D">
      <w:pPr>
        <w:pStyle w:val="NormalWeb"/>
        <w:spacing w:before="120" w:beforeAutospacing="0" w:after="0" w:afterAutospacing="0"/>
        <w:ind w:left="706" w:hanging="706"/>
        <w:jc w:val="both"/>
        <w:rPr>
          <w:rFonts w:eastAsia="Calibri"/>
        </w:rPr>
      </w:pPr>
      <w:r w:rsidRPr="00E42E9D">
        <w:rPr>
          <w:rFonts w:eastAsia="Calibri"/>
        </w:rPr>
        <w:t xml:space="preserve">Badan Pengendalian Bimas., 1983, </w:t>
      </w:r>
      <w:r w:rsidRPr="00E42E9D">
        <w:rPr>
          <w:rFonts w:eastAsia="Calibri"/>
          <w:i/>
        </w:rPr>
        <w:t>bercocok tanam padi, palawija sayur-sayuran,</w:t>
      </w:r>
      <w:r w:rsidRPr="00E42E9D">
        <w:rPr>
          <w:rFonts w:eastAsia="Calibri"/>
        </w:rPr>
        <w:t xml:space="preserve"> departemen pertanian,jakarta</w:t>
      </w:r>
    </w:p>
    <w:p w:rsidR="00553462" w:rsidRPr="00E42E9D" w:rsidRDefault="00553462" w:rsidP="00E42E9D">
      <w:pPr>
        <w:pStyle w:val="NormalWeb"/>
        <w:tabs>
          <w:tab w:val="left" w:pos="720"/>
        </w:tabs>
        <w:spacing w:before="120" w:beforeAutospacing="0" w:after="0" w:afterAutospacing="0"/>
        <w:ind w:left="709" w:hanging="709"/>
        <w:jc w:val="both"/>
        <w:rPr>
          <w:rFonts w:eastAsia="Calibri"/>
        </w:rPr>
      </w:pPr>
      <w:r w:rsidRPr="00E42E9D">
        <w:rPr>
          <w:rFonts w:eastAsia="Calibri"/>
        </w:rPr>
        <w:t xml:space="preserve">Departemen Pertanian, 1988, </w:t>
      </w:r>
      <w:r w:rsidRPr="00E42E9D">
        <w:rPr>
          <w:rFonts w:eastAsia="Calibri"/>
          <w:i/>
        </w:rPr>
        <w:t>Pedoman Bercocok Tanam Padi, Palawija, Sayur-Sayuran</w:t>
      </w:r>
      <w:r w:rsidRPr="00E42E9D">
        <w:rPr>
          <w:rFonts w:eastAsia="Calibri"/>
        </w:rPr>
        <w:t xml:space="preserve">, Satuan Pengendali Bimas, Jakarta.  </w:t>
      </w:r>
    </w:p>
    <w:p w:rsidR="00553462" w:rsidRPr="00E42E9D" w:rsidRDefault="00553462" w:rsidP="00E42E9D">
      <w:pPr>
        <w:pStyle w:val="Heading3"/>
        <w:spacing w:before="120" w:beforeAutospacing="0" w:after="0" w:afterAutospacing="0"/>
        <w:ind w:left="709" w:hanging="709"/>
        <w:jc w:val="both"/>
        <w:rPr>
          <w:b w:val="0"/>
          <w:sz w:val="24"/>
          <w:szCs w:val="24"/>
        </w:rPr>
      </w:pPr>
      <w:r w:rsidRPr="00E42E9D">
        <w:rPr>
          <w:b w:val="0"/>
          <w:sz w:val="24"/>
          <w:szCs w:val="24"/>
        </w:rPr>
        <w:t>Gardener, M., S. Robert., dan Mitchel., 1991</w:t>
      </w:r>
      <w:r w:rsidRPr="00E42E9D">
        <w:rPr>
          <w:b w:val="0"/>
          <w:i/>
          <w:sz w:val="24"/>
          <w:szCs w:val="24"/>
        </w:rPr>
        <w:t>. Fisiologi Tanaman Budidaya</w:t>
      </w:r>
      <w:r w:rsidRPr="00E42E9D">
        <w:rPr>
          <w:b w:val="0"/>
          <w:sz w:val="24"/>
          <w:szCs w:val="24"/>
        </w:rPr>
        <w:t>. Gadjah Mada university press: Yogyakarta.</w:t>
      </w:r>
    </w:p>
    <w:p w:rsidR="00553462" w:rsidRPr="00E42E9D" w:rsidRDefault="00553462" w:rsidP="00E42E9D">
      <w:pPr>
        <w:pStyle w:val="Heading3"/>
        <w:spacing w:before="120" w:beforeAutospacing="0" w:after="0" w:afterAutospacing="0"/>
        <w:ind w:left="709" w:hanging="709"/>
        <w:jc w:val="both"/>
        <w:rPr>
          <w:b w:val="0"/>
          <w:sz w:val="24"/>
          <w:szCs w:val="24"/>
        </w:rPr>
      </w:pPr>
      <w:r w:rsidRPr="00E42E9D">
        <w:rPr>
          <w:b w:val="0"/>
          <w:sz w:val="24"/>
          <w:szCs w:val="24"/>
        </w:rPr>
        <w:t xml:space="preserve">Goldesworthy,P.R. dan N.M. Fisher,. 1996. </w:t>
      </w:r>
      <w:r w:rsidRPr="00E42E9D">
        <w:rPr>
          <w:b w:val="0"/>
          <w:i/>
          <w:sz w:val="24"/>
          <w:szCs w:val="24"/>
        </w:rPr>
        <w:t>Fisiologi tanaman budidaya tropika</w:t>
      </w:r>
      <w:r w:rsidRPr="00E42E9D">
        <w:rPr>
          <w:b w:val="0"/>
          <w:sz w:val="24"/>
          <w:szCs w:val="24"/>
        </w:rPr>
        <w:t>. Gajah mada university press:Yogyakarta.</w:t>
      </w:r>
    </w:p>
    <w:p w:rsidR="00553462" w:rsidRPr="00E42E9D" w:rsidRDefault="00553462" w:rsidP="00E42E9D">
      <w:pPr>
        <w:pStyle w:val="Heading3"/>
        <w:spacing w:before="120" w:beforeAutospacing="0" w:after="0" w:afterAutospacing="0"/>
        <w:ind w:left="709" w:hanging="709"/>
        <w:jc w:val="both"/>
        <w:rPr>
          <w:b w:val="0"/>
          <w:sz w:val="24"/>
          <w:szCs w:val="24"/>
        </w:rPr>
      </w:pPr>
      <w:r w:rsidRPr="00E42E9D">
        <w:rPr>
          <w:b w:val="0"/>
          <w:sz w:val="24"/>
          <w:szCs w:val="24"/>
        </w:rPr>
        <w:t xml:space="preserve">Hanafiah, K.A., 2000.  </w:t>
      </w:r>
      <w:r w:rsidRPr="00E42E9D">
        <w:rPr>
          <w:b w:val="0"/>
          <w:i/>
          <w:sz w:val="24"/>
          <w:szCs w:val="24"/>
        </w:rPr>
        <w:t>Rancangan Percobaan Teori dan Aplikasinya.</w:t>
      </w:r>
      <w:r w:rsidRPr="00E42E9D">
        <w:rPr>
          <w:b w:val="0"/>
          <w:sz w:val="24"/>
          <w:szCs w:val="24"/>
        </w:rPr>
        <w:t xml:space="preserve"> PT. Radja Grafindo: Jakarta.</w:t>
      </w:r>
    </w:p>
    <w:p w:rsidR="00553462" w:rsidRPr="00E42E9D" w:rsidRDefault="00553462" w:rsidP="00E42E9D">
      <w:pPr>
        <w:pStyle w:val="Heading3"/>
        <w:spacing w:before="120" w:beforeAutospacing="0" w:after="0" w:afterAutospacing="0"/>
        <w:ind w:left="709" w:hanging="709"/>
        <w:jc w:val="both"/>
        <w:rPr>
          <w:b w:val="0"/>
          <w:sz w:val="24"/>
          <w:szCs w:val="24"/>
        </w:rPr>
      </w:pPr>
      <w:r w:rsidRPr="00E42E9D">
        <w:rPr>
          <w:b w:val="0"/>
          <w:sz w:val="24"/>
          <w:szCs w:val="24"/>
        </w:rPr>
        <w:t xml:space="preserve">Jumin, H.B., 2002. </w:t>
      </w:r>
      <w:r w:rsidRPr="00E42E9D">
        <w:rPr>
          <w:b w:val="0"/>
          <w:i/>
          <w:sz w:val="24"/>
          <w:szCs w:val="24"/>
        </w:rPr>
        <w:t>Dasar-Dasar Agronomi</w:t>
      </w:r>
      <w:r w:rsidRPr="00E42E9D">
        <w:rPr>
          <w:b w:val="0"/>
          <w:sz w:val="24"/>
          <w:szCs w:val="24"/>
        </w:rPr>
        <w:t>, rajawali, Jakarta.</w:t>
      </w:r>
    </w:p>
    <w:p w:rsidR="00553462" w:rsidRPr="00E42E9D" w:rsidRDefault="00553462" w:rsidP="00E42E9D">
      <w:pPr>
        <w:pStyle w:val="Heading3"/>
        <w:spacing w:before="120" w:beforeAutospacing="0" w:after="0" w:afterAutospacing="0"/>
        <w:ind w:left="709" w:hanging="709"/>
        <w:jc w:val="both"/>
        <w:rPr>
          <w:b w:val="0"/>
          <w:sz w:val="24"/>
          <w:szCs w:val="24"/>
        </w:rPr>
      </w:pPr>
      <w:r w:rsidRPr="00E42E9D">
        <w:rPr>
          <w:b w:val="0"/>
          <w:sz w:val="24"/>
          <w:szCs w:val="24"/>
        </w:rPr>
        <w:t xml:space="preserve">Loveless, A.R., 1987, </w:t>
      </w:r>
      <w:r w:rsidRPr="00E42E9D">
        <w:rPr>
          <w:b w:val="0"/>
          <w:i/>
          <w:sz w:val="24"/>
          <w:szCs w:val="24"/>
        </w:rPr>
        <w:t>prinsip-prinsip biologi tumbuhan untuk daerah tropik 1</w:t>
      </w:r>
      <w:r w:rsidRPr="00E42E9D">
        <w:rPr>
          <w:b w:val="0"/>
          <w:sz w:val="24"/>
          <w:szCs w:val="24"/>
        </w:rPr>
        <w:t>, Gramedia Pustaka</w:t>
      </w:r>
    </w:p>
    <w:p w:rsidR="00553462" w:rsidRPr="00E42E9D" w:rsidRDefault="00553462" w:rsidP="00E42E9D">
      <w:pPr>
        <w:pStyle w:val="Heading3"/>
        <w:spacing w:before="120" w:beforeAutospacing="0" w:after="0" w:afterAutospacing="0"/>
        <w:ind w:left="709" w:hanging="709"/>
        <w:jc w:val="both"/>
        <w:rPr>
          <w:b w:val="0"/>
          <w:sz w:val="24"/>
          <w:szCs w:val="24"/>
        </w:rPr>
      </w:pPr>
      <w:r w:rsidRPr="00E42E9D">
        <w:rPr>
          <w:b w:val="0"/>
          <w:sz w:val="24"/>
          <w:szCs w:val="24"/>
        </w:rPr>
        <w:t xml:space="preserve">Lakitan, B. 1995. </w:t>
      </w:r>
      <w:r w:rsidRPr="00E42E9D">
        <w:rPr>
          <w:b w:val="0"/>
          <w:i/>
          <w:sz w:val="24"/>
          <w:szCs w:val="24"/>
        </w:rPr>
        <w:t>Fisiologi  Tanaman Tropik</w:t>
      </w:r>
      <w:r w:rsidRPr="00E42E9D">
        <w:rPr>
          <w:b w:val="0"/>
          <w:sz w:val="24"/>
          <w:szCs w:val="24"/>
        </w:rPr>
        <w:t>. Andi Offset: Yogyakarta.</w:t>
      </w:r>
    </w:p>
    <w:p w:rsidR="00553462" w:rsidRPr="00E42E9D" w:rsidRDefault="00553462" w:rsidP="00E42E9D">
      <w:pPr>
        <w:pStyle w:val="Heading3"/>
        <w:spacing w:before="120" w:beforeAutospacing="0" w:after="0" w:afterAutospacing="0"/>
        <w:ind w:left="709" w:hanging="709"/>
        <w:jc w:val="both"/>
        <w:rPr>
          <w:b w:val="0"/>
          <w:sz w:val="24"/>
          <w:szCs w:val="24"/>
        </w:rPr>
      </w:pPr>
      <w:r w:rsidRPr="00E42E9D">
        <w:rPr>
          <w:b w:val="0"/>
          <w:sz w:val="24"/>
          <w:szCs w:val="24"/>
        </w:rPr>
        <w:t xml:space="preserve">Manurung dan Ismunaji. 1991. </w:t>
      </w:r>
      <w:r w:rsidRPr="00E42E9D">
        <w:rPr>
          <w:b w:val="0"/>
          <w:i/>
          <w:sz w:val="24"/>
          <w:szCs w:val="24"/>
        </w:rPr>
        <w:t>Padi Buku I “Morfologi  dan Fisiologi Padi’</w:t>
      </w:r>
      <w:r w:rsidRPr="00E42E9D">
        <w:rPr>
          <w:b w:val="0"/>
          <w:sz w:val="24"/>
          <w:szCs w:val="24"/>
        </w:rPr>
        <w:t>. Baban Penelitian dan Pengembangan Pertanian : Bogor.</w:t>
      </w:r>
    </w:p>
    <w:p w:rsidR="00553462" w:rsidRPr="00E42E9D" w:rsidRDefault="00553462" w:rsidP="00E42E9D">
      <w:pPr>
        <w:pStyle w:val="Heading3"/>
        <w:spacing w:before="120" w:beforeAutospacing="0" w:after="0" w:afterAutospacing="0"/>
        <w:ind w:left="709" w:hanging="709"/>
        <w:jc w:val="both"/>
        <w:rPr>
          <w:b w:val="0"/>
          <w:sz w:val="24"/>
          <w:szCs w:val="24"/>
        </w:rPr>
      </w:pPr>
      <w:r w:rsidRPr="00E42E9D">
        <w:rPr>
          <w:b w:val="0"/>
          <w:sz w:val="24"/>
          <w:szCs w:val="24"/>
        </w:rPr>
        <w:t xml:space="preserve">Prawiranata., 1981, </w:t>
      </w:r>
      <w:r w:rsidRPr="00E42E9D">
        <w:rPr>
          <w:b w:val="0"/>
          <w:i/>
          <w:sz w:val="24"/>
          <w:szCs w:val="24"/>
        </w:rPr>
        <w:t>Dasar-Dasar Fisiologi Tumbuhan</w:t>
      </w:r>
      <w:r w:rsidRPr="00E42E9D">
        <w:rPr>
          <w:b w:val="0"/>
          <w:sz w:val="24"/>
          <w:szCs w:val="24"/>
        </w:rPr>
        <w:t>, Departemen Botani Fakultas Pertanian, Institute Pertanian Bogor, Bogor.</w:t>
      </w:r>
    </w:p>
    <w:p w:rsidR="00553462" w:rsidRPr="00E42E9D" w:rsidRDefault="00553462" w:rsidP="00E42E9D">
      <w:pPr>
        <w:pStyle w:val="Heading3"/>
        <w:spacing w:before="120" w:beforeAutospacing="0" w:after="0" w:afterAutospacing="0"/>
        <w:ind w:left="709" w:hanging="709"/>
        <w:jc w:val="both"/>
        <w:rPr>
          <w:b w:val="0"/>
          <w:sz w:val="24"/>
          <w:szCs w:val="24"/>
        </w:rPr>
      </w:pPr>
      <w:r w:rsidRPr="00E42E9D">
        <w:rPr>
          <w:b w:val="0"/>
          <w:sz w:val="24"/>
          <w:szCs w:val="24"/>
        </w:rPr>
        <w:t xml:space="preserve">Pusat Penelitian dan Pengembangan Tanaman Pangan, 1988,  </w:t>
      </w:r>
      <w:r w:rsidRPr="00E42E9D">
        <w:rPr>
          <w:b w:val="0"/>
          <w:i/>
          <w:sz w:val="24"/>
          <w:szCs w:val="24"/>
        </w:rPr>
        <w:t>Padi Buku I</w:t>
      </w:r>
      <w:r w:rsidRPr="00E42E9D">
        <w:rPr>
          <w:b w:val="0"/>
          <w:sz w:val="24"/>
          <w:szCs w:val="24"/>
        </w:rPr>
        <w:t>,  Badan Penelitian dan Pengembangan Pertanian Bogor.</w:t>
      </w:r>
    </w:p>
    <w:p w:rsidR="00553462" w:rsidRPr="00E42E9D" w:rsidRDefault="00553462" w:rsidP="00E42E9D">
      <w:pPr>
        <w:pStyle w:val="NormalWeb"/>
        <w:spacing w:before="120" w:beforeAutospacing="0" w:after="0" w:afterAutospacing="0"/>
        <w:ind w:left="709" w:hanging="709"/>
        <w:jc w:val="both"/>
        <w:rPr>
          <w:spacing w:val="4"/>
        </w:rPr>
      </w:pPr>
      <w:r w:rsidRPr="00E42E9D">
        <w:rPr>
          <w:spacing w:val="4"/>
        </w:rPr>
        <w:t xml:space="preserve">Setyati, 1984, </w:t>
      </w:r>
      <w:r w:rsidRPr="00E42E9D">
        <w:rPr>
          <w:i/>
          <w:spacing w:val="4"/>
        </w:rPr>
        <w:t>Pengantar Agronomi</w:t>
      </w:r>
      <w:r w:rsidRPr="00E42E9D">
        <w:rPr>
          <w:spacing w:val="4"/>
        </w:rPr>
        <w:t>, Gramedia, Jakarta.</w:t>
      </w:r>
    </w:p>
    <w:p w:rsidR="00553462" w:rsidRPr="00E42E9D" w:rsidRDefault="00553462" w:rsidP="00E42E9D">
      <w:pPr>
        <w:pStyle w:val="NormalWeb"/>
        <w:spacing w:before="120" w:beforeAutospacing="0" w:after="0" w:afterAutospacing="0"/>
        <w:ind w:left="709" w:hanging="709"/>
        <w:jc w:val="both"/>
        <w:rPr>
          <w:spacing w:val="4"/>
        </w:rPr>
      </w:pPr>
      <w:r w:rsidRPr="00E42E9D">
        <w:rPr>
          <w:spacing w:val="4"/>
        </w:rPr>
        <w:t xml:space="preserve">Soemartono, Hardjono dan Samad., 1982, </w:t>
      </w:r>
      <w:r w:rsidRPr="00E42E9D">
        <w:rPr>
          <w:i/>
          <w:spacing w:val="4"/>
        </w:rPr>
        <w:t>Bercocok Tanam Padi</w:t>
      </w:r>
      <w:r w:rsidRPr="00E42E9D">
        <w:rPr>
          <w:spacing w:val="4"/>
        </w:rPr>
        <w:t>, CV. Yasaguna, Jakarta.</w:t>
      </w:r>
    </w:p>
    <w:p w:rsidR="00553462" w:rsidRPr="00E42E9D" w:rsidRDefault="00553462" w:rsidP="00E42E9D">
      <w:pPr>
        <w:pStyle w:val="NormalWeb"/>
        <w:spacing w:before="120" w:beforeAutospacing="0" w:after="0" w:afterAutospacing="0"/>
        <w:ind w:left="709" w:hanging="709"/>
        <w:jc w:val="both"/>
        <w:rPr>
          <w:spacing w:val="4"/>
        </w:rPr>
      </w:pPr>
      <w:r w:rsidRPr="00E42E9D">
        <w:rPr>
          <w:spacing w:val="4"/>
        </w:rPr>
        <w:t xml:space="preserve">Sudarmo, S., 1995, </w:t>
      </w:r>
      <w:r w:rsidRPr="00E42E9D">
        <w:rPr>
          <w:i/>
          <w:spacing w:val="4"/>
        </w:rPr>
        <w:t>Pestisida  Untuk Tanaman,</w:t>
      </w:r>
      <w:r w:rsidRPr="00E42E9D">
        <w:rPr>
          <w:spacing w:val="4"/>
        </w:rPr>
        <w:t xml:space="preserve"> Yayasan Kanisius, Yogyakarta.</w:t>
      </w:r>
    </w:p>
    <w:p w:rsidR="002C0EED" w:rsidRPr="00E42E9D" w:rsidRDefault="002C0EED" w:rsidP="00553462">
      <w:pPr>
        <w:tabs>
          <w:tab w:val="left" w:pos="180"/>
        </w:tabs>
        <w:spacing w:after="0" w:line="240" w:lineRule="auto"/>
        <w:rPr>
          <w:rFonts w:ascii="Times New Roman" w:hAnsi="Times New Roman" w:cs="Times New Roman"/>
          <w:b/>
          <w:spacing w:val="4"/>
          <w:sz w:val="24"/>
          <w:szCs w:val="24"/>
        </w:rPr>
      </w:pPr>
    </w:p>
    <w:sectPr w:rsidR="002C0EED" w:rsidRPr="00E42E9D" w:rsidSect="007358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6501"/>
    <w:multiLevelType w:val="hybridMultilevel"/>
    <w:tmpl w:val="C6CC1516"/>
    <w:lvl w:ilvl="0" w:tplc="3B7A2C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EB1531"/>
    <w:multiLevelType w:val="hybridMultilevel"/>
    <w:tmpl w:val="FAD8C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16512"/>
    <w:multiLevelType w:val="hybridMultilevel"/>
    <w:tmpl w:val="3C005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76360"/>
    <w:multiLevelType w:val="hybridMultilevel"/>
    <w:tmpl w:val="7F08CDDE"/>
    <w:lvl w:ilvl="0" w:tplc="21CE35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777D07"/>
    <w:multiLevelType w:val="hybridMultilevel"/>
    <w:tmpl w:val="784C5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compat>
    <w:useFELayout/>
  </w:compat>
  <w:rsids>
    <w:rsidRoot w:val="00B530E8"/>
    <w:rsid w:val="00046312"/>
    <w:rsid w:val="00056BB0"/>
    <w:rsid w:val="00072EEA"/>
    <w:rsid w:val="000B0BFA"/>
    <w:rsid w:val="000E06C9"/>
    <w:rsid w:val="00150BD9"/>
    <w:rsid w:val="00173D93"/>
    <w:rsid w:val="001C6FE5"/>
    <w:rsid w:val="001D0DB7"/>
    <w:rsid w:val="001D38A6"/>
    <w:rsid w:val="00220CB4"/>
    <w:rsid w:val="0024272D"/>
    <w:rsid w:val="002C0EED"/>
    <w:rsid w:val="00304431"/>
    <w:rsid w:val="003079F6"/>
    <w:rsid w:val="00312BDF"/>
    <w:rsid w:val="003669CE"/>
    <w:rsid w:val="003866B2"/>
    <w:rsid w:val="003A5127"/>
    <w:rsid w:val="003B6916"/>
    <w:rsid w:val="003C7CB1"/>
    <w:rsid w:val="003E48AF"/>
    <w:rsid w:val="003F1B30"/>
    <w:rsid w:val="003F7488"/>
    <w:rsid w:val="004179F4"/>
    <w:rsid w:val="00426CA7"/>
    <w:rsid w:val="00480015"/>
    <w:rsid w:val="00553462"/>
    <w:rsid w:val="00554436"/>
    <w:rsid w:val="005607FA"/>
    <w:rsid w:val="00562451"/>
    <w:rsid w:val="0056387B"/>
    <w:rsid w:val="00575771"/>
    <w:rsid w:val="00596B22"/>
    <w:rsid w:val="00596E6A"/>
    <w:rsid w:val="005A59FB"/>
    <w:rsid w:val="005F38F2"/>
    <w:rsid w:val="005F5006"/>
    <w:rsid w:val="005F734D"/>
    <w:rsid w:val="00620AF8"/>
    <w:rsid w:val="00625FAC"/>
    <w:rsid w:val="006530EF"/>
    <w:rsid w:val="006846A6"/>
    <w:rsid w:val="006B0716"/>
    <w:rsid w:val="006C1A67"/>
    <w:rsid w:val="006E4611"/>
    <w:rsid w:val="006E5FAE"/>
    <w:rsid w:val="007022C9"/>
    <w:rsid w:val="007358C8"/>
    <w:rsid w:val="00747EA3"/>
    <w:rsid w:val="007B52EF"/>
    <w:rsid w:val="0080213F"/>
    <w:rsid w:val="00814C9D"/>
    <w:rsid w:val="008576DD"/>
    <w:rsid w:val="00860F86"/>
    <w:rsid w:val="008A1958"/>
    <w:rsid w:val="009A4D28"/>
    <w:rsid w:val="00A05156"/>
    <w:rsid w:val="00A42287"/>
    <w:rsid w:val="00A44F84"/>
    <w:rsid w:val="00A77308"/>
    <w:rsid w:val="00A90907"/>
    <w:rsid w:val="00AB0B80"/>
    <w:rsid w:val="00B05832"/>
    <w:rsid w:val="00B12E87"/>
    <w:rsid w:val="00B444C6"/>
    <w:rsid w:val="00B530E8"/>
    <w:rsid w:val="00B75971"/>
    <w:rsid w:val="00CD2BC2"/>
    <w:rsid w:val="00D23C77"/>
    <w:rsid w:val="00D462CA"/>
    <w:rsid w:val="00D865ED"/>
    <w:rsid w:val="00DC6138"/>
    <w:rsid w:val="00E1067A"/>
    <w:rsid w:val="00E22A6B"/>
    <w:rsid w:val="00E42E9D"/>
    <w:rsid w:val="00EB4A83"/>
    <w:rsid w:val="00F01A72"/>
    <w:rsid w:val="00F26B1C"/>
    <w:rsid w:val="00F54DB3"/>
    <w:rsid w:val="00F662C1"/>
    <w:rsid w:val="00F774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38"/>
  </w:style>
  <w:style w:type="paragraph" w:styleId="Heading3">
    <w:name w:val="heading 3"/>
    <w:basedOn w:val="Normal"/>
    <w:link w:val="Heading3Char"/>
    <w:uiPriority w:val="9"/>
    <w:qFormat/>
    <w:rsid w:val="005534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EA3"/>
    <w:pPr>
      <w:ind w:left="720"/>
      <w:contextualSpacing/>
    </w:pPr>
  </w:style>
  <w:style w:type="character" w:customStyle="1" w:styleId="CharacterStyle1">
    <w:name w:val="Character Style 1"/>
    <w:uiPriority w:val="99"/>
    <w:rsid w:val="00747EA3"/>
    <w:rPr>
      <w:sz w:val="24"/>
    </w:rPr>
  </w:style>
  <w:style w:type="table" w:styleId="TableGrid">
    <w:name w:val="Table Grid"/>
    <w:basedOn w:val="TableNormal"/>
    <w:uiPriority w:val="59"/>
    <w:rsid w:val="00DC61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uiPriority w:val="99"/>
    <w:rsid w:val="000E06C9"/>
    <w:pPr>
      <w:widowControl w:val="0"/>
      <w:autoSpaceDE w:val="0"/>
      <w:autoSpaceDN w:val="0"/>
      <w:spacing w:after="0"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E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6C9"/>
    <w:rPr>
      <w:rFonts w:ascii="Tahoma" w:hAnsi="Tahoma" w:cs="Tahoma"/>
      <w:sz w:val="16"/>
      <w:szCs w:val="16"/>
    </w:rPr>
  </w:style>
  <w:style w:type="paragraph" w:customStyle="1" w:styleId="Style10">
    <w:name w:val="Style 10"/>
    <w:uiPriority w:val="99"/>
    <w:rsid w:val="000E06C9"/>
    <w:pPr>
      <w:widowControl w:val="0"/>
      <w:autoSpaceDE w:val="0"/>
      <w:autoSpaceDN w:val="0"/>
      <w:spacing w:before="216" w:after="0" w:line="480" w:lineRule="auto"/>
      <w:ind w:left="792" w:right="144"/>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53462"/>
    <w:rPr>
      <w:rFonts w:ascii="Times New Roman" w:eastAsia="Times New Roman" w:hAnsi="Times New Roman" w:cs="Times New Roman"/>
      <w:b/>
      <w:bCs/>
      <w:sz w:val="27"/>
      <w:szCs w:val="27"/>
    </w:rPr>
  </w:style>
  <w:style w:type="paragraph" w:styleId="NormalWeb">
    <w:name w:val="Normal (Web)"/>
    <w:basedOn w:val="Normal"/>
    <w:uiPriority w:val="99"/>
    <w:unhideWhenUsed/>
    <w:rsid w:val="005534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skripsi\data%20hitungan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spPr>
            <a:solidFill>
              <a:schemeClr val="tx1">
                <a:lumMod val="50000"/>
                <a:lumOff val="50000"/>
              </a:schemeClr>
            </a:solidFill>
          </c:spPr>
          <c:dLbls>
            <c:txPr>
              <a:bodyPr/>
              <a:lstStyle/>
              <a:p>
                <a:pPr>
                  <a:defRPr lang="en-US"/>
                </a:pPr>
                <a:endParaRPr lang="id-ID"/>
              </a:p>
            </c:txPr>
            <c:showVal val="1"/>
          </c:dLbls>
          <c:val>
            <c:numRef>
              <c:f>'berat 1000 gabah'!$I$17:$I$23</c:f>
              <c:numCache>
                <c:formatCode>General</c:formatCode>
                <c:ptCount val="7"/>
                <c:pt idx="0">
                  <c:v>27.001999999999999</c:v>
                </c:pt>
                <c:pt idx="1">
                  <c:v>26.427999999999987</c:v>
                </c:pt>
                <c:pt idx="2">
                  <c:v>25.72</c:v>
                </c:pt>
                <c:pt idx="3">
                  <c:v>26.318000000000001</c:v>
                </c:pt>
                <c:pt idx="4">
                  <c:v>25.724</c:v>
                </c:pt>
                <c:pt idx="5">
                  <c:v>26.05</c:v>
                </c:pt>
                <c:pt idx="6">
                  <c:v>26.822000000000003</c:v>
                </c:pt>
              </c:numCache>
            </c:numRef>
          </c:val>
        </c:ser>
        <c:dLbls>
          <c:showVal val="1"/>
        </c:dLbls>
        <c:gapWidth val="75"/>
        <c:axId val="81643008"/>
        <c:axId val="81644544"/>
      </c:barChart>
      <c:catAx>
        <c:axId val="81643008"/>
        <c:scaling>
          <c:orientation val="minMax"/>
        </c:scaling>
        <c:axPos val="b"/>
        <c:majorTickMark val="none"/>
        <c:tickLblPos val="nextTo"/>
        <c:txPr>
          <a:bodyPr/>
          <a:lstStyle/>
          <a:p>
            <a:pPr>
              <a:defRPr lang="en-US"/>
            </a:pPr>
            <a:endParaRPr lang="id-ID"/>
          </a:p>
        </c:txPr>
        <c:crossAx val="81644544"/>
        <c:crosses val="autoZero"/>
        <c:auto val="1"/>
        <c:lblAlgn val="ctr"/>
        <c:lblOffset val="100"/>
      </c:catAx>
      <c:valAx>
        <c:axId val="81644544"/>
        <c:scaling>
          <c:orientation val="minMax"/>
        </c:scaling>
        <c:axPos val="l"/>
        <c:numFmt formatCode="General" sourceLinked="1"/>
        <c:majorTickMark val="none"/>
        <c:tickLblPos val="nextTo"/>
        <c:txPr>
          <a:bodyPr/>
          <a:lstStyle/>
          <a:p>
            <a:pPr>
              <a:defRPr lang="en-US"/>
            </a:pPr>
            <a:endParaRPr lang="id-ID"/>
          </a:p>
        </c:txPr>
        <c:crossAx val="8164300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2CD94-A352-4A2C-B86E-529FEBFD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13</Pages>
  <Words>5308</Words>
  <Characters>30257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 yuan</dc:creator>
  <cp:keywords/>
  <dc:description/>
  <cp:lastModifiedBy>agus ruliyansyah</cp:lastModifiedBy>
  <cp:revision>48</cp:revision>
  <cp:lastPrinted>2013-02-11T17:25:00Z</cp:lastPrinted>
  <dcterms:created xsi:type="dcterms:W3CDTF">2012-12-29T18:04:00Z</dcterms:created>
  <dcterms:modified xsi:type="dcterms:W3CDTF">2013-07-04T06:04:00Z</dcterms:modified>
</cp:coreProperties>
</file>