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88" w:rsidRDefault="000A4F88" w:rsidP="000A4F88">
      <w:pPr>
        <w:jc w:val="center"/>
        <w:rPr>
          <w:rFonts w:ascii="Arial" w:hAnsi="Arial" w:cs="Arial"/>
          <w:b/>
          <w:sz w:val="24"/>
        </w:rPr>
      </w:pPr>
      <w:r>
        <w:rPr>
          <w:rFonts w:ascii="Arial" w:hAnsi="Arial" w:cs="Arial"/>
          <w:b/>
          <w:sz w:val="24"/>
        </w:rPr>
        <w:t xml:space="preserve">PENGARUH PEMANFAATAN POWERPOINT TERHADAP  PEMEROLEHAN BELAJAR MENGHITUNG VOLUME </w:t>
      </w:r>
    </w:p>
    <w:p w:rsidR="000A4F88" w:rsidRDefault="000A4F88" w:rsidP="000A4F88">
      <w:pPr>
        <w:jc w:val="center"/>
        <w:rPr>
          <w:rFonts w:ascii="Arial" w:hAnsi="Arial" w:cs="Arial"/>
          <w:b/>
          <w:sz w:val="24"/>
        </w:rPr>
      </w:pPr>
      <w:r>
        <w:rPr>
          <w:rFonts w:ascii="Arial" w:hAnsi="Arial" w:cs="Arial"/>
          <w:b/>
          <w:sz w:val="24"/>
        </w:rPr>
        <w:t xml:space="preserve">KUBUS DI KELAS  V SDN 03 TEMPUNAK </w:t>
      </w:r>
    </w:p>
    <w:p w:rsidR="000A4F88" w:rsidRDefault="000A4F88" w:rsidP="000A4F88">
      <w:pPr>
        <w:jc w:val="center"/>
        <w:rPr>
          <w:rFonts w:ascii="Arial" w:hAnsi="Arial" w:cs="Arial"/>
          <w:b/>
          <w:sz w:val="24"/>
        </w:rPr>
      </w:pPr>
      <w:r>
        <w:rPr>
          <w:rFonts w:ascii="Arial" w:hAnsi="Arial" w:cs="Arial"/>
          <w:b/>
          <w:sz w:val="24"/>
        </w:rPr>
        <w:t>KABUPATEN SINTANG</w:t>
      </w:r>
    </w:p>
    <w:p w:rsidR="000A4F88" w:rsidRDefault="000A4F88" w:rsidP="000A4F88">
      <w:pPr>
        <w:jc w:val="center"/>
        <w:rPr>
          <w:rFonts w:ascii="Arial" w:hAnsi="Arial" w:cs="Arial"/>
          <w:b/>
          <w:sz w:val="24"/>
        </w:rPr>
      </w:pPr>
    </w:p>
    <w:p w:rsidR="000A4F88" w:rsidRDefault="000A4F88" w:rsidP="000A4F88">
      <w:pPr>
        <w:jc w:val="center"/>
        <w:rPr>
          <w:rFonts w:ascii="Arial" w:hAnsi="Arial" w:cs="Arial"/>
          <w:b/>
          <w:sz w:val="24"/>
        </w:rPr>
      </w:pPr>
      <w:r>
        <w:rPr>
          <w:rFonts w:ascii="Arial" w:hAnsi="Arial" w:cs="Arial"/>
          <w:b/>
          <w:sz w:val="24"/>
        </w:rPr>
        <w:t>Oleh:</w:t>
      </w:r>
    </w:p>
    <w:p w:rsidR="000A4F88" w:rsidRDefault="000A4F88" w:rsidP="000A4F88">
      <w:pPr>
        <w:jc w:val="center"/>
        <w:rPr>
          <w:rFonts w:ascii="Arial" w:hAnsi="Arial" w:cs="Arial"/>
          <w:b/>
          <w:sz w:val="24"/>
        </w:rPr>
      </w:pPr>
      <w:r>
        <w:rPr>
          <w:rFonts w:ascii="Arial" w:hAnsi="Arial" w:cs="Arial"/>
          <w:b/>
          <w:sz w:val="24"/>
        </w:rPr>
        <w:t>Imus</w:t>
      </w:r>
    </w:p>
    <w:p w:rsidR="000A4F88" w:rsidRDefault="000A4F88" w:rsidP="000A4F88">
      <w:pPr>
        <w:jc w:val="center"/>
        <w:rPr>
          <w:rFonts w:ascii="Arial" w:hAnsi="Arial" w:cs="Arial"/>
          <w:b/>
          <w:sz w:val="24"/>
        </w:rPr>
      </w:pPr>
    </w:p>
    <w:p w:rsidR="000A4F88" w:rsidRPr="000A4F88" w:rsidRDefault="000A4F88" w:rsidP="000A4F88">
      <w:pPr>
        <w:jc w:val="center"/>
        <w:rPr>
          <w:rFonts w:ascii="Arial" w:hAnsi="Arial" w:cs="Arial"/>
          <w:b/>
          <w:bCs/>
          <w:sz w:val="24"/>
        </w:rPr>
      </w:pPr>
      <w:r w:rsidRPr="000A4F88">
        <w:rPr>
          <w:rFonts w:asciiTheme="majorBidi" w:hAnsiTheme="majorBidi" w:cstheme="majorBidi"/>
          <w:b/>
          <w:bCs/>
          <w:sz w:val="24"/>
        </w:rPr>
        <w:t>Abstrak</w:t>
      </w:r>
    </w:p>
    <w:p w:rsidR="000A4F88" w:rsidRPr="000A4F88" w:rsidRDefault="000A4F88" w:rsidP="00E57837">
      <w:pPr>
        <w:jc w:val="both"/>
        <w:rPr>
          <w:rFonts w:asciiTheme="majorBidi" w:hAnsiTheme="majorBidi" w:cstheme="majorBidi"/>
          <w:sz w:val="24"/>
        </w:rPr>
      </w:pPr>
      <w:r w:rsidRPr="000A4F88">
        <w:rPr>
          <w:rFonts w:asciiTheme="majorBidi" w:hAnsiTheme="majorBidi" w:cstheme="majorBidi"/>
          <w:sz w:val="24"/>
        </w:rPr>
        <w:t>Tujuan  penelitian ini adalah untuk mengetahui: 1) pemerolehan belajar pada siswa yang terlibat pembelajaran dengan memanfaatkan powerpoint di kelas V SDN 03 Tempunak</w:t>
      </w:r>
      <w:r>
        <w:rPr>
          <w:rFonts w:asciiTheme="majorBidi" w:hAnsiTheme="majorBidi" w:cstheme="majorBidi"/>
          <w:sz w:val="24"/>
        </w:rPr>
        <w:t xml:space="preserve">, 2) </w:t>
      </w:r>
      <w:r w:rsidRPr="000A4F88">
        <w:rPr>
          <w:rFonts w:asciiTheme="majorBidi" w:hAnsiTheme="majorBidi" w:cstheme="majorBidi"/>
          <w:sz w:val="24"/>
        </w:rPr>
        <w:t xml:space="preserve"> perbedaan pemerolehan belajar antara siswa yang terlibat dengan memanfaatkan powerpoint dengan siswa yang terli</w:t>
      </w:r>
      <w:r>
        <w:rPr>
          <w:rFonts w:asciiTheme="majorBidi" w:hAnsiTheme="majorBidi" w:cstheme="majorBidi"/>
          <w:sz w:val="24"/>
        </w:rPr>
        <w:t>bat pembelajaran konvensional, 3</w:t>
      </w:r>
      <w:r w:rsidRPr="000A4F88">
        <w:rPr>
          <w:rFonts w:asciiTheme="majorBidi" w:hAnsiTheme="majorBidi" w:cstheme="majorBidi"/>
          <w:sz w:val="24"/>
        </w:rPr>
        <w:t>) Respon siswa terhadap pembelajaran yang memanfaatkan powerpoint.</w:t>
      </w:r>
    </w:p>
    <w:p w:rsidR="000A4F88" w:rsidRPr="000A4F88" w:rsidRDefault="000A4F88" w:rsidP="00E57837">
      <w:pPr>
        <w:ind w:firstLine="330"/>
        <w:jc w:val="both"/>
        <w:rPr>
          <w:rFonts w:asciiTheme="majorBidi" w:hAnsiTheme="majorBidi" w:cstheme="majorBidi"/>
          <w:sz w:val="24"/>
        </w:rPr>
      </w:pPr>
      <w:r w:rsidRPr="000A4F88">
        <w:rPr>
          <w:rFonts w:asciiTheme="majorBidi" w:hAnsiTheme="majorBidi" w:cstheme="majorBidi"/>
          <w:sz w:val="24"/>
        </w:rPr>
        <w:t xml:space="preserve"> .Penelitian ini dilaksanakan di SDN 03 Tempunak Kabupaten Sintang tahun pelajaran 2011/2012 dengan populasi siswa kelas V. Metode penelitian adalah kuasi eksperimen dan desain yang digunakan adalah Pre- Postes Control Group Design. Sampel penelitian siswa kelas V-A (eksperimen) dan kelas V-B (kontrol). Instrumen pengambilan data berupa tes pemerolehan belajar, angket respon  Instrumen pelaksanaan penelitian berupa RPP, CD Multimedia. Teknik analisis data adalah uji-t.</w:t>
      </w:r>
    </w:p>
    <w:p w:rsidR="000A4F88" w:rsidRPr="000A4F88" w:rsidRDefault="000A4F88" w:rsidP="00E57837">
      <w:pPr>
        <w:ind w:firstLine="450"/>
        <w:jc w:val="both"/>
        <w:rPr>
          <w:rFonts w:asciiTheme="majorBidi" w:hAnsiTheme="majorBidi" w:cstheme="majorBidi"/>
          <w:sz w:val="24"/>
        </w:rPr>
      </w:pPr>
      <w:r w:rsidRPr="000A4F88">
        <w:rPr>
          <w:rFonts w:asciiTheme="majorBidi" w:hAnsiTheme="majorBidi" w:cstheme="majorBidi"/>
          <w:sz w:val="24"/>
        </w:rPr>
        <w:t>Hasil penelitian menunjukkan bahwa: 1) skor rata-rata pemerolehan belajar  siswa yang dilibatkan dalam pembelajaran dengan pemanfaatan powerpont mengalami perubahan 3 yaitu da</w:t>
      </w:r>
      <w:r>
        <w:rPr>
          <w:rFonts w:asciiTheme="majorBidi" w:hAnsiTheme="majorBidi" w:cstheme="majorBidi"/>
          <w:sz w:val="24"/>
        </w:rPr>
        <w:t xml:space="preserve">ri 6,18 menjadi 9,18 , 2) </w:t>
      </w:r>
      <w:r w:rsidRPr="000A4F88">
        <w:rPr>
          <w:rFonts w:asciiTheme="majorBidi" w:hAnsiTheme="majorBidi" w:cstheme="majorBidi"/>
          <w:sz w:val="24"/>
        </w:rPr>
        <w:t xml:space="preserve"> perbedaan skor rata-rata antara siswa dengan pembelajaran memanfaatkan powerpont dan siswa pembelajaran konvensional  t hitungnya 5,728,  </w:t>
      </w:r>
      <w:r>
        <w:rPr>
          <w:rFonts w:asciiTheme="majorBidi" w:hAnsiTheme="majorBidi" w:cstheme="majorBidi"/>
          <w:sz w:val="24"/>
        </w:rPr>
        <w:t>3</w:t>
      </w:r>
      <w:r w:rsidRPr="000A4F88">
        <w:rPr>
          <w:rFonts w:asciiTheme="majorBidi" w:hAnsiTheme="majorBidi" w:cstheme="majorBidi"/>
          <w:sz w:val="24"/>
        </w:rPr>
        <w:t>) respon siswa terhadap pembelajaran dengan memanfaatkan  powerpoint dengan kriteria baik untuk ketiga aspek.</w:t>
      </w:r>
    </w:p>
    <w:p w:rsidR="000A4F88" w:rsidRPr="000A4F88" w:rsidRDefault="000A4F88" w:rsidP="00E57837">
      <w:pPr>
        <w:jc w:val="both"/>
        <w:rPr>
          <w:rFonts w:asciiTheme="majorBidi" w:hAnsiTheme="majorBidi" w:cstheme="majorBidi"/>
          <w:sz w:val="24"/>
        </w:rPr>
      </w:pPr>
      <w:r w:rsidRPr="000A4F88">
        <w:rPr>
          <w:rFonts w:asciiTheme="majorBidi" w:hAnsiTheme="majorBidi" w:cstheme="majorBidi"/>
          <w:sz w:val="24"/>
        </w:rPr>
        <w:t>Kata kunci: pemanfaatan powerpoint,  pemerolehan belajar dan respon</w:t>
      </w:r>
    </w:p>
    <w:p w:rsidR="00206693" w:rsidRPr="006F4BAD" w:rsidRDefault="00046DA6" w:rsidP="00E57837">
      <w:pPr>
        <w:rPr>
          <w:rFonts w:asciiTheme="majorBidi" w:hAnsiTheme="majorBidi" w:cstheme="majorBidi"/>
          <w:b/>
          <w:sz w:val="24"/>
        </w:rPr>
      </w:pPr>
      <w:r>
        <w:rPr>
          <w:rFonts w:asciiTheme="majorBidi" w:hAnsiTheme="majorBidi" w:cstheme="majorBidi"/>
          <w:b/>
          <w:sz w:val="24"/>
        </w:rPr>
        <w:t xml:space="preserve">PENDAHULUAN </w:t>
      </w:r>
    </w:p>
    <w:p w:rsidR="00F93068" w:rsidRPr="006F4BAD" w:rsidRDefault="00D159EB" w:rsidP="00E57837">
      <w:pPr>
        <w:tabs>
          <w:tab w:val="left" w:pos="0"/>
        </w:tabs>
        <w:ind w:firstLine="720"/>
        <w:jc w:val="both"/>
        <w:rPr>
          <w:rFonts w:asciiTheme="majorBidi" w:hAnsiTheme="majorBidi" w:cstheme="majorBidi"/>
          <w:sz w:val="24"/>
        </w:rPr>
      </w:pPr>
      <w:r w:rsidRPr="006F4BAD">
        <w:rPr>
          <w:rFonts w:asciiTheme="majorBidi" w:hAnsiTheme="majorBidi" w:cstheme="majorBidi"/>
          <w:sz w:val="24"/>
        </w:rPr>
        <w:t>Peningkatan kompetensi atau kualitas sumber daya manusia Indonesia merupakan keb</w:t>
      </w:r>
      <w:r w:rsidR="00A2456E" w:rsidRPr="006F4BAD">
        <w:rPr>
          <w:rFonts w:asciiTheme="majorBidi" w:hAnsiTheme="majorBidi" w:cstheme="majorBidi"/>
          <w:sz w:val="24"/>
        </w:rPr>
        <w:t>utuhan mutlak.</w:t>
      </w:r>
      <w:r w:rsidR="00012779" w:rsidRPr="006F4BAD">
        <w:rPr>
          <w:rFonts w:asciiTheme="majorBidi" w:hAnsiTheme="majorBidi" w:cstheme="majorBidi"/>
          <w:sz w:val="24"/>
        </w:rPr>
        <w:t xml:space="preserve"> </w:t>
      </w:r>
      <w:r w:rsidR="00E437A5" w:rsidRPr="006F4BAD">
        <w:rPr>
          <w:rFonts w:asciiTheme="majorBidi" w:hAnsiTheme="majorBidi" w:cstheme="majorBidi"/>
          <w:sz w:val="24"/>
        </w:rPr>
        <w:t xml:space="preserve">Upaya peningkatan kualitas sumber daya manusia dapat dilakukan melalui berbagai jalur, diantaranya </w:t>
      </w:r>
      <w:r w:rsidR="00A2456E" w:rsidRPr="006F4BAD">
        <w:rPr>
          <w:rFonts w:asciiTheme="majorBidi" w:hAnsiTheme="majorBidi" w:cstheme="majorBidi"/>
          <w:sz w:val="24"/>
        </w:rPr>
        <w:t xml:space="preserve">melalui pendidikan. Pendidikan </w:t>
      </w:r>
      <w:r w:rsidR="00E437A5" w:rsidRPr="006F4BAD">
        <w:rPr>
          <w:rFonts w:asciiTheme="majorBidi" w:hAnsiTheme="majorBidi" w:cstheme="majorBidi"/>
          <w:sz w:val="24"/>
        </w:rPr>
        <w:t>memiliki nilai strategis dan mempunyai peran yang sangat penting sebagai suatu investasi m</w:t>
      </w:r>
      <w:r w:rsidR="00012779" w:rsidRPr="006F4BAD">
        <w:rPr>
          <w:rFonts w:asciiTheme="majorBidi" w:hAnsiTheme="majorBidi" w:cstheme="majorBidi"/>
          <w:sz w:val="24"/>
        </w:rPr>
        <w:t>asa depan</w:t>
      </w:r>
    </w:p>
    <w:p w:rsidR="000B799F" w:rsidRPr="006F4BAD" w:rsidRDefault="00D924D1" w:rsidP="00E57837">
      <w:pPr>
        <w:pStyle w:val="ListParagraph"/>
        <w:tabs>
          <w:tab w:val="left" w:pos="0"/>
        </w:tabs>
        <w:ind w:left="0" w:firstLine="810"/>
        <w:jc w:val="both"/>
        <w:rPr>
          <w:rFonts w:asciiTheme="majorBidi" w:hAnsiTheme="majorBidi" w:cstheme="majorBidi"/>
          <w:sz w:val="24"/>
        </w:rPr>
      </w:pPr>
      <w:r w:rsidRPr="006F4BAD">
        <w:rPr>
          <w:rFonts w:asciiTheme="majorBidi" w:hAnsiTheme="majorBidi" w:cstheme="majorBidi"/>
          <w:sz w:val="24"/>
        </w:rPr>
        <w:t xml:space="preserve">Proses pembelajaran  SDN 03 Tempunak masih menerapkan bentuk formal (teori dan latihan), dalam menjelaskan suatu konsep pada pelajaran  lebih banyak berceramah tanpa di dukung contoh-contoh yang konkret, seperti animasi dan video yang ada </w:t>
      </w:r>
      <w:r w:rsidR="00A2456E" w:rsidRPr="006F4BAD">
        <w:rPr>
          <w:rFonts w:asciiTheme="majorBidi" w:hAnsiTheme="majorBidi" w:cstheme="majorBidi"/>
          <w:sz w:val="24"/>
        </w:rPr>
        <w:t xml:space="preserve">kaitannya dengan materi. </w:t>
      </w:r>
      <w:r w:rsidR="00383AC6" w:rsidRPr="006F4BAD">
        <w:rPr>
          <w:rFonts w:asciiTheme="majorBidi" w:hAnsiTheme="majorBidi" w:cstheme="majorBidi"/>
          <w:sz w:val="24"/>
        </w:rPr>
        <w:t xml:space="preserve">Pada jenjang pendidikan dasar, pembelajaran masih dalam tahap operasional konkret yang sangat sulit menangkap pengetahuan  yang bersifat abstrak.  Pendekatan dan metode  pembelajaran hendaknya  dapat mengoptimalkan pemahaman peserta didik, </w:t>
      </w:r>
      <w:r w:rsidR="00383AC6" w:rsidRPr="006F4BAD">
        <w:rPr>
          <w:rFonts w:asciiTheme="majorBidi" w:hAnsiTheme="majorBidi" w:cstheme="majorBidi"/>
          <w:sz w:val="24"/>
        </w:rPr>
        <w:lastRenderedPageBreak/>
        <w:t>sehingga pemahaman suatu konsep atau pengetahuan dibangun sendiri  oleh peserta didik dengan bimbingan guru yang  memanfaatkan media.</w:t>
      </w:r>
    </w:p>
    <w:p w:rsidR="000F5FF3" w:rsidRDefault="00012779" w:rsidP="00E57837">
      <w:pPr>
        <w:tabs>
          <w:tab w:val="left" w:pos="90"/>
        </w:tabs>
        <w:ind w:firstLine="900"/>
        <w:jc w:val="both"/>
        <w:rPr>
          <w:rFonts w:asciiTheme="majorBidi" w:hAnsiTheme="majorBidi" w:cstheme="majorBidi"/>
          <w:sz w:val="24"/>
        </w:rPr>
      </w:pPr>
      <w:r w:rsidRPr="006F4BAD">
        <w:rPr>
          <w:rFonts w:asciiTheme="majorBidi" w:hAnsiTheme="majorBidi" w:cstheme="majorBidi"/>
          <w:sz w:val="24"/>
        </w:rPr>
        <w:t>A</w:t>
      </w:r>
      <w:r w:rsidR="00BB5FBF" w:rsidRPr="006F4BAD">
        <w:rPr>
          <w:rFonts w:asciiTheme="majorBidi" w:hAnsiTheme="majorBidi" w:cstheme="majorBidi"/>
          <w:sz w:val="24"/>
        </w:rPr>
        <w:t xml:space="preserve">gar </w:t>
      </w:r>
      <w:r w:rsidR="005036BF" w:rsidRPr="006F4BAD">
        <w:rPr>
          <w:rFonts w:asciiTheme="majorBidi" w:hAnsiTheme="majorBidi" w:cstheme="majorBidi"/>
          <w:sz w:val="24"/>
        </w:rPr>
        <w:t xml:space="preserve">penanaman konsep </w:t>
      </w:r>
      <w:r w:rsidR="00BB5FBF" w:rsidRPr="006F4BAD">
        <w:rPr>
          <w:rFonts w:asciiTheme="majorBidi" w:hAnsiTheme="majorBidi" w:cstheme="majorBidi"/>
          <w:sz w:val="24"/>
        </w:rPr>
        <w:t>ma</w:t>
      </w:r>
      <w:r w:rsidR="005036BF" w:rsidRPr="006F4BAD">
        <w:rPr>
          <w:rFonts w:asciiTheme="majorBidi" w:hAnsiTheme="majorBidi" w:cstheme="majorBidi"/>
          <w:sz w:val="24"/>
        </w:rPr>
        <w:t xml:space="preserve">tematika semakin bertambah baik, salah satunya  </w:t>
      </w:r>
      <w:r w:rsidR="00BB5FBF" w:rsidRPr="006F4BAD">
        <w:rPr>
          <w:rFonts w:asciiTheme="majorBidi" w:hAnsiTheme="majorBidi" w:cstheme="majorBidi"/>
          <w:sz w:val="24"/>
        </w:rPr>
        <w:t xml:space="preserve"> memanfaatkan </w:t>
      </w:r>
      <w:r w:rsidR="008A3792" w:rsidRPr="006F4BAD">
        <w:rPr>
          <w:rFonts w:asciiTheme="majorBidi" w:hAnsiTheme="majorBidi" w:cstheme="majorBidi"/>
          <w:sz w:val="24"/>
        </w:rPr>
        <w:t xml:space="preserve">media </w:t>
      </w:r>
      <w:r w:rsidR="008A3792" w:rsidRPr="006F4BAD">
        <w:rPr>
          <w:rFonts w:asciiTheme="majorBidi" w:hAnsiTheme="majorBidi" w:cstheme="majorBidi"/>
          <w:i/>
          <w:sz w:val="24"/>
        </w:rPr>
        <w:t>powerpoint</w:t>
      </w:r>
      <w:r w:rsidR="000908BE" w:rsidRPr="006F4BAD">
        <w:rPr>
          <w:rFonts w:asciiTheme="majorBidi" w:hAnsiTheme="majorBidi" w:cstheme="majorBidi"/>
          <w:sz w:val="24"/>
        </w:rPr>
        <w:t xml:space="preserve">. </w:t>
      </w:r>
      <w:r w:rsidR="005036BF" w:rsidRPr="006F4BAD">
        <w:rPr>
          <w:rFonts w:asciiTheme="majorBidi" w:hAnsiTheme="majorBidi" w:cstheme="majorBidi"/>
          <w:sz w:val="24"/>
        </w:rPr>
        <w:t xml:space="preserve">Pemanfaatan media </w:t>
      </w:r>
      <w:r w:rsidR="005036BF" w:rsidRPr="006F4BAD">
        <w:rPr>
          <w:rFonts w:asciiTheme="majorBidi" w:hAnsiTheme="majorBidi" w:cstheme="majorBidi"/>
          <w:i/>
          <w:sz w:val="24"/>
        </w:rPr>
        <w:t>p</w:t>
      </w:r>
      <w:r w:rsidR="008A3792" w:rsidRPr="006F4BAD">
        <w:rPr>
          <w:rFonts w:asciiTheme="majorBidi" w:hAnsiTheme="majorBidi" w:cstheme="majorBidi"/>
          <w:i/>
          <w:sz w:val="24"/>
        </w:rPr>
        <w:t>owerpoint</w:t>
      </w:r>
      <w:r w:rsidR="005036BF" w:rsidRPr="006F4BAD">
        <w:rPr>
          <w:rFonts w:asciiTheme="majorBidi" w:hAnsiTheme="majorBidi" w:cstheme="majorBidi"/>
          <w:i/>
          <w:sz w:val="24"/>
        </w:rPr>
        <w:t xml:space="preserve"> </w:t>
      </w:r>
      <w:r w:rsidR="005036BF" w:rsidRPr="006F4BAD">
        <w:rPr>
          <w:rFonts w:asciiTheme="majorBidi" w:hAnsiTheme="majorBidi" w:cstheme="majorBidi"/>
          <w:sz w:val="24"/>
        </w:rPr>
        <w:t>tersebut dirasa sangat penting untuk membantu guru dalam mentransfer pengetahuan</w:t>
      </w:r>
      <w:r w:rsidR="003D308B" w:rsidRPr="006F4BAD">
        <w:rPr>
          <w:rFonts w:asciiTheme="majorBidi" w:hAnsiTheme="majorBidi" w:cstheme="majorBidi"/>
          <w:sz w:val="24"/>
        </w:rPr>
        <w:t xml:space="preserve"> kepada siswa. Dengan memafaatkan </w:t>
      </w:r>
      <w:r w:rsidR="003D308B" w:rsidRPr="006F4BAD">
        <w:rPr>
          <w:rFonts w:asciiTheme="majorBidi" w:hAnsiTheme="majorBidi" w:cstheme="majorBidi"/>
          <w:i/>
          <w:sz w:val="24"/>
        </w:rPr>
        <w:t>powerpoint</w:t>
      </w:r>
      <w:r w:rsidR="003D308B" w:rsidRPr="006F4BAD">
        <w:rPr>
          <w:rFonts w:asciiTheme="majorBidi" w:hAnsiTheme="majorBidi" w:cstheme="majorBidi"/>
          <w:sz w:val="24"/>
        </w:rPr>
        <w:t xml:space="preserve"> yang tepat siswa akan mudah menerima apa yang diberikan guru dalam pembelajaran</w:t>
      </w:r>
      <w:r w:rsidR="005036BF" w:rsidRPr="006F4BAD">
        <w:rPr>
          <w:rFonts w:asciiTheme="majorBidi" w:hAnsiTheme="majorBidi" w:cstheme="majorBidi"/>
          <w:sz w:val="24"/>
        </w:rPr>
        <w:t>,</w:t>
      </w:r>
      <w:r w:rsidR="003D308B" w:rsidRPr="006F4BAD">
        <w:rPr>
          <w:rFonts w:asciiTheme="majorBidi" w:hAnsiTheme="majorBidi" w:cstheme="majorBidi"/>
          <w:sz w:val="24"/>
        </w:rPr>
        <w:t xml:space="preserve"> dan  diharapkan peserta didik dapat termotivasi dalam mengikuti proses pembelajaran, sehingga pada akhi</w:t>
      </w:r>
      <w:r w:rsidR="00310151" w:rsidRPr="006F4BAD">
        <w:rPr>
          <w:rFonts w:asciiTheme="majorBidi" w:hAnsiTheme="majorBidi" w:cstheme="majorBidi"/>
          <w:sz w:val="24"/>
        </w:rPr>
        <w:t xml:space="preserve">rnya dapat meningkatkan pemerolehan </w:t>
      </w:r>
      <w:r w:rsidR="003D308B" w:rsidRPr="006F4BAD">
        <w:rPr>
          <w:rFonts w:asciiTheme="majorBidi" w:hAnsiTheme="majorBidi" w:cstheme="majorBidi"/>
          <w:sz w:val="24"/>
        </w:rPr>
        <w:t xml:space="preserve"> belajar</w:t>
      </w:r>
      <w:r w:rsidR="00ED52CF" w:rsidRPr="006F4BAD">
        <w:rPr>
          <w:rFonts w:asciiTheme="majorBidi" w:hAnsiTheme="majorBidi" w:cstheme="majorBidi"/>
          <w:sz w:val="24"/>
        </w:rPr>
        <w:t>.</w:t>
      </w:r>
      <w:r w:rsidR="00E36E39" w:rsidRPr="006F4BAD">
        <w:rPr>
          <w:rFonts w:asciiTheme="majorBidi" w:hAnsiTheme="majorBidi" w:cstheme="majorBidi"/>
          <w:sz w:val="24"/>
        </w:rPr>
        <w:t xml:space="preserve"> </w:t>
      </w:r>
    </w:p>
    <w:p w:rsidR="00046DA6" w:rsidRPr="006F4BAD" w:rsidRDefault="00046DA6" w:rsidP="00E57837">
      <w:pPr>
        <w:tabs>
          <w:tab w:val="left" w:pos="90"/>
        </w:tabs>
        <w:ind w:firstLine="900"/>
        <w:jc w:val="both"/>
        <w:rPr>
          <w:rFonts w:asciiTheme="majorBidi" w:hAnsiTheme="majorBidi" w:cstheme="majorBidi"/>
          <w:sz w:val="24"/>
        </w:rPr>
      </w:pPr>
    </w:p>
    <w:p w:rsidR="000F5FF3" w:rsidRPr="006F4BAD" w:rsidRDefault="000F5FF3" w:rsidP="00E57837">
      <w:pPr>
        <w:tabs>
          <w:tab w:val="left" w:pos="1170"/>
        </w:tabs>
        <w:ind w:left="518" w:hanging="520"/>
        <w:jc w:val="both"/>
        <w:rPr>
          <w:rFonts w:asciiTheme="majorBidi" w:hAnsiTheme="majorBidi" w:cstheme="majorBidi"/>
          <w:b/>
          <w:sz w:val="24"/>
        </w:rPr>
      </w:pPr>
      <w:r w:rsidRPr="006F4BAD">
        <w:rPr>
          <w:rFonts w:asciiTheme="majorBidi" w:hAnsiTheme="majorBidi" w:cstheme="majorBidi"/>
          <w:b/>
          <w:sz w:val="24"/>
        </w:rPr>
        <w:t>Masalah</w:t>
      </w:r>
      <w:r w:rsidR="00012779" w:rsidRPr="006F4BAD">
        <w:rPr>
          <w:rFonts w:asciiTheme="majorBidi" w:hAnsiTheme="majorBidi" w:cstheme="majorBidi"/>
          <w:b/>
          <w:sz w:val="24"/>
        </w:rPr>
        <w:t xml:space="preserve"> Penelitian</w:t>
      </w:r>
    </w:p>
    <w:p w:rsidR="000F5FF3" w:rsidRPr="006F4BAD" w:rsidRDefault="000F5FF3" w:rsidP="00E57837">
      <w:pPr>
        <w:ind w:left="90" w:firstLine="810"/>
        <w:jc w:val="both"/>
        <w:rPr>
          <w:rFonts w:asciiTheme="majorBidi" w:hAnsiTheme="majorBidi" w:cstheme="majorBidi"/>
          <w:sz w:val="24"/>
        </w:rPr>
      </w:pPr>
      <w:r w:rsidRPr="006F4BAD">
        <w:rPr>
          <w:rFonts w:asciiTheme="majorBidi" w:hAnsiTheme="majorBidi" w:cstheme="majorBidi"/>
          <w:sz w:val="24"/>
        </w:rPr>
        <w:t>Berdasarkan latar belakang masalah yang telah diuraikan di atas, masalah penelitian ini dapat dirumuskan sebagai berikut :</w:t>
      </w:r>
    </w:p>
    <w:p w:rsidR="000F5FF3" w:rsidRPr="006F4BAD" w:rsidRDefault="00787372" w:rsidP="00E57837">
      <w:pPr>
        <w:tabs>
          <w:tab w:val="left" w:pos="450"/>
        </w:tabs>
        <w:ind w:left="450" w:hanging="450"/>
        <w:jc w:val="both"/>
        <w:rPr>
          <w:rFonts w:asciiTheme="majorBidi" w:hAnsiTheme="majorBidi" w:cstheme="majorBidi"/>
          <w:sz w:val="24"/>
        </w:rPr>
      </w:pPr>
      <w:r w:rsidRPr="006F4BAD">
        <w:rPr>
          <w:rFonts w:asciiTheme="majorBidi" w:hAnsiTheme="majorBidi" w:cstheme="majorBidi"/>
          <w:sz w:val="24"/>
        </w:rPr>
        <w:t>1</w:t>
      </w:r>
      <w:r w:rsidR="000F5FF3" w:rsidRPr="006F4BAD">
        <w:rPr>
          <w:rFonts w:asciiTheme="majorBidi" w:hAnsiTheme="majorBidi" w:cstheme="majorBidi"/>
          <w:sz w:val="24"/>
        </w:rPr>
        <w:t>.</w:t>
      </w:r>
      <w:r w:rsidR="000F5FF3" w:rsidRPr="006F4BAD">
        <w:rPr>
          <w:rFonts w:asciiTheme="majorBidi" w:hAnsiTheme="majorBidi" w:cstheme="majorBidi"/>
          <w:sz w:val="24"/>
        </w:rPr>
        <w:tab/>
      </w:r>
      <w:r w:rsidR="00BD7C02" w:rsidRPr="006F4BAD">
        <w:rPr>
          <w:rFonts w:asciiTheme="majorBidi" w:hAnsiTheme="majorBidi" w:cstheme="majorBidi"/>
          <w:sz w:val="24"/>
        </w:rPr>
        <w:t>Bag</w:t>
      </w:r>
      <w:r w:rsidR="00383AC6" w:rsidRPr="006F4BAD">
        <w:rPr>
          <w:rFonts w:asciiTheme="majorBidi" w:hAnsiTheme="majorBidi" w:cstheme="majorBidi"/>
          <w:sz w:val="24"/>
        </w:rPr>
        <w:t xml:space="preserve">aimanakah pemerolehan belajar menghitung volume kubus  </w:t>
      </w:r>
      <w:r w:rsidR="00BD7C02" w:rsidRPr="006F4BAD">
        <w:rPr>
          <w:rFonts w:asciiTheme="majorBidi" w:hAnsiTheme="majorBidi" w:cstheme="majorBidi"/>
          <w:sz w:val="24"/>
        </w:rPr>
        <w:t xml:space="preserve">pada siswa yang terlibat </w:t>
      </w:r>
      <w:r w:rsidR="00383AC6" w:rsidRPr="006F4BAD">
        <w:rPr>
          <w:rFonts w:asciiTheme="majorBidi" w:hAnsiTheme="majorBidi" w:cstheme="majorBidi"/>
          <w:sz w:val="24"/>
        </w:rPr>
        <w:t xml:space="preserve">dengan </w:t>
      </w:r>
      <w:r w:rsidR="007C38B5" w:rsidRPr="006F4BAD">
        <w:rPr>
          <w:rFonts w:asciiTheme="majorBidi" w:hAnsiTheme="majorBidi" w:cstheme="majorBidi"/>
          <w:sz w:val="24"/>
        </w:rPr>
        <w:t xml:space="preserve">pembelajaran memanfaatkan </w:t>
      </w:r>
      <w:r w:rsidR="007C38B5" w:rsidRPr="006F4BAD">
        <w:rPr>
          <w:rFonts w:asciiTheme="majorBidi" w:hAnsiTheme="majorBidi" w:cstheme="majorBidi"/>
          <w:i/>
          <w:sz w:val="24"/>
        </w:rPr>
        <w:t>power</w:t>
      </w:r>
      <w:r w:rsidR="00BD7C02" w:rsidRPr="006F4BAD">
        <w:rPr>
          <w:rFonts w:asciiTheme="majorBidi" w:hAnsiTheme="majorBidi" w:cstheme="majorBidi"/>
          <w:i/>
          <w:sz w:val="24"/>
        </w:rPr>
        <w:t>point</w:t>
      </w:r>
      <w:r w:rsidR="00383AC6" w:rsidRPr="006F4BAD">
        <w:rPr>
          <w:rFonts w:asciiTheme="majorBidi" w:hAnsiTheme="majorBidi" w:cstheme="majorBidi"/>
          <w:sz w:val="24"/>
        </w:rPr>
        <w:t xml:space="preserve"> di kelas  V</w:t>
      </w:r>
      <w:r w:rsidR="00BD7C02" w:rsidRPr="006F4BAD">
        <w:rPr>
          <w:rFonts w:asciiTheme="majorBidi" w:hAnsiTheme="majorBidi" w:cstheme="majorBidi"/>
          <w:sz w:val="24"/>
        </w:rPr>
        <w:t xml:space="preserve">  </w:t>
      </w:r>
      <w:r w:rsidRPr="006F4BAD">
        <w:rPr>
          <w:rFonts w:asciiTheme="majorBidi" w:hAnsiTheme="majorBidi" w:cstheme="majorBidi"/>
          <w:sz w:val="24"/>
        </w:rPr>
        <w:t xml:space="preserve"> SDN 03 Tempunak ?</w:t>
      </w:r>
    </w:p>
    <w:p w:rsidR="009E45C6" w:rsidRPr="006F4BAD" w:rsidRDefault="006A0CF8" w:rsidP="00E57837">
      <w:pPr>
        <w:ind w:left="450" w:hanging="450"/>
        <w:jc w:val="both"/>
        <w:rPr>
          <w:rFonts w:asciiTheme="majorBidi" w:hAnsiTheme="majorBidi" w:cstheme="majorBidi"/>
          <w:sz w:val="24"/>
        </w:rPr>
      </w:pPr>
      <w:r w:rsidRPr="006F4BAD">
        <w:rPr>
          <w:rFonts w:asciiTheme="majorBidi" w:hAnsiTheme="majorBidi" w:cstheme="majorBidi"/>
          <w:sz w:val="24"/>
        </w:rPr>
        <w:t>2</w:t>
      </w:r>
      <w:r w:rsidR="000F5FF3" w:rsidRPr="006F4BAD">
        <w:rPr>
          <w:rFonts w:asciiTheme="majorBidi" w:hAnsiTheme="majorBidi" w:cstheme="majorBidi"/>
          <w:sz w:val="24"/>
        </w:rPr>
        <w:t>.</w:t>
      </w:r>
      <w:r w:rsidR="000F5FF3" w:rsidRPr="006F4BAD">
        <w:rPr>
          <w:rFonts w:asciiTheme="majorBidi" w:hAnsiTheme="majorBidi" w:cstheme="majorBidi"/>
          <w:sz w:val="24"/>
        </w:rPr>
        <w:tab/>
      </w:r>
      <w:r w:rsidR="00DC52C3" w:rsidRPr="006F4BAD">
        <w:rPr>
          <w:rFonts w:asciiTheme="majorBidi" w:hAnsiTheme="majorBidi" w:cstheme="majorBidi"/>
          <w:sz w:val="24"/>
        </w:rPr>
        <w:t xml:space="preserve">Apakah terdapat perbedaan pemerolehan belajar antara siswa yang terlibat dengan memanfaatkan </w:t>
      </w:r>
      <w:r w:rsidR="00DC52C3" w:rsidRPr="006F4BAD">
        <w:rPr>
          <w:rFonts w:asciiTheme="majorBidi" w:hAnsiTheme="majorBidi" w:cstheme="majorBidi"/>
          <w:i/>
          <w:sz w:val="24"/>
        </w:rPr>
        <w:t>powerpoint</w:t>
      </w:r>
      <w:r w:rsidR="00DC52C3" w:rsidRPr="006F4BAD">
        <w:rPr>
          <w:rFonts w:asciiTheme="majorBidi" w:hAnsiTheme="majorBidi" w:cstheme="majorBidi"/>
          <w:sz w:val="24"/>
        </w:rPr>
        <w:t xml:space="preserve"> dengan siswa yang terlibat pembalajaran konvensional ?</w:t>
      </w:r>
    </w:p>
    <w:p w:rsidR="00F52339" w:rsidRPr="006F4BAD" w:rsidRDefault="006A0CF8" w:rsidP="00E57837">
      <w:pPr>
        <w:tabs>
          <w:tab w:val="left" w:pos="720"/>
        </w:tabs>
        <w:ind w:left="450" w:hanging="450"/>
        <w:jc w:val="both"/>
        <w:rPr>
          <w:rFonts w:asciiTheme="majorBidi" w:hAnsiTheme="majorBidi" w:cstheme="majorBidi"/>
          <w:sz w:val="24"/>
        </w:rPr>
      </w:pPr>
      <w:r w:rsidRPr="006F4BAD">
        <w:rPr>
          <w:rFonts w:asciiTheme="majorBidi" w:hAnsiTheme="majorBidi" w:cstheme="majorBidi"/>
          <w:sz w:val="24"/>
        </w:rPr>
        <w:t>3</w:t>
      </w:r>
      <w:r w:rsidR="00B52EB8" w:rsidRPr="006F4BAD">
        <w:rPr>
          <w:rFonts w:asciiTheme="majorBidi" w:hAnsiTheme="majorBidi" w:cstheme="majorBidi"/>
          <w:sz w:val="24"/>
        </w:rPr>
        <w:t xml:space="preserve">. </w:t>
      </w:r>
      <w:r w:rsidR="00C93F98" w:rsidRPr="006F4BAD">
        <w:rPr>
          <w:rFonts w:asciiTheme="majorBidi" w:hAnsiTheme="majorBidi" w:cstheme="majorBidi"/>
          <w:sz w:val="24"/>
        </w:rPr>
        <w:t xml:space="preserve">   </w:t>
      </w:r>
      <w:r w:rsidR="00827528" w:rsidRPr="006F4BAD">
        <w:rPr>
          <w:rFonts w:asciiTheme="majorBidi" w:hAnsiTheme="majorBidi" w:cstheme="majorBidi"/>
          <w:sz w:val="24"/>
        </w:rPr>
        <w:t>Bagaimana respon</w:t>
      </w:r>
      <w:r w:rsidR="00BD7C02" w:rsidRPr="006F4BAD">
        <w:rPr>
          <w:rFonts w:asciiTheme="majorBidi" w:hAnsiTheme="majorBidi" w:cstheme="majorBidi"/>
          <w:sz w:val="24"/>
        </w:rPr>
        <w:t xml:space="preserve"> siswa terhadap pembe</w:t>
      </w:r>
      <w:r w:rsidR="00043FA5" w:rsidRPr="006F4BAD">
        <w:rPr>
          <w:rFonts w:asciiTheme="majorBidi" w:hAnsiTheme="majorBidi" w:cstheme="majorBidi"/>
          <w:sz w:val="24"/>
        </w:rPr>
        <w:t xml:space="preserve">lajaran yang memanfaatkan </w:t>
      </w:r>
      <w:r w:rsidR="003C50A7" w:rsidRPr="006F4BAD">
        <w:rPr>
          <w:rFonts w:asciiTheme="majorBidi" w:hAnsiTheme="majorBidi" w:cstheme="majorBidi"/>
          <w:i/>
          <w:sz w:val="24"/>
        </w:rPr>
        <w:t>p</w:t>
      </w:r>
      <w:r w:rsidR="00043FA5" w:rsidRPr="006F4BAD">
        <w:rPr>
          <w:rFonts w:asciiTheme="majorBidi" w:hAnsiTheme="majorBidi" w:cstheme="majorBidi"/>
          <w:i/>
          <w:sz w:val="24"/>
        </w:rPr>
        <w:t>ower</w:t>
      </w:r>
      <w:r w:rsidR="00BD7C02" w:rsidRPr="006F4BAD">
        <w:rPr>
          <w:rFonts w:asciiTheme="majorBidi" w:hAnsiTheme="majorBidi" w:cstheme="majorBidi"/>
          <w:i/>
          <w:sz w:val="24"/>
        </w:rPr>
        <w:t>point</w:t>
      </w:r>
      <w:r w:rsidR="00BD7C02" w:rsidRPr="006F4BAD">
        <w:rPr>
          <w:rFonts w:asciiTheme="majorBidi" w:hAnsiTheme="majorBidi" w:cstheme="majorBidi"/>
          <w:sz w:val="24"/>
        </w:rPr>
        <w:t xml:space="preserve"> </w:t>
      </w:r>
      <w:r w:rsidR="00E91664" w:rsidRPr="006F4BAD">
        <w:rPr>
          <w:rFonts w:asciiTheme="majorBidi" w:hAnsiTheme="majorBidi" w:cstheme="majorBidi"/>
          <w:sz w:val="24"/>
        </w:rPr>
        <w:t>?</w:t>
      </w:r>
    </w:p>
    <w:p w:rsidR="002E081E" w:rsidRPr="006F4BAD" w:rsidRDefault="002E081E" w:rsidP="00E57837">
      <w:pPr>
        <w:pStyle w:val="ListParagraph"/>
        <w:tabs>
          <w:tab w:val="left" w:pos="270"/>
          <w:tab w:val="left" w:pos="540"/>
        </w:tabs>
        <w:ind w:left="810" w:hanging="810"/>
        <w:jc w:val="both"/>
        <w:rPr>
          <w:rFonts w:asciiTheme="majorBidi" w:hAnsiTheme="majorBidi" w:cstheme="majorBidi"/>
          <w:b/>
          <w:sz w:val="24"/>
        </w:rPr>
      </w:pPr>
      <w:r w:rsidRPr="006F4BAD">
        <w:rPr>
          <w:rFonts w:asciiTheme="majorBidi" w:hAnsiTheme="majorBidi" w:cstheme="majorBidi"/>
          <w:b/>
          <w:sz w:val="24"/>
        </w:rPr>
        <w:t>Media Pembelajaran</w:t>
      </w:r>
    </w:p>
    <w:p w:rsidR="002E081E" w:rsidRPr="006F4BAD" w:rsidRDefault="002E081E" w:rsidP="00E57837">
      <w:pPr>
        <w:ind w:left="86" w:firstLine="806"/>
        <w:jc w:val="both"/>
        <w:rPr>
          <w:rFonts w:asciiTheme="majorBidi" w:hAnsiTheme="majorBidi" w:cstheme="majorBidi"/>
          <w:sz w:val="24"/>
        </w:rPr>
      </w:pPr>
      <w:r w:rsidRPr="006F4BAD">
        <w:rPr>
          <w:rFonts w:asciiTheme="majorBidi" w:hAnsiTheme="majorBidi" w:cstheme="majorBidi"/>
          <w:sz w:val="24"/>
        </w:rPr>
        <w:t xml:space="preserve">Media adalah pembawa pesan yang berasal dari suatu sumber ke penerima pesan.  Pembawa pesan dapat berupa orang atau benda. Dalam proses belajar mengajar penerima pesan adalah peserta didik. </w:t>
      </w:r>
    </w:p>
    <w:p w:rsidR="002E081E" w:rsidRPr="006F4BAD" w:rsidRDefault="002E081E" w:rsidP="00E57837">
      <w:pPr>
        <w:ind w:left="86" w:firstLine="806"/>
        <w:jc w:val="both"/>
        <w:rPr>
          <w:rFonts w:asciiTheme="majorBidi" w:hAnsiTheme="majorBidi" w:cstheme="majorBidi"/>
          <w:bCs/>
          <w:color w:val="000000"/>
          <w:sz w:val="24"/>
        </w:rPr>
      </w:pPr>
      <w:r w:rsidRPr="006F4BAD">
        <w:rPr>
          <w:rFonts w:asciiTheme="majorBidi" w:hAnsiTheme="majorBidi" w:cstheme="majorBidi"/>
          <w:bCs/>
          <w:color w:val="000000"/>
          <w:sz w:val="24"/>
        </w:rPr>
        <w:t xml:space="preserve">Brigss (Arief  Sadiman, 2008: 6) berpendapat bahwa”media adalah segala alat fisik yang dapat menyajikan pesan serta merangsang siswa untuk belajar”. </w:t>
      </w:r>
      <w:r w:rsidR="000A4F88">
        <w:rPr>
          <w:rFonts w:asciiTheme="majorBidi" w:hAnsiTheme="majorBidi" w:cstheme="majorBidi"/>
          <w:bCs/>
          <w:color w:val="000000"/>
          <w:sz w:val="24"/>
        </w:rPr>
        <w:t xml:space="preserve"> </w:t>
      </w:r>
      <w:r w:rsidRPr="006F4BAD">
        <w:rPr>
          <w:rFonts w:asciiTheme="majorBidi" w:hAnsiTheme="majorBidi" w:cstheme="majorBidi"/>
          <w:bCs/>
          <w:color w:val="000000"/>
          <w:sz w:val="24"/>
        </w:rPr>
        <w:t>Media adalah perantara atau pengatar pesan dari pengirim ke penerima pesan.</w:t>
      </w:r>
    </w:p>
    <w:p w:rsidR="002E081E" w:rsidRPr="006F4BAD" w:rsidRDefault="002E081E" w:rsidP="00E57837">
      <w:pPr>
        <w:pStyle w:val="ListParagraph"/>
        <w:tabs>
          <w:tab w:val="left" w:pos="520"/>
          <w:tab w:val="left" w:pos="1170"/>
        </w:tabs>
        <w:ind w:hanging="630"/>
        <w:jc w:val="both"/>
        <w:rPr>
          <w:rFonts w:asciiTheme="majorBidi" w:hAnsiTheme="majorBidi" w:cstheme="majorBidi"/>
          <w:b/>
          <w:sz w:val="24"/>
        </w:rPr>
      </w:pPr>
      <w:r w:rsidRPr="006F4BAD">
        <w:rPr>
          <w:rFonts w:asciiTheme="majorBidi" w:hAnsiTheme="majorBidi" w:cstheme="majorBidi"/>
          <w:b/>
          <w:sz w:val="24"/>
        </w:rPr>
        <w:t>Pembelajaran Dengan Powerpoint</w:t>
      </w:r>
    </w:p>
    <w:p w:rsidR="002E081E" w:rsidRPr="006F4BAD" w:rsidRDefault="002E081E" w:rsidP="00E57837">
      <w:pPr>
        <w:pStyle w:val="ListParagraph"/>
        <w:tabs>
          <w:tab w:val="left" w:pos="900"/>
        </w:tabs>
        <w:ind w:left="90" w:firstLine="90"/>
        <w:jc w:val="both"/>
        <w:rPr>
          <w:rFonts w:asciiTheme="majorBidi" w:hAnsiTheme="majorBidi" w:cstheme="majorBidi"/>
          <w:sz w:val="24"/>
        </w:rPr>
      </w:pPr>
      <w:r w:rsidRPr="006F4BAD">
        <w:rPr>
          <w:rFonts w:asciiTheme="majorBidi" w:hAnsiTheme="majorBidi" w:cstheme="majorBidi"/>
          <w:sz w:val="24"/>
          <w:lang w:val="en-US" w:eastAsia="en-US"/>
        </w:rPr>
        <w:tab/>
      </w:r>
      <w:r w:rsidRPr="006F4BAD">
        <w:rPr>
          <w:rFonts w:asciiTheme="majorBidi" w:hAnsiTheme="majorBidi" w:cstheme="majorBidi"/>
          <w:sz w:val="24"/>
        </w:rPr>
        <w:t xml:space="preserve">Program Mikrosoft (Ms)  </w:t>
      </w:r>
      <w:r w:rsidRPr="006F4BAD">
        <w:rPr>
          <w:rFonts w:asciiTheme="majorBidi" w:hAnsiTheme="majorBidi" w:cstheme="majorBidi"/>
          <w:i/>
          <w:sz w:val="24"/>
        </w:rPr>
        <w:t xml:space="preserve">powerpoint </w:t>
      </w:r>
      <w:r w:rsidRPr="006F4BAD">
        <w:rPr>
          <w:rFonts w:asciiTheme="majorBidi" w:hAnsiTheme="majorBidi" w:cstheme="majorBidi"/>
          <w:sz w:val="24"/>
        </w:rPr>
        <w:t>adalah sebuah program aplikasi keluarga Mikrosoft Office yang biasa digunakan sebagai media untuk presentasi. Program ini cukup sederhana untuk dipahami tetapi sangat menarik untuk mempresentasikan sesuatu. Sehingga, program ini sangat cocok digunakan sebagai media pembelajaran di dalam kelas.</w:t>
      </w:r>
    </w:p>
    <w:p w:rsidR="002E081E" w:rsidRDefault="002E081E" w:rsidP="00E57837">
      <w:pPr>
        <w:ind w:left="90" w:firstLine="720"/>
        <w:jc w:val="both"/>
        <w:rPr>
          <w:rFonts w:asciiTheme="majorBidi" w:hAnsiTheme="majorBidi" w:cstheme="majorBidi"/>
          <w:sz w:val="24"/>
        </w:rPr>
      </w:pPr>
      <w:r w:rsidRPr="006F4BAD">
        <w:rPr>
          <w:rFonts w:asciiTheme="majorBidi" w:hAnsiTheme="majorBidi" w:cstheme="majorBidi"/>
          <w:sz w:val="24"/>
        </w:rPr>
        <w:t xml:space="preserve">Salah satu kelebihan program Ms </w:t>
      </w:r>
      <w:r w:rsidRPr="006F4BAD">
        <w:rPr>
          <w:rFonts w:asciiTheme="majorBidi" w:hAnsiTheme="majorBidi" w:cstheme="majorBidi"/>
          <w:i/>
          <w:sz w:val="24"/>
        </w:rPr>
        <w:t>powerpoint</w:t>
      </w:r>
      <w:r w:rsidRPr="006F4BAD">
        <w:rPr>
          <w:rFonts w:asciiTheme="majorBidi" w:hAnsiTheme="majorBidi" w:cstheme="majorBidi"/>
          <w:sz w:val="24"/>
        </w:rPr>
        <w:t xml:space="preserve"> adalah memiliki fitur animasi yang sederhana yaitu suatu ojek dapat muncul (</w:t>
      </w:r>
      <w:r w:rsidRPr="006F4BAD">
        <w:rPr>
          <w:rFonts w:asciiTheme="majorBidi" w:hAnsiTheme="majorBidi" w:cstheme="majorBidi"/>
          <w:i/>
          <w:sz w:val="24"/>
        </w:rPr>
        <w:t>Entrace</w:t>
      </w:r>
      <w:r w:rsidRPr="006F4BAD">
        <w:rPr>
          <w:rFonts w:asciiTheme="majorBidi" w:hAnsiTheme="majorBidi" w:cstheme="majorBidi"/>
          <w:sz w:val="24"/>
        </w:rPr>
        <w:t>) dari tidak ada , berubah  (</w:t>
      </w:r>
      <w:r w:rsidRPr="006F4BAD">
        <w:rPr>
          <w:rFonts w:asciiTheme="majorBidi" w:hAnsiTheme="majorBidi" w:cstheme="majorBidi"/>
          <w:i/>
          <w:sz w:val="24"/>
        </w:rPr>
        <w:t>Emphasis</w:t>
      </w:r>
      <w:r w:rsidRPr="006F4BAD">
        <w:rPr>
          <w:rFonts w:asciiTheme="majorBidi" w:hAnsiTheme="majorBidi" w:cstheme="majorBidi"/>
          <w:sz w:val="24"/>
        </w:rPr>
        <w:t>), menghilang (</w:t>
      </w:r>
      <w:r w:rsidRPr="006F4BAD">
        <w:rPr>
          <w:rFonts w:asciiTheme="majorBidi" w:hAnsiTheme="majorBidi" w:cstheme="majorBidi"/>
          <w:i/>
          <w:sz w:val="24"/>
        </w:rPr>
        <w:t>Exit</w:t>
      </w:r>
      <w:r w:rsidRPr="006F4BAD">
        <w:rPr>
          <w:rFonts w:asciiTheme="majorBidi" w:hAnsiTheme="majorBidi" w:cstheme="majorBidi"/>
          <w:sz w:val="24"/>
        </w:rPr>
        <w:t>) dan bergerak (</w:t>
      </w:r>
      <w:r w:rsidRPr="006F4BAD">
        <w:rPr>
          <w:rFonts w:asciiTheme="majorBidi" w:hAnsiTheme="majorBidi" w:cstheme="majorBidi"/>
          <w:i/>
          <w:sz w:val="24"/>
        </w:rPr>
        <w:t>Motion Path</w:t>
      </w:r>
      <w:r w:rsidRPr="006F4BAD">
        <w:rPr>
          <w:rFonts w:asciiTheme="majorBidi" w:hAnsiTheme="majorBidi" w:cstheme="majorBidi"/>
          <w:sz w:val="24"/>
        </w:rPr>
        <w:t>). Apabila keempat fitur ini digabungkan akan menghasilkan suatu animasi yang cukup cantik. Selain keempat fitur tersebut, dapat diatur juga lamanya objek beranimasi.</w:t>
      </w:r>
    </w:p>
    <w:p w:rsidR="000A4F88" w:rsidRPr="006F4BAD" w:rsidRDefault="000A4F88" w:rsidP="00E57837">
      <w:pPr>
        <w:ind w:left="90" w:firstLine="720"/>
        <w:jc w:val="both"/>
        <w:rPr>
          <w:rFonts w:asciiTheme="majorBidi" w:hAnsiTheme="majorBidi" w:cstheme="majorBidi"/>
          <w:sz w:val="24"/>
        </w:rPr>
      </w:pPr>
    </w:p>
    <w:p w:rsidR="002E081E" w:rsidRPr="006F4BAD" w:rsidRDefault="002E081E" w:rsidP="00E57837">
      <w:pPr>
        <w:tabs>
          <w:tab w:val="left" w:pos="0"/>
        </w:tabs>
        <w:jc w:val="both"/>
        <w:rPr>
          <w:rFonts w:asciiTheme="majorBidi" w:hAnsiTheme="majorBidi" w:cstheme="majorBidi"/>
          <w:b/>
          <w:sz w:val="24"/>
        </w:rPr>
      </w:pPr>
      <w:r w:rsidRPr="006F4BAD">
        <w:rPr>
          <w:rFonts w:asciiTheme="majorBidi" w:hAnsiTheme="majorBidi" w:cstheme="majorBidi"/>
          <w:b/>
          <w:sz w:val="24"/>
        </w:rPr>
        <w:t>Pembelajaran Matematika</w:t>
      </w:r>
    </w:p>
    <w:p w:rsidR="005E6462" w:rsidRPr="006F4BAD" w:rsidRDefault="002E081E" w:rsidP="00E57837">
      <w:pPr>
        <w:shd w:val="clear" w:color="auto" w:fill="FFFFFF"/>
        <w:ind w:right="10" w:firstLine="900"/>
        <w:jc w:val="both"/>
        <w:rPr>
          <w:rFonts w:asciiTheme="majorBidi" w:hAnsiTheme="majorBidi" w:cstheme="majorBidi"/>
          <w:color w:val="000000"/>
          <w:spacing w:val="5"/>
          <w:sz w:val="24"/>
        </w:rPr>
      </w:pPr>
      <w:r w:rsidRPr="006F4BAD">
        <w:rPr>
          <w:rFonts w:asciiTheme="majorBidi" w:hAnsiTheme="majorBidi" w:cstheme="majorBidi"/>
          <w:color w:val="000000"/>
          <w:spacing w:val="-1"/>
          <w:sz w:val="24"/>
        </w:rPr>
        <w:lastRenderedPageBreak/>
        <w:t xml:space="preserve">Menurut Gredler dalam Yatim </w:t>
      </w:r>
      <w:r w:rsidRPr="006F4BAD">
        <w:rPr>
          <w:rFonts w:asciiTheme="majorBidi" w:hAnsiTheme="majorBidi" w:cstheme="majorBidi"/>
          <w:color w:val="000000"/>
          <w:spacing w:val="7"/>
          <w:sz w:val="24"/>
        </w:rPr>
        <w:t>( 2009:6), " Belajar adalah perubahan tingkah laku sebagai akibat dari interaksi antara stimulus dan respon</w:t>
      </w:r>
      <w:r w:rsidRPr="006F4BAD">
        <w:rPr>
          <w:rFonts w:asciiTheme="majorBidi" w:hAnsiTheme="majorBidi" w:cstheme="majorBidi"/>
          <w:color w:val="000000"/>
          <w:spacing w:val="6"/>
          <w:sz w:val="24"/>
        </w:rPr>
        <w:t xml:space="preserve">. Pendapat lain diungkapkan oleh </w:t>
      </w:r>
      <w:r w:rsidRPr="006F4BAD">
        <w:rPr>
          <w:rFonts w:asciiTheme="majorBidi" w:hAnsiTheme="majorBidi" w:cstheme="majorBidi"/>
          <w:color w:val="000000"/>
          <w:spacing w:val="4"/>
          <w:sz w:val="24"/>
        </w:rPr>
        <w:t xml:space="preserve"> </w:t>
      </w:r>
      <w:r w:rsidRPr="006F4BAD">
        <w:rPr>
          <w:rFonts w:asciiTheme="majorBidi" w:hAnsiTheme="majorBidi" w:cstheme="majorBidi"/>
          <w:color w:val="000000"/>
          <w:spacing w:val="6"/>
          <w:sz w:val="24"/>
        </w:rPr>
        <w:t>H.C. Witherington</w:t>
      </w:r>
      <w:r w:rsidRPr="006F4BAD">
        <w:rPr>
          <w:rFonts w:asciiTheme="majorBidi" w:hAnsiTheme="majorBidi" w:cstheme="majorBidi"/>
          <w:color w:val="000000"/>
          <w:spacing w:val="1"/>
          <w:sz w:val="24"/>
        </w:rPr>
        <w:t xml:space="preserve">, James O Whittaker dalam </w:t>
      </w:r>
      <w:r w:rsidRPr="006F4BAD">
        <w:rPr>
          <w:rFonts w:asciiTheme="majorBidi" w:hAnsiTheme="majorBidi" w:cstheme="majorBidi"/>
          <w:color w:val="000000"/>
          <w:spacing w:val="6"/>
          <w:sz w:val="24"/>
        </w:rPr>
        <w:t>Aunurrahman (2008:35)</w:t>
      </w:r>
      <w:r w:rsidRPr="006F4BAD">
        <w:rPr>
          <w:rFonts w:asciiTheme="majorBidi" w:hAnsiTheme="majorBidi" w:cstheme="majorBidi"/>
          <w:color w:val="000000"/>
          <w:spacing w:val="1"/>
          <w:sz w:val="24"/>
        </w:rPr>
        <w:t xml:space="preserve"> menyatakan " Belajar adalah  proses dimana tingkah laku ditimbulkan atau diubah melalui latihan atau pengalaman</w:t>
      </w:r>
      <w:r w:rsidRPr="006F4BAD">
        <w:rPr>
          <w:rFonts w:asciiTheme="majorBidi" w:hAnsiTheme="majorBidi" w:cstheme="majorBidi"/>
          <w:color w:val="000000"/>
          <w:spacing w:val="5"/>
          <w:sz w:val="24"/>
        </w:rPr>
        <w:t xml:space="preserve"> ". </w:t>
      </w:r>
    </w:p>
    <w:p w:rsidR="002E081E" w:rsidRPr="006F4BAD" w:rsidRDefault="002E081E" w:rsidP="00E57837">
      <w:pPr>
        <w:pStyle w:val="NormalWeb"/>
        <w:spacing w:before="0" w:beforeAutospacing="0" w:after="0" w:afterAutospacing="0"/>
        <w:ind w:firstLine="540"/>
        <w:jc w:val="both"/>
        <w:rPr>
          <w:rFonts w:asciiTheme="majorBidi" w:hAnsiTheme="majorBidi" w:cstheme="majorBidi"/>
        </w:rPr>
      </w:pPr>
      <w:r w:rsidRPr="006F4BAD">
        <w:rPr>
          <w:rFonts w:asciiTheme="majorBidi" w:hAnsiTheme="majorBidi" w:cstheme="majorBidi"/>
        </w:rPr>
        <w:t xml:space="preserve">   Matematika adalah terjemahan dari </w:t>
      </w:r>
      <w:r w:rsidRPr="006F4BAD">
        <w:rPr>
          <w:rStyle w:val="Emphasis"/>
          <w:rFonts w:asciiTheme="majorBidi" w:hAnsiTheme="majorBidi" w:cstheme="majorBidi"/>
        </w:rPr>
        <w:t>Mathematics</w:t>
      </w:r>
      <w:r w:rsidRPr="006F4BAD">
        <w:rPr>
          <w:rFonts w:asciiTheme="majorBidi" w:hAnsiTheme="majorBidi" w:cstheme="majorBidi"/>
        </w:rPr>
        <w:t xml:space="preserve"> (dalam http:// pinggiralas.blogspot.com, 12 Juli 2011). Matematika lebih dari pada aritmetika, yakni ilmu tentang kalkulasi / perhitungan. Ia lebih dari pada aljabar, yang merupakan bahasan lambang, operasi dan relasi. Namun arti atau definisi yang tepat dari matematik tidak dapat diterapkan secara eksak (pasti) dan singkat. Matematika adalah cara/metode berpikir dan bernalar.</w:t>
      </w:r>
    </w:p>
    <w:p w:rsidR="002E081E" w:rsidRPr="006F4BAD" w:rsidRDefault="002E081E" w:rsidP="00E57837">
      <w:pPr>
        <w:pStyle w:val="NormalWeb"/>
        <w:tabs>
          <w:tab w:val="left" w:pos="0"/>
          <w:tab w:val="left" w:pos="630"/>
        </w:tabs>
        <w:spacing w:before="0" w:beforeAutospacing="0" w:after="0" w:afterAutospacing="0"/>
        <w:ind w:left="-90" w:hanging="446"/>
        <w:jc w:val="both"/>
        <w:rPr>
          <w:rFonts w:asciiTheme="majorBidi" w:hAnsiTheme="majorBidi" w:cstheme="majorBidi"/>
        </w:rPr>
      </w:pPr>
      <w:r w:rsidRPr="006F4BAD">
        <w:rPr>
          <w:rFonts w:asciiTheme="majorBidi" w:hAnsiTheme="majorBidi" w:cstheme="majorBidi"/>
        </w:rPr>
        <w:t>.</w:t>
      </w:r>
      <w:r w:rsidRPr="006F4BAD">
        <w:rPr>
          <w:rFonts w:asciiTheme="majorBidi" w:hAnsiTheme="majorBidi" w:cstheme="majorBidi"/>
        </w:rPr>
        <w:tab/>
      </w:r>
      <w:r w:rsidRPr="006F4BAD">
        <w:rPr>
          <w:rFonts w:asciiTheme="majorBidi" w:hAnsiTheme="majorBidi" w:cstheme="majorBidi"/>
        </w:rPr>
        <w:tab/>
        <w:t xml:space="preserve">  </w:t>
      </w:r>
      <w:r w:rsidRPr="006F4BAD">
        <w:rPr>
          <w:rFonts w:asciiTheme="majorBidi" w:hAnsiTheme="majorBidi" w:cstheme="majorBidi"/>
        </w:rPr>
        <w:tab/>
        <w:t>Jadi matematika adalah bahasa yang melambangkan (simbol)  serangkaian makna dari pernyataan yang ingin disampaikan.</w:t>
      </w:r>
    </w:p>
    <w:p w:rsidR="002E081E" w:rsidRPr="006F4BAD" w:rsidRDefault="002E081E" w:rsidP="00E57837">
      <w:pPr>
        <w:shd w:val="clear" w:color="auto" w:fill="FFFFFF"/>
        <w:ind w:left="360" w:right="14" w:hanging="360"/>
        <w:jc w:val="both"/>
        <w:rPr>
          <w:rFonts w:asciiTheme="majorBidi" w:hAnsiTheme="majorBidi" w:cstheme="majorBidi"/>
          <w:b/>
          <w:color w:val="000000"/>
          <w:spacing w:val="-1"/>
          <w:sz w:val="24"/>
        </w:rPr>
      </w:pPr>
      <w:r w:rsidRPr="006F4BAD">
        <w:rPr>
          <w:rFonts w:asciiTheme="majorBidi" w:hAnsiTheme="majorBidi" w:cstheme="majorBidi"/>
          <w:b/>
          <w:color w:val="000000"/>
          <w:spacing w:val="-1"/>
          <w:sz w:val="24"/>
        </w:rPr>
        <w:t xml:space="preserve">Pembelajaran Menghitung Volume Kubus </w:t>
      </w:r>
    </w:p>
    <w:p w:rsidR="002E081E" w:rsidRDefault="002E081E" w:rsidP="00E57837">
      <w:pPr>
        <w:ind w:firstLine="648"/>
        <w:jc w:val="both"/>
        <w:rPr>
          <w:rFonts w:asciiTheme="majorBidi" w:hAnsiTheme="majorBidi" w:cstheme="majorBidi"/>
          <w:sz w:val="24"/>
        </w:rPr>
      </w:pPr>
      <w:r w:rsidRPr="006F4BAD">
        <w:rPr>
          <w:rFonts w:asciiTheme="majorBidi" w:hAnsiTheme="majorBidi" w:cstheme="majorBidi"/>
          <w:sz w:val="24"/>
        </w:rPr>
        <w:t>Mengitung volume kubus  adalah  kompetensi dasar materi pembelajaran matematika kelas V SD  semester 1 yang merupakan dasar untuk memahami materi selanjutnya. Untuk itu dalam pembelajaran mengitung volume kubus, khususnya anak SD,  guru hendaknya dalam menyampaikan perlu sekali menyelami bahasa anak. Dalam hal ini yang dimaksud adalah bahasa yang digunakan peserta didik  atau kemampuan memahami bahasa sesuai taraf perkembangannya.</w:t>
      </w:r>
    </w:p>
    <w:p w:rsidR="002E081E" w:rsidRPr="006F4BAD" w:rsidRDefault="002E081E" w:rsidP="00E57837">
      <w:pPr>
        <w:jc w:val="both"/>
        <w:rPr>
          <w:rFonts w:asciiTheme="majorBidi" w:hAnsiTheme="majorBidi" w:cstheme="majorBidi"/>
          <w:b/>
          <w:sz w:val="24"/>
        </w:rPr>
      </w:pPr>
      <w:r w:rsidRPr="006F4BAD">
        <w:rPr>
          <w:rFonts w:asciiTheme="majorBidi" w:hAnsiTheme="majorBidi" w:cstheme="majorBidi"/>
          <w:b/>
          <w:sz w:val="24"/>
        </w:rPr>
        <w:t>Respon</w:t>
      </w:r>
    </w:p>
    <w:p w:rsidR="002E081E" w:rsidRPr="006F4BAD" w:rsidRDefault="002E081E" w:rsidP="00E57837">
      <w:pPr>
        <w:ind w:firstLine="720"/>
        <w:jc w:val="both"/>
        <w:rPr>
          <w:rFonts w:asciiTheme="majorBidi" w:hAnsiTheme="majorBidi" w:cstheme="majorBidi"/>
          <w:sz w:val="24"/>
          <w:lang w:val="en-US" w:eastAsia="en-US"/>
        </w:rPr>
      </w:pPr>
      <w:r w:rsidRPr="006F4BAD">
        <w:rPr>
          <w:rFonts w:asciiTheme="majorBidi" w:hAnsiTheme="majorBidi" w:cstheme="majorBidi"/>
          <w:sz w:val="24"/>
          <w:lang w:val="en-US" w:eastAsia="en-US"/>
        </w:rPr>
        <w:t xml:space="preserve">Menurut </w:t>
      </w:r>
      <w:r w:rsidRPr="006F4BAD">
        <w:rPr>
          <w:rFonts w:asciiTheme="majorBidi" w:hAnsiTheme="majorBidi" w:cstheme="majorBidi"/>
          <w:bCs/>
          <w:sz w:val="24"/>
          <w:lang w:val="en-US" w:eastAsia="en-US"/>
        </w:rPr>
        <w:t>Sarlito</w:t>
      </w:r>
      <w:r w:rsidRPr="006F4BAD">
        <w:rPr>
          <w:rFonts w:asciiTheme="majorBidi" w:hAnsiTheme="majorBidi" w:cstheme="majorBidi"/>
          <w:sz w:val="24"/>
          <w:lang w:val="en-US" w:eastAsia="en-US"/>
        </w:rPr>
        <w:t xml:space="preserve"> (1987), setiap tingkah laku pada hakekatnya merupakan tanggapan/balasan (respon) terhadap stimulus. Pendapat selaras diungkap oleh Mar’at ( </w:t>
      </w:r>
      <w:hyperlink r:id="rId8" w:history="1">
        <w:r w:rsidRPr="006F4BAD">
          <w:rPr>
            <w:rStyle w:val="Hyperlink"/>
            <w:rFonts w:asciiTheme="majorBidi" w:hAnsiTheme="majorBidi" w:cstheme="majorBidi"/>
            <w:sz w:val="24"/>
            <w:lang w:val="en-US" w:eastAsia="en-US"/>
          </w:rPr>
          <w:t>www.scribd.com/doc</w:t>
        </w:r>
      </w:hyperlink>
      <w:r w:rsidRPr="006F4BAD">
        <w:rPr>
          <w:rFonts w:asciiTheme="majorBidi" w:hAnsiTheme="majorBidi" w:cstheme="majorBidi"/>
          <w:sz w:val="24"/>
          <w:lang w:val="en-US" w:eastAsia="en-US"/>
        </w:rPr>
        <w:t>)  yang menyatakan bahwa respon merupakan reaksi akibat penerimaan stimulus, dimana stimulus adalah berita, pengetahuan, informasi, sebelum diproses atau diterima o</w:t>
      </w:r>
      <w:r w:rsidR="005E6462" w:rsidRPr="006F4BAD">
        <w:rPr>
          <w:rFonts w:asciiTheme="majorBidi" w:hAnsiTheme="majorBidi" w:cstheme="majorBidi"/>
          <w:sz w:val="24"/>
          <w:lang w:val="en-US" w:eastAsia="en-US"/>
        </w:rPr>
        <w:t xml:space="preserve">leh indranya. </w:t>
      </w:r>
    </w:p>
    <w:p w:rsidR="002E081E" w:rsidRDefault="002E081E" w:rsidP="00E57837">
      <w:pPr>
        <w:jc w:val="both"/>
        <w:rPr>
          <w:rFonts w:asciiTheme="majorBidi" w:hAnsiTheme="majorBidi" w:cstheme="majorBidi"/>
          <w:sz w:val="24"/>
          <w:lang w:val="en-US" w:eastAsia="en-US"/>
        </w:rPr>
      </w:pPr>
      <w:r w:rsidRPr="006F4BAD">
        <w:rPr>
          <w:rFonts w:asciiTheme="majorBidi" w:hAnsiTheme="majorBidi" w:cstheme="majorBidi"/>
          <w:sz w:val="24"/>
          <w:lang w:val="en-US" w:eastAsia="en-US"/>
        </w:rPr>
        <w:tab/>
        <w:t>Kisi-kisi Respon siswa yang akan diamati ada beberapa aspek yaitu hasrat dan kemauan, perasaan senang dan kecenderungan melakukan kegiatan ( Musrini, 2009: 112)Aspek hasrat dan kemauan dengan lima indikator yaitu: konsentrasi, kesungguhan, cara menyikapi masalah, kedisiplinan belajar dan kateraturan belajar. Aspek perasaan senang juga meliputi lima indikator yaitu: kreativitas, perhatian, kegemaran, ketangguhan dan ketertarikan. Sedangkan aspek yang ketiga adalah kecenderungan melakukan kegiatan dengan indikator</w:t>
      </w:r>
      <w:r w:rsidR="005E6462" w:rsidRPr="006F4BAD">
        <w:rPr>
          <w:rFonts w:asciiTheme="majorBidi" w:hAnsiTheme="majorBidi" w:cstheme="majorBidi"/>
          <w:sz w:val="24"/>
          <w:lang w:val="en-US" w:eastAsia="en-US"/>
        </w:rPr>
        <w:t xml:space="preserve"> semangat, kegairahan, kesiapan</w:t>
      </w:r>
      <w:r w:rsidRPr="006F4BAD">
        <w:rPr>
          <w:rFonts w:asciiTheme="majorBidi" w:hAnsiTheme="majorBidi" w:cstheme="majorBidi"/>
          <w:sz w:val="24"/>
          <w:lang w:val="en-US" w:eastAsia="en-US"/>
        </w:rPr>
        <w:t>, keinginan dan kecekatan.</w:t>
      </w:r>
    </w:p>
    <w:p w:rsidR="002E081E" w:rsidRPr="006F4BAD" w:rsidRDefault="002E081E" w:rsidP="00E57837">
      <w:pPr>
        <w:pStyle w:val="ListParagraph"/>
        <w:ind w:left="450" w:hanging="450"/>
        <w:rPr>
          <w:rFonts w:asciiTheme="majorBidi" w:hAnsiTheme="majorBidi" w:cstheme="majorBidi"/>
          <w:b/>
          <w:sz w:val="24"/>
        </w:rPr>
      </w:pPr>
      <w:r w:rsidRPr="006F4BAD">
        <w:rPr>
          <w:rFonts w:asciiTheme="majorBidi" w:hAnsiTheme="majorBidi" w:cstheme="majorBidi"/>
          <w:b/>
          <w:sz w:val="24"/>
        </w:rPr>
        <w:t>Pemerolehan  Belajar</w:t>
      </w:r>
    </w:p>
    <w:p w:rsidR="00046DA6" w:rsidRPr="006F4BAD" w:rsidRDefault="002E081E" w:rsidP="00E57837">
      <w:pPr>
        <w:ind w:firstLine="720"/>
        <w:jc w:val="both"/>
        <w:rPr>
          <w:rFonts w:asciiTheme="majorBidi" w:hAnsiTheme="majorBidi" w:cstheme="majorBidi"/>
          <w:sz w:val="24"/>
        </w:rPr>
      </w:pPr>
      <w:r w:rsidRPr="006F4BAD">
        <w:rPr>
          <w:rFonts w:asciiTheme="majorBidi" w:hAnsiTheme="majorBidi" w:cstheme="majorBidi"/>
          <w:sz w:val="24"/>
        </w:rPr>
        <w:t xml:space="preserve">Setelah selesai belajar, penampilan yang dapat diamati sebagai pemerolehan  belajar adalah kemampuan-kemampuan </w:t>
      </w:r>
      <w:r w:rsidRPr="006F4BAD">
        <w:rPr>
          <w:rFonts w:asciiTheme="majorBidi" w:hAnsiTheme="majorBidi" w:cstheme="majorBidi"/>
          <w:i/>
          <w:sz w:val="24"/>
        </w:rPr>
        <w:t>(capabilities</w:t>
      </w:r>
      <w:r w:rsidRPr="006F4BAD">
        <w:rPr>
          <w:rFonts w:asciiTheme="majorBidi" w:hAnsiTheme="majorBidi" w:cstheme="majorBidi"/>
          <w:sz w:val="24"/>
        </w:rPr>
        <w:t>). Kemampuan-kemampuan tersebut dibedakan berdasarkan atas kondisi mencapai kemampuan tersebut berbeda-beda. Ada lima kemampuan (kapabilitas) sebagai pemerolehan  belajar yang diberikan Gagne dalam Nana Sudjana (2009: 22) yaitu :1) ket</w:t>
      </w:r>
      <w:r w:rsidRPr="006F4BAD">
        <w:rPr>
          <w:rFonts w:asciiTheme="majorBidi" w:hAnsiTheme="majorBidi" w:cstheme="majorBidi"/>
          <w:sz w:val="24"/>
          <w:lang w:val="id-ID"/>
        </w:rPr>
        <w:t>er</w:t>
      </w:r>
      <w:r w:rsidRPr="006F4BAD">
        <w:rPr>
          <w:rFonts w:asciiTheme="majorBidi" w:hAnsiTheme="majorBidi" w:cstheme="majorBidi"/>
          <w:sz w:val="24"/>
        </w:rPr>
        <w:t xml:space="preserve">ampilan intelektual, 2) strategi kognitif, 3) informasi verbal, 4) ketrampilan motorik, dan 5) sikap. </w:t>
      </w:r>
    </w:p>
    <w:p w:rsidR="002E081E" w:rsidRPr="006F4BAD" w:rsidRDefault="002E081E" w:rsidP="00E57837">
      <w:pPr>
        <w:tabs>
          <w:tab w:val="left" w:pos="450"/>
        </w:tabs>
        <w:ind w:hanging="90"/>
        <w:jc w:val="both"/>
        <w:rPr>
          <w:rFonts w:asciiTheme="majorBidi" w:hAnsiTheme="majorBidi" w:cstheme="majorBidi"/>
          <w:sz w:val="24"/>
        </w:rPr>
      </w:pPr>
      <w:r w:rsidRPr="006F4BAD">
        <w:rPr>
          <w:rFonts w:asciiTheme="majorBidi" w:hAnsiTheme="majorBidi" w:cstheme="majorBidi"/>
          <w:sz w:val="24"/>
        </w:rPr>
        <w:lastRenderedPageBreak/>
        <w:tab/>
      </w:r>
      <w:r w:rsidRPr="006F4BAD">
        <w:rPr>
          <w:rFonts w:asciiTheme="majorBidi" w:hAnsiTheme="majorBidi" w:cstheme="majorBidi"/>
          <w:b/>
          <w:sz w:val="24"/>
        </w:rPr>
        <w:t>Kerangka  Berpikir</w:t>
      </w:r>
    </w:p>
    <w:p w:rsidR="002E081E" w:rsidRPr="006F4BAD" w:rsidRDefault="002E081E" w:rsidP="00E57837">
      <w:pPr>
        <w:pStyle w:val="ListParagraph"/>
        <w:tabs>
          <w:tab w:val="left" w:pos="360"/>
        </w:tabs>
        <w:ind w:left="-90"/>
        <w:jc w:val="both"/>
        <w:rPr>
          <w:rFonts w:asciiTheme="majorBidi" w:hAnsiTheme="majorBidi" w:cstheme="majorBidi"/>
          <w:sz w:val="24"/>
        </w:rPr>
      </w:pPr>
      <w:r w:rsidRPr="006F4BAD">
        <w:rPr>
          <w:rFonts w:asciiTheme="majorBidi" w:hAnsiTheme="majorBidi" w:cstheme="majorBidi"/>
          <w:b/>
          <w:sz w:val="24"/>
        </w:rPr>
        <w:tab/>
      </w:r>
      <w:r w:rsidRPr="006F4BAD">
        <w:rPr>
          <w:rFonts w:asciiTheme="majorBidi" w:hAnsiTheme="majorBidi" w:cstheme="majorBidi"/>
          <w:b/>
          <w:sz w:val="24"/>
        </w:rPr>
        <w:tab/>
      </w:r>
      <w:r w:rsidRPr="006F4BAD">
        <w:rPr>
          <w:rFonts w:asciiTheme="majorBidi" w:hAnsiTheme="majorBidi" w:cstheme="majorBidi"/>
          <w:sz w:val="24"/>
        </w:rPr>
        <w:t xml:space="preserve">Pemanfaatan </w:t>
      </w:r>
      <w:r w:rsidRPr="006F4BAD">
        <w:rPr>
          <w:rFonts w:asciiTheme="majorBidi" w:hAnsiTheme="majorBidi" w:cstheme="majorBidi"/>
          <w:i/>
          <w:sz w:val="24"/>
        </w:rPr>
        <w:t>powerpoint</w:t>
      </w:r>
      <w:r w:rsidRPr="006F4BAD">
        <w:rPr>
          <w:rFonts w:asciiTheme="majorBidi" w:hAnsiTheme="majorBidi" w:cstheme="majorBidi"/>
          <w:sz w:val="24"/>
        </w:rPr>
        <w:t xml:space="preserve">   memungkinkan membantu peserta didik  dalam memahami bahan ajar yang disampaikan guru, karena dengan memanfaatkan </w:t>
      </w:r>
      <w:r w:rsidRPr="006F4BAD">
        <w:rPr>
          <w:rFonts w:asciiTheme="majorBidi" w:hAnsiTheme="majorBidi" w:cstheme="majorBidi"/>
          <w:i/>
          <w:sz w:val="24"/>
        </w:rPr>
        <w:t>powerpoint</w:t>
      </w:r>
      <w:r w:rsidRPr="006F4BAD">
        <w:rPr>
          <w:rFonts w:asciiTheme="majorBidi" w:hAnsiTheme="majorBidi" w:cstheme="majorBidi"/>
          <w:sz w:val="24"/>
        </w:rPr>
        <w:t xml:space="preserve">  siswa dapat mendengar dan melihat sehingga keterlibatan indera siswa lebih banyak dibandingkan tanpa memanfaatkan </w:t>
      </w:r>
      <w:r w:rsidRPr="006F4BAD">
        <w:rPr>
          <w:rFonts w:asciiTheme="majorBidi" w:hAnsiTheme="majorBidi" w:cstheme="majorBidi"/>
          <w:i/>
          <w:sz w:val="24"/>
        </w:rPr>
        <w:t>powerppoint</w:t>
      </w:r>
      <w:r w:rsidRPr="006F4BAD">
        <w:rPr>
          <w:rFonts w:asciiTheme="majorBidi" w:hAnsiTheme="majorBidi" w:cstheme="majorBidi"/>
          <w:sz w:val="24"/>
        </w:rPr>
        <w:t xml:space="preserve"> . Keterlibatan indera dalam proses pembelajaran membantu siswa untuk memahami bahan ajar yang disampaikan oleh guru</w:t>
      </w:r>
    </w:p>
    <w:p w:rsidR="00286048" w:rsidRPr="006F4BAD" w:rsidRDefault="00286048" w:rsidP="00E57837">
      <w:pPr>
        <w:pStyle w:val="ListParagraph"/>
        <w:tabs>
          <w:tab w:val="left" w:pos="360"/>
        </w:tabs>
        <w:ind w:left="-90"/>
        <w:jc w:val="both"/>
        <w:rPr>
          <w:rFonts w:asciiTheme="majorBidi" w:hAnsiTheme="majorBidi" w:cstheme="majorBidi"/>
          <w:b/>
          <w:sz w:val="24"/>
        </w:rPr>
      </w:pPr>
    </w:p>
    <w:p w:rsidR="00F37A81" w:rsidRPr="006F4BAD" w:rsidRDefault="00046DA6" w:rsidP="00E57837">
      <w:pPr>
        <w:ind w:left="1760" w:hanging="1850"/>
        <w:rPr>
          <w:rFonts w:asciiTheme="majorBidi" w:hAnsiTheme="majorBidi" w:cstheme="majorBidi"/>
          <w:b/>
          <w:sz w:val="24"/>
        </w:rPr>
      </w:pPr>
      <w:r>
        <w:rPr>
          <w:rFonts w:asciiTheme="majorBidi" w:hAnsiTheme="majorBidi" w:cstheme="majorBidi"/>
          <w:b/>
          <w:sz w:val="24"/>
        </w:rPr>
        <w:t xml:space="preserve"> METODE    PENELITIAN</w:t>
      </w:r>
    </w:p>
    <w:p w:rsidR="00F37A81" w:rsidRPr="006F4BAD" w:rsidRDefault="00F37A81" w:rsidP="00E57837">
      <w:pPr>
        <w:ind w:firstLine="880"/>
        <w:jc w:val="both"/>
        <w:rPr>
          <w:rFonts w:asciiTheme="majorBidi" w:hAnsiTheme="majorBidi" w:cstheme="majorBidi"/>
          <w:i/>
          <w:sz w:val="24"/>
          <w:lang w:val="sv-SE"/>
        </w:rPr>
      </w:pPr>
      <w:r w:rsidRPr="006F4BAD">
        <w:rPr>
          <w:rFonts w:asciiTheme="majorBidi" w:hAnsiTheme="majorBidi" w:cstheme="majorBidi"/>
          <w:sz w:val="24"/>
          <w:lang w:val="sv-SE"/>
        </w:rPr>
        <w:t xml:space="preserve">Metode penelitian yang digunakan adalah metode  eksperimen dengan dua perlakuan yaitu  kelompok I (kelompok eksperimen) merupakan kelompok yang diberi perlakuan pembelajaran dengan memanfaatkan </w:t>
      </w:r>
      <w:r w:rsidRPr="006F4BAD">
        <w:rPr>
          <w:rFonts w:asciiTheme="majorBidi" w:hAnsiTheme="majorBidi" w:cstheme="majorBidi"/>
          <w:i/>
          <w:sz w:val="24"/>
          <w:lang w:val="sv-SE"/>
        </w:rPr>
        <w:t>powerpoint</w:t>
      </w:r>
      <w:r w:rsidRPr="006F4BAD">
        <w:rPr>
          <w:rFonts w:asciiTheme="majorBidi" w:hAnsiTheme="majorBidi" w:cstheme="majorBidi"/>
          <w:sz w:val="24"/>
          <w:lang w:val="sv-SE"/>
        </w:rPr>
        <w:t xml:space="preserve"> dan kelompok II  (kelompok kontrol)  merupakan kelompok yang dalam  pembelajaran tanpa memanfaatkan </w:t>
      </w:r>
      <w:r w:rsidRPr="006F4BAD">
        <w:rPr>
          <w:rFonts w:asciiTheme="majorBidi" w:hAnsiTheme="majorBidi" w:cstheme="majorBidi"/>
          <w:i/>
          <w:sz w:val="24"/>
          <w:lang w:val="sv-SE"/>
        </w:rPr>
        <w:t>powerpoint</w:t>
      </w:r>
    </w:p>
    <w:p w:rsidR="00F37A81" w:rsidRPr="006F4BAD" w:rsidRDefault="00F37A81" w:rsidP="00E57837">
      <w:pPr>
        <w:tabs>
          <w:tab w:val="left" w:pos="90"/>
        </w:tabs>
        <w:jc w:val="both"/>
        <w:rPr>
          <w:rFonts w:asciiTheme="majorBidi" w:hAnsiTheme="majorBidi" w:cstheme="majorBidi"/>
          <w:sz w:val="24"/>
          <w:lang w:val="sv-SE"/>
        </w:rPr>
      </w:pPr>
      <w:r w:rsidRPr="006F4BAD">
        <w:rPr>
          <w:rFonts w:asciiTheme="majorBidi" w:hAnsiTheme="majorBidi" w:cstheme="majorBidi"/>
          <w:sz w:val="24"/>
          <w:lang w:val="sv-SE"/>
        </w:rPr>
        <w:tab/>
      </w:r>
      <w:r w:rsidRPr="006F4BAD">
        <w:rPr>
          <w:rFonts w:asciiTheme="majorBidi" w:hAnsiTheme="majorBidi" w:cstheme="majorBidi"/>
          <w:sz w:val="24"/>
          <w:lang w:val="sv-SE"/>
        </w:rPr>
        <w:tab/>
        <w:t xml:space="preserve"> Populasi penelitian ini adalah seluruh siswa kelas V  SDN 03  Tempunak tahun 2011/2012 yang terdiri dari 3  kelas dengan jumlah  66 siswa. Sampel  penelitian adalah  siswa Kelas VA  sebagai kelas eksperimen  dan VB  sebagai kelas kontrol . Penentuan kelas eksperimen dan kelas kontrol menggunakan </w:t>
      </w:r>
      <w:r w:rsidRPr="006F4BAD">
        <w:rPr>
          <w:rFonts w:asciiTheme="majorBidi" w:hAnsiTheme="majorBidi" w:cstheme="majorBidi"/>
          <w:i/>
          <w:sz w:val="24"/>
          <w:lang w:val="sv-SE"/>
        </w:rPr>
        <w:t xml:space="preserve">intact group </w:t>
      </w:r>
      <w:r w:rsidRPr="006F4BAD">
        <w:rPr>
          <w:rFonts w:asciiTheme="majorBidi" w:hAnsiTheme="majorBidi" w:cstheme="majorBidi"/>
          <w:sz w:val="24"/>
          <w:lang w:val="sv-SE"/>
        </w:rPr>
        <w:t xml:space="preserve">yang dipilih dengan cara undian </w:t>
      </w:r>
    </w:p>
    <w:p w:rsidR="00F37A81" w:rsidRDefault="00F37A81" w:rsidP="00E57837">
      <w:pPr>
        <w:ind w:left="90" w:firstLine="720"/>
        <w:jc w:val="both"/>
        <w:rPr>
          <w:rFonts w:asciiTheme="majorBidi" w:hAnsiTheme="majorBidi" w:cstheme="majorBidi"/>
          <w:sz w:val="24"/>
        </w:rPr>
      </w:pPr>
      <w:r w:rsidRPr="006F4BAD">
        <w:rPr>
          <w:rFonts w:asciiTheme="majorBidi" w:hAnsiTheme="majorBidi" w:cstheme="majorBidi"/>
          <w:sz w:val="24"/>
        </w:rPr>
        <w:t xml:space="preserve">Dalam penelitian ini tes pemerolehan belajar yang peneliti gunakan adalah tes obyektif dengan setiap jawaban benar diberi skor 1, dan setiap jawaban salah diberi skor 0. Sehingga untuk menghitung tingkat reliabilitas tes ini digunakan rumus  Kuder Richadson 20 ( KR-20) </w:t>
      </w:r>
    </w:p>
    <w:p w:rsidR="00F37A81" w:rsidRPr="006F4BAD" w:rsidRDefault="00F37A81" w:rsidP="00E57837">
      <w:pPr>
        <w:pStyle w:val="ListParagraph"/>
        <w:ind w:left="540" w:hanging="540"/>
        <w:rPr>
          <w:rFonts w:asciiTheme="majorBidi" w:hAnsiTheme="majorBidi" w:cstheme="majorBidi"/>
          <w:b/>
          <w:sz w:val="24"/>
        </w:rPr>
      </w:pPr>
      <w:r w:rsidRPr="006F4BAD">
        <w:rPr>
          <w:rFonts w:asciiTheme="majorBidi" w:hAnsiTheme="majorBidi" w:cstheme="majorBidi"/>
          <w:b/>
          <w:sz w:val="24"/>
        </w:rPr>
        <w:t>Analisis Data</w:t>
      </w:r>
    </w:p>
    <w:p w:rsidR="00F37A81" w:rsidRDefault="00F37A81" w:rsidP="00E57837">
      <w:pPr>
        <w:ind w:firstLine="720"/>
        <w:jc w:val="both"/>
        <w:rPr>
          <w:rFonts w:asciiTheme="majorBidi" w:hAnsiTheme="majorBidi" w:cstheme="majorBidi"/>
          <w:sz w:val="24"/>
        </w:rPr>
      </w:pPr>
      <w:r w:rsidRPr="006F4BAD">
        <w:rPr>
          <w:rFonts w:asciiTheme="majorBidi" w:hAnsiTheme="majorBidi" w:cstheme="majorBidi"/>
          <w:sz w:val="24"/>
        </w:rPr>
        <w:t>Untuk  menguji siginifikan perbedaan hasil pengukuran terhadap subyek yang saling bebas / independen  dipergunakan rumus uji t   Skor  pretes (X</w:t>
      </w:r>
      <w:r w:rsidRPr="006F4BAD">
        <w:rPr>
          <w:rFonts w:asciiTheme="majorBidi" w:hAnsiTheme="majorBidi" w:cstheme="majorBidi"/>
          <w:sz w:val="24"/>
          <w:vertAlign w:val="subscript"/>
        </w:rPr>
        <w:t>1</w:t>
      </w:r>
      <w:r w:rsidRPr="006F4BAD">
        <w:rPr>
          <w:rFonts w:asciiTheme="majorBidi" w:hAnsiTheme="majorBidi" w:cstheme="majorBidi"/>
          <w:sz w:val="24"/>
        </w:rPr>
        <w:t>), skor postes (X</w:t>
      </w:r>
      <w:r w:rsidRPr="006F4BAD">
        <w:rPr>
          <w:rFonts w:asciiTheme="majorBidi" w:hAnsiTheme="majorBidi" w:cstheme="majorBidi"/>
          <w:sz w:val="24"/>
          <w:vertAlign w:val="subscript"/>
        </w:rPr>
        <w:t>2</w:t>
      </w:r>
      <w:r w:rsidRPr="006F4BAD">
        <w:rPr>
          <w:rFonts w:asciiTheme="majorBidi" w:hAnsiTheme="majorBidi" w:cstheme="majorBidi"/>
          <w:sz w:val="24"/>
        </w:rPr>
        <w:t xml:space="preserve">). </w:t>
      </w:r>
    </w:p>
    <w:p w:rsidR="006F4BAD" w:rsidRPr="006F4BAD" w:rsidRDefault="00046DA6" w:rsidP="00E57837">
      <w:pPr>
        <w:pStyle w:val="ListParagraph"/>
        <w:ind w:hanging="720"/>
        <w:rPr>
          <w:rFonts w:asciiTheme="majorBidi" w:hAnsiTheme="majorBidi" w:cstheme="majorBidi"/>
          <w:b/>
          <w:sz w:val="24"/>
        </w:rPr>
      </w:pPr>
      <w:r>
        <w:rPr>
          <w:rFonts w:asciiTheme="majorBidi" w:hAnsiTheme="majorBidi" w:cstheme="majorBidi"/>
          <w:b/>
          <w:sz w:val="24"/>
        </w:rPr>
        <w:t>H</w:t>
      </w:r>
      <w:r w:rsidR="006F4BAD" w:rsidRPr="006F4BAD">
        <w:rPr>
          <w:rFonts w:asciiTheme="majorBidi" w:hAnsiTheme="majorBidi" w:cstheme="majorBidi"/>
          <w:b/>
          <w:sz w:val="24"/>
        </w:rPr>
        <w:t>ASIL PENELITIAN DAN PEMBAHASAN</w:t>
      </w:r>
    </w:p>
    <w:p w:rsidR="006F4BAD" w:rsidRPr="006F4BAD" w:rsidRDefault="006F4BAD" w:rsidP="00E57837">
      <w:pPr>
        <w:pStyle w:val="ListParagraph"/>
        <w:jc w:val="center"/>
        <w:rPr>
          <w:rFonts w:asciiTheme="majorBidi" w:hAnsiTheme="majorBidi" w:cstheme="majorBidi"/>
          <w:b/>
          <w:sz w:val="24"/>
        </w:rPr>
      </w:pPr>
    </w:p>
    <w:p w:rsidR="006F4BAD" w:rsidRDefault="006F4BAD" w:rsidP="00E57837">
      <w:pPr>
        <w:pStyle w:val="ListParagraph"/>
        <w:ind w:left="0" w:firstLine="878"/>
        <w:jc w:val="both"/>
        <w:rPr>
          <w:rFonts w:asciiTheme="majorBidi" w:hAnsiTheme="majorBidi" w:cstheme="majorBidi"/>
          <w:sz w:val="24"/>
        </w:rPr>
      </w:pPr>
      <w:r w:rsidRPr="006F4BAD">
        <w:rPr>
          <w:rFonts w:asciiTheme="majorBidi" w:hAnsiTheme="majorBidi" w:cstheme="majorBidi"/>
          <w:sz w:val="24"/>
        </w:rPr>
        <w:t>Skor pemerolehan belajar didapat setelah memberikan tes yang dilakukan sebelum perlakuan (</w:t>
      </w:r>
      <w:r w:rsidRPr="006F4BAD">
        <w:rPr>
          <w:rFonts w:asciiTheme="majorBidi" w:hAnsiTheme="majorBidi" w:cstheme="majorBidi"/>
          <w:i/>
          <w:sz w:val="24"/>
        </w:rPr>
        <w:t>pretes</w:t>
      </w:r>
      <w:r w:rsidRPr="006F4BAD">
        <w:rPr>
          <w:rFonts w:asciiTheme="majorBidi" w:hAnsiTheme="majorBidi" w:cstheme="majorBidi"/>
          <w:sz w:val="24"/>
        </w:rPr>
        <w:t xml:space="preserve"> ) dan setelah perlakuan (</w:t>
      </w:r>
      <w:r w:rsidRPr="006F4BAD">
        <w:rPr>
          <w:rFonts w:asciiTheme="majorBidi" w:hAnsiTheme="majorBidi" w:cstheme="majorBidi"/>
          <w:i/>
          <w:sz w:val="24"/>
        </w:rPr>
        <w:t>postes)</w:t>
      </w:r>
      <w:r w:rsidRPr="006F4BAD">
        <w:rPr>
          <w:rFonts w:asciiTheme="majorBidi" w:hAnsiTheme="majorBidi" w:cstheme="majorBidi"/>
          <w:sz w:val="24"/>
        </w:rPr>
        <w:t xml:space="preserve">. Soal tes ada 15 butir,  jawaban benar skor 1 dan jawaban  </w:t>
      </w:r>
      <w:r>
        <w:rPr>
          <w:rFonts w:asciiTheme="majorBidi" w:hAnsiTheme="majorBidi" w:cstheme="majorBidi"/>
          <w:sz w:val="24"/>
        </w:rPr>
        <w:t xml:space="preserve">salah skor 0. </w:t>
      </w:r>
      <w:r w:rsidRPr="006F4BAD">
        <w:rPr>
          <w:rFonts w:asciiTheme="majorBidi" w:hAnsiTheme="majorBidi" w:cstheme="majorBidi"/>
          <w:sz w:val="24"/>
        </w:rPr>
        <w:t xml:space="preserve"> jika siswa menjawab benar semua maka skor maksimum 15, dan jika salah semua maka skor minimum 0. Berdasarkan analisis skor pemerolehan belajar yang dila</w:t>
      </w:r>
      <w:r w:rsidR="00366E53">
        <w:rPr>
          <w:rFonts w:asciiTheme="majorBidi" w:hAnsiTheme="majorBidi" w:cstheme="majorBidi"/>
          <w:sz w:val="24"/>
        </w:rPr>
        <w:t>ksanakan pada kedua kelas :</w:t>
      </w:r>
    </w:p>
    <w:tbl>
      <w:tblPr>
        <w:tblW w:w="8010" w:type="dxa"/>
        <w:tblInd w:w="108" w:type="dxa"/>
        <w:tblLook w:val="04A0"/>
      </w:tblPr>
      <w:tblGrid>
        <w:gridCol w:w="2142"/>
        <w:gridCol w:w="990"/>
        <w:gridCol w:w="828"/>
        <w:gridCol w:w="990"/>
        <w:gridCol w:w="900"/>
        <w:gridCol w:w="1080"/>
        <w:gridCol w:w="1080"/>
      </w:tblGrid>
      <w:tr w:rsidR="006F4BAD" w:rsidRPr="006F4BAD" w:rsidTr="000C4E9C">
        <w:tc>
          <w:tcPr>
            <w:tcW w:w="2142" w:type="dxa"/>
          </w:tcPr>
          <w:p w:rsidR="006F4BAD" w:rsidRPr="006F4BAD" w:rsidRDefault="006F4BAD" w:rsidP="00E57837">
            <w:pPr>
              <w:pStyle w:val="ListParagraph"/>
              <w:ind w:left="0"/>
              <w:jc w:val="both"/>
              <w:rPr>
                <w:rFonts w:asciiTheme="majorBidi" w:hAnsiTheme="majorBidi" w:cstheme="majorBidi"/>
                <w:sz w:val="24"/>
              </w:rPr>
            </w:pPr>
          </w:p>
        </w:tc>
        <w:tc>
          <w:tcPr>
            <w:tcW w:w="1818" w:type="dxa"/>
            <w:gridSpan w:val="2"/>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Pretest</w:t>
            </w:r>
          </w:p>
        </w:tc>
        <w:tc>
          <w:tcPr>
            <w:tcW w:w="1890" w:type="dxa"/>
            <w:gridSpan w:val="2"/>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Postest</w:t>
            </w:r>
          </w:p>
        </w:tc>
        <w:tc>
          <w:tcPr>
            <w:tcW w:w="2160" w:type="dxa"/>
            <w:gridSpan w:val="2"/>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Perubahan</w:t>
            </w:r>
          </w:p>
        </w:tc>
      </w:tr>
      <w:tr w:rsidR="006F4BAD" w:rsidRPr="006F4BAD" w:rsidTr="000C4E9C">
        <w:tc>
          <w:tcPr>
            <w:tcW w:w="2142" w:type="dxa"/>
          </w:tcPr>
          <w:p w:rsidR="006F4BAD" w:rsidRPr="006F4BAD" w:rsidRDefault="006F4BAD" w:rsidP="00E57837">
            <w:pPr>
              <w:pStyle w:val="ListParagraph"/>
              <w:ind w:left="0"/>
              <w:jc w:val="both"/>
              <w:rPr>
                <w:rFonts w:asciiTheme="majorBidi" w:hAnsiTheme="majorBidi" w:cstheme="majorBidi"/>
                <w:sz w:val="24"/>
              </w:rPr>
            </w:pP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Skor</w:t>
            </w:r>
          </w:p>
        </w:tc>
        <w:tc>
          <w:tcPr>
            <w:tcW w:w="828"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w:t>
            </w: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Skor</w:t>
            </w:r>
          </w:p>
        </w:tc>
        <w:tc>
          <w:tcPr>
            <w:tcW w:w="90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w:t>
            </w:r>
          </w:p>
        </w:tc>
        <w:tc>
          <w:tcPr>
            <w:tcW w:w="108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Skor</w:t>
            </w:r>
          </w:p>
        </w:tc>
        <w:tc>
          <w:tcPr>
            <w:tcW w:w="108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w:t>
            </w:r>
          </w:p>
        </w:tc>
      </w:tr>
      <w:tr w:rsidR="006F4BAD" w:rsidRPr="006F4BAD" w:rsidTr="000C4E9C">
        <w:tc>
          <w:tcPr>
            <w:tcW w:w="2142" w:type="dxa"/>
          </w:tcPr>
          <w:p w:rsidR="006F4BAD" w:rsidRPr="006F4BAD" w:rsidRDefault="006F4BAD" w:rsidP="00E57837">
            <w:pPr>
              <w:pStyle w:val="ListParagraph"/>
              <w:ind w:left="0"/>
              <w:jc w:val="both"/>
              <w:rPr>
                <w:rFonts w:asciiTheme="majorBidi" w:hAnsiTheme="majorBidi" w:cstheme="majorBidi"/>
                <w:sz w:val="24"/>
              </w:rPr>
            </w:pPr>
            <w:r w:rsidRPr="006F4BAD">
              <w:rPr>
                <w:rFonts w:asciiTheme="majorBidi" w:hAnsiTheme="majorBidi" w:cstheme="majorBidi"/>
                <w:sz w:val="24"/>
              </w:rPr>
              <w:t>Kelas eksperimen</w:t>
            </w: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6.18</w:t>
            </w:r>
          </w:p>
        </w:tc>
        <w:tc>
          <w:tcPr>
            <w:tcW w:w="828"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18.18</w:t>
            </w: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9.18</w:t>
            </w:r>
          </w:p>
        </w:tc>
        <w:tc>
          <w:tcPr>
            <w:tcW w:w="90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72.72</w:t>
            </w:r>
          </w:p>
        </w:tc>
        <w:tc>
          <w:tcPr>
            <w:tcW w:w="108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3.00</w:t>
            </w:r>
          </w:p>
        </w:tc>
        <w:tc>
          <w:tcPr>
            <w:tcW w:w="108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2728</w:t>
            </w:r>
          </w:p>
        </w:tc>
      </w:tr>
      <w:tr w:rsidR="006F4BAD" w:rsidRPr="006F4BAD" w:rsidTr="000C4E9C">
        <w:tc>
          <w:tcPr>
            <w:tcW w:w="2142" w:type="dxa"/>
          </w:tcPr>
          <w:p w:rsidR="006F4BAD" w:rsidRPr="006F4BAD" w:rsidRDefault="006F4BAD" w:rsidP="00E57837">
            <w:pPr>
              <w:pStyle w:val="ListParagraph"/>
              <w:ind w:left="0"/>
              <w:jc w:val="both"/>
              <w:rPr>
                <w:rFonts w:asciiTheme="majorBidi" w:hAnsiTheme="majorBidi" w:cstheme="majorBidi"/>
                <w:sz w:val="24"/>
              </w:rPr>
            </w:pPr>
            <w:r w:rsidRPr="006F4BAD">
              <w:rPr>
                <w:rFonts w:asciiTheme="majorBidi" w:hAnsiTheme="majorBidi" w:cstheme="majorBidi"/>
                <w:sz w:val="24"/>
              </w:rPr>
              <w:t>Kelas Kontrol</w:t>
            </w: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6.27</w:t>
            </w:r>
          </w:p>
        </w:tc>
        <w:tc>
          <w:tcPr>
            <w:tcW w:w="828"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36.36</w:t>
            </w:r>
          </w:p>
        </w:tc>
        <w:tc>
          <w:tcPr>
            <w:tcW w:w="99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sz w:val="24"/>
              </w:rPr>
              <w:t>8</w:t>
            </w:r>
          </w:p>
        </w:tc>
        <w:tc>
          <w:tcPr>
            <w:tcW w:w="900" w:type="dxa"/>
          </w:tcPr>
          <w:p w:rsidR="006F4BAD" w:rsidRPr="006F4BAD" w:rsidRDefault="006F4BAD" w:rsidP="00E57837">
            <w:pPr>
              <w:pStyle w:val="ListParagraph"/>
              <w:ind w:left="0"/>
              <w:jc w:val="center"/>
              <w:rPr>
                <w:rFonts w:asciiTheme="majorBidi" w:hAnsiTheme="majorBidi" w:cstheme="majorBidi"/>
                <w:color w:val="000000"/>
                <w:sz w:val="24"/>
              </w:rPr>
            </w:pPr>
            <w:r w:rsidRPr="006F4BAD">
              <w:rPr>
                <w:rFonts w:asciiTheme="majorBidi" w:hAnsiTheme="majorBidi" w:cstheme="majorBidi"/>
                <w:color w:val="000000"/>
                <w:sz w:val="24"/>
              </w:rPr>
              <w:t>22.72</w:t>
            </w:r>
          </w:p>
        </w:tc>
        <w:tc>
          <w:tcPr>
            <w:tcW w:w="1080" w:type="dxa"/>
          </w:tcPr>
          <w:p w:rsidR="006F4BAD" w:rsidRPr="006F4BAD" w:rsidRDefault="006F4BAD" w:rsidP="00E57837">
            <w:pPr>
              <w:pStyle w:val="ListParagraph"/>
              <w:ind w:left="0"/>
              <w:jc w:val="center"/>
              <w:rPr>
                <w:rFonts w:asciiTheme="majorBidi" w:hAnsiTheme="majorBidi" w:cstheme="majorBidi"/>
                <w:sz w:val="24"/>
              </w:rPr>
            </w:pPr>
            <w:r w:rsidRPr="006F4BAD">
              <w:rPr>
                <w:rFonts w:asciiTheme="majorBidi" w:hAnsiTheme="majorBidi" w:cstheme="majorBidi"/>
                <w:color w:val="000000"/>
                <w:sz w:val="24"/>
              </w:rPr>
              <w:t>1.73</w:t>
            </w:r>
          </w:p>
        </w:tc>
        <w:tc>
          <w:tcPr>
            <w:tcW w:w="1080" w:type="dxa"/>
          </w:tcPr>
          <w:p w:rsidR="006F4BAD" w:rsidRPr="006F4BAD" w:rsidRDefault="006F4BAD" w:rsidP="00E57837">
            <w:pPr>
              <w:pStyle w:val="ListParagraph"/>
              <w:ind w:left="0"/>
              <w:jc w:val="center"/>
              <w:rPr>
                <w:rFonts w:asciiTheme="majorBidi" w:hAnsiTheme="majorBidi" w:cstheme="majorBidi"/>
                <w:color w:val="000000"/>
                <w:sz w:val="24"/>
              </w:rPr>
            </w:pPr>
            <w:r w:rsidRPr="006F4BAD">
              <w:rPr>
                <w:rFonts w:asciiTheme="majorBidi" w:hAnsiTheme="majorBidi" w:cstheme="majorBidi"/>
                <w:color w:val="000000"/>
                <w:sz w:val="24"/>
              </w:rPr>
              <w:t>18.82</w:t>
            </w:r>
          </w:p>
        </w:tc>
      </w:tr>
    </w:tbl>
    <w:p w:rsidR="006F4BAD" w:rsidRPr="006F4BAD" w:rsidRDefault="006F4BAD" w:rsidP="00E57837">
      <w:pPr>
        <w:ind w:firstLine="878"/>
        <w:jc w:val="both"/>
        <w:rPr>
          <w:rFonts w:asciiTheme="majorBidi" w:hAnsiTheme="majorBidi" w:cstheme="majorBidi"/>
          <w:sz w:val="24"/>
        </w:rPr>
      </w:pPr>
      <w:r w:rsidRPr="006F4BAD">
        <w:rPr>
          <w:rFonts w:asciiTheme="majorBidi" w:hAnsiTheme="majorBidi" w:cstheme="majorBidi"/>
          <w:sz w:val="24"/>
        </w:rPr>
        <w:t xml:space="preserve">  Dari data pada tabel tersebut, dapat kita lihat ternyata skor rata-rata </w:t>
      </w:r>
      <w:r w:rsidRPr="006F4BAD">
        <w:rPr>
          <w:rFonts w:asciiTheme="majorBidi" w:hAnsiTheme="majorBidi" w:cstheme="majorBidi"/>
          <w:i/>
          <w:sz w:val="24"/>
        </w:rPr>
        <w:t>prete</w:t>
      </w:r>
      <w:r w:rsidRPr="006F4BAD">
        <w:rPr>
          <w:rFonts w:asciiTheme="majorBidi" w:hAnsiTheme="majorBidi" w:cstheme="majorBidi"/>
          <w:sz w:val="24"/>
        </w:rPr>
        <w:t xml:space="preserve">s untuk kelas eksperimen  ( 6,18) dan skor rata-rata  kelas kontrol (6.27 )  relatif sama (selisih 0.09 ) artinya rata-rata pemerolehan belajar kedua kelas hamper sama  dan  setelah perlakuan skor rata –rata pemerolehan belajar untuk  </w:t>
      </w:r>
      <w:r w:rsidRPr="006F4BAD">
        <w:rPr>
          <w:rFonts w:asciiTheme="majorBidi" w:hAnsiTheme="majorBidi" w:cstheme="majorBidi"/>
          <w:sz w:val="24"/>
        </w:rPr>
        <w:lastRenderedPageBreak/>
        <w:t>kelas eksperimen (9,18)  sedangkan skor rata-rata untuk kelas kontrol ( 8.0) kedua kelompok berbeda (selisih 1,18) artinya rata-rata pemerolehan belajar kelas eksperimen lebih tinggi (1.18) dari kelas kontrol .</w:t>
      </w:r>
      <w:r w:rsidR="000C4E9C">
        <w:rPr>
          <w:rFonts w:asciiTheme="majorBidi" w:hAnsiTheme="majorBidi" w:cstheme="majorBidi"/>
          <w:sz w:val="24"/>
        </w:rPr>
        <w:t xml:space="preserve"> </w:t>
      </w:r>
    </w:p>
    <w:p w:rsidR="006F4BAD" w:rsidRPr="006F4BAD" w:rsidRDefault="006F4BAD" w:rsidP="00E57837">
      <w:pPr>
        <w:pStyle w:val="ListParagraph"/>
        <w:ind w:left="1080" w:hanging="990"/>
        <w:rPr>
          <w:rFonts w:asciiTheme="majorBidi" w:hAnsiTheme="majorBidi" w:cstheme="majorBidi"/>
          <w:b/>
          <w:sz w:val="24"/>
        </w:rPr>
      </w:pPr>
      <w:r w:rsidRPr="006F4BAD">
        <w:rPr>
          <w:rFonts w:asciiTheme="majorBidi" w:hAnsiTheme="majorBidi" w:cstheme="majorBidi"/>
          <w:b/>
          <w:sz w:val="24"/>
        </w:rPr>
        <w:t>Respon Siswa</w:t>
      </w:r>
    </w:p>
    <w:p w:rsidR="006F4BAD" w:rsidRPr="006F4BAD" w:rsidRDefault="006F4BAD" w:rsidP="00E57837">
      <w:pPr>
        <w:pStyle w:val="ListParagraph"/>
        <w:ind w:left="0" w:hanging="540"/>
        <w:jc w:val="both"/>
        <w:rPr>
          <w:rFonts w:asciiTheme="majorBidi" w:hAnsiTheme="majorBidi" w:cstheme="majorBidi"/>
          <w:sz w:val="24"/>
        </w:rPr>
      </w:pPr>
      <w:r w:rsidRPr="006F4BAD">
        <w:rPr>
          <w:rFonts w:asciiTheme="majorBidi" w:hAnsiTheme="majorBidi" w:cstheme="majorBidi"/>
          <w:sz w:val="24"/>
        </w:rPr>
        <w:tab/>
      </w:r>
      <w:r w:rsidRPr="006F4BAD">
        <w:rPr>
          <w:rFonts w:asciiTheme="majorBidi" w:hAnsiTheme="majorBidi" w:cstheme="majorBidi"/>
          <w:sz w:val="24"/>
        </w:rPr>
        <w:tab/>
        <w:t>Angket  respon siswa  dalam penelitian  ada tiga aspek baik untuk kelas eksperimen maupun kontrol yaitu 1) Hasrat dan kemauan, 2) perasaan senang, dan 3) kecenderungan melakukan kegiatan,   dirinci menjadi 15 indikator  dan dijabarkan dalam 30 item pernyataan.</w:t>
      </w:r>
    </w:p>
    <w:p w:rsidR="000C4E9C" w:rsidRPr="006F4BAD" w:rsidRDefault="006F4BAD" w:rsidP="00E57837">
      <w:pPr>
        <w:pStyle w:val="ListParagraph"/>
        <w:ind w:left="0" w:hanging="270"/>
        <w:jc w:val="both"/>
        <w:rPr>
          <w:rFonts w:asciiTheme="majorBidi" w:hAnsiTheme="majorBidi" w:cstheme="majorBidi"/>
          <w:sz w:val="24"/>
        </w:rPr>
      </w:pPr>
      <w:r w:rsidRPr="006F4BAD">
        <w:rPr>
          <w:rFonts w:asciiTheme="majorBidi" w:hAnsiTheme="majorBidi" w:cstheme="majorBidi"/>
          <w:sz w:val="24"/>
        </w:rPr>
        <w:tab/>
      </w:r>
      <w:r w:rsidRPr="006F4BAD">
        <w:rPr>
          <w:rFonts w:asciiTheme="majorBidi" w:hAnsiTheme="majorBidi" w:cstheme="majorBidi"/>
          <w:sz w:val="24"/>
        </w:rPr>
        <w:tab/>
        <w:t xml:space="preserve">Dari 30 butir item angket respon skor maksimumnya setiap butir 5 sedangkan skor minimumnya 1, sehingga skor yang dapat diraih siswa untuk skor maksimum 150 dan skor minimum 30. </w:t>
      </w:r>
    </w:p>
    <w:tbl>
      <w:tblPr>
        <w:tblStyle w:val="TableGrid"/>
        <w:tblW w:w="8118" w:type="dxa"/>
        <w:tblInd w:w="270" w:type="dxa"/>
        <w:tblLook w:val="04A0"/>
      </w:tblPr>
      <w:tblGrid>
        <w:gridCol w:w="2268"/>
        <w:gridCol w:w="1604"/>
        <w:gridCol w:w="1555"/>
        <w:gridCol w:w="2691"/>
      </w:tblGrid>
      <w:tr w:rsidR="000C4E9C" w:rsidTr="0098356A">
        <w:tc>
          <w:tcPr>
            <w:tcW w:w="2268" w:type="dxa"/>
          </w:tcPr>
          <w:p w:rsidR="000C4E9C" w:rsidRDefault="000C4E9C" w:rsidP="00E57837">
            <w:pPr>
              <w:pStyle w:val="ListParagraph"/>
              <w:ind w:left="0"/>
              <w:jc w:val="both"/>
              <w:rPr>
                <w:rFonts w:asciiTheme="majorBidi" w:hAnsiTheme="majorBidi" w:cstheme="majorBidi"/>
                <w:sz w:val="24"/>
              </w:rPr>
            </w:pPr>
          </w:p>
        </w:tc>
        <w:tc>
          <w:tcPr>
            <w:tcW w:w="1604" w:type="dxa"/>
          </w:tcPr>
          <w:p w:rsidR="000C4E9C" w:rsidRPr="0098356A" w:rsidRDefault="000C4E9C" w:rsidP="00E57837">
            <w:pPr>
              <w:pStyle w:val="ListParagraph"/>
              <w:ind w:left="0"/>
              <w:jc w:val="both"/>
              <w:rPr>
                <w:rFonts w:asciiTheme="majorBidi" w:hAnsiTheme="majorBidi" w:cstheme="majorBidi"/>
                <w:bCs/>
                <w:sz w:val="20"/>
                <w:szCs w:val="20"/>
              </w:rPr>
            </w:pPr>
            <w:r w:rsidRPr="0098356A">
              <w:rPr>
                <w:rFonts w:asciiTheme="majorBidi" w:hAnsiTheme="majorBidi" w:cstheme="majorBidi"/>
                <w:bCs/>
                <w:sz w:val="20"/>
                <w:szCs w:val="20"/>
              </w:rPr>
              <w:t>Aspek Hasrat dan Kemauan</w:t>
            </w:r>
          </w:p>
        </w:tc>
        <w:tc>
          <w:tcPr>
            <w:tcW w:w="1555" w:type="dxa"/>
          </w:tcPr>
          <w:p w:rsidR="000C4E9C" w:rsidRPr="0098356A" w:rsidRDefault="000C4E9C" w:rsidP="00E57837">
            <w:pPr>
              <w:pStyle w:val="ListParagraph"/>
              <w:ind w:left="0"/>
              <w:jc w:val="both"/>
              <w:rPr>
                <w:rFonts w:asciiTheme="majorBidi" w:hAnsiTheme="majorBidi" w:cstheme="majorBidi"/>
                <w:bCs/>
                <w:sz w:val="20"/>
                <w:szCs w:val="20"/>
              </w:rPr>
            </w:pPr>
            <w:r w:rsidRPr="0098356A">
              <w:rPr>
                <w:rFonts w:asciiTheme="majorBidi" w:hAnsiTheme="majorBidi" w:cstheme="majorBidi"/>
                <w:bCs/>
                <w:sz w:val="20"/>
                <w:szCs w:val="20"/>
              </w:rPr>
              <w:t xml:space="preserve">Perasaan Senang  </w:t>
            </w:r>
          </w:p>
        </w:tc>
        <w:tc>
          <w:tcPr>
            <w:tcW w:w="2691" w:type="dxa"/>
          </w:tcPr>
          <w:p w:rsidR="000C4E9C" w:rsidRPr="00E57837" w:rsidRDefault="000C4E9C" w:rsidP="00E57837">
            <w:pPr>
              <w:jc w:val="both"/>
              <w:rPr>
                <w:rFonts w:asciiTheme="majorBidi" w:hAnsiTheme="majorBidi" w:cstheme="majorBidi"/>
                <w:sz w:val="20"/>
                <w:szCs w:val="20"/>
                <w:lang w:val="id-ID"/>
              </w:rPr>
            </w:pPr>
            <w:r w:rsidRPr="0098356A">
              <w:rPr>
                <w:rFonts w:asciiTheme="majorBidi" w:hAnsiTheme="majorBidi" w:cstheme="majorBidi"/>
                <w:sz w:val="20"/>
                <w:szCs w:val="20"/>
              </w:rPr>
              <w:t>Kecenderungan Melakukan kegiatan</w:t>
            </w:r>
          </w:p>
        </w:tc>
      </w:tr>
      <w:tr w:rsidR="000C4E9C" w:rsidTr="0098356A">
        <w:tc>
          <w:tcPr>
            <w:tcW w:w="2268" w:type="dxa"/>
          </w:tcPr>
          <w:p w:rsidR="000C4E9C" w:rsidRDefault="00706085" w:rsidP="00E57837">
            <w:pPr>
              <w:pStyle w:val="ListParagraph"/>
              <w:ind w:left="0"/>
              <w:jc w:val="both"/>
              <w:rPr>
                <w:rFonts w:asciiTheme="majorBidi" w:hAnsiTheme="majorBidi" w:cstheme="majorBidi"/>
                <w:sz w:val="24"/>
              </w:rPr>
            </w:pPr>
            <w:r>
              <w:rPr>
                <w:rFonts w:asciiTheme="majorBidi" w:hAnsiTheme="majorBidi" w:cstheme="majorBidi"/>
                <w:sz w:val="24"/>
              </w:rPr>
              <w:t xml:space="preserve">Rata-rata </w:t>
            </w:r>
          </w:p>
        </w:tc>
        <w:tc>
          <w:tcPr>
            <w:tcW w:w="1604" w:type="dxa"/>
          </w:tcPr>
          <w:p w:rsidR="000C4E9C" w:rsidRDefault="000C4E9C" w:rsidP="00E57837">
            <w:pPr>
              <w:pStyle w:val="ListParagraph"/>
              <w:ind w:left="0"/>
              <w:jc w:val="center"/>
              <w:rPr>
                <w:rFonts w:asciiTheme="majorBidi" w:hAnsiTheme="majorBidi" w:cstheme="majorBidi"/>
                <w:sz w:val="24"/>
              </w:rPr>
            </w:pPr>
            <w:r w:rsidRPr="006F4BAD">
              <w:rPr>
                <w:rFonts w:asciiTheme="majorBidi" w:hAnsiTheme="majorBidi" w:cstheme="majorBidi"/>
                <w:szCs w:val="28"/>
              </w:rPr>
              <w:t>4.002</w:t>
            </w:r>
          </w:p>
        </w:tc>
        <w:tc>
          <w:tcPr>
            <w:tcW w:w="1555" w:type="dxa"/>
          </w:tcPr>
          <w:p w:rsidR="000C4E9C" w:rsidRDefault="000C4E9C" w:rsidP="00E57837">
            <w:pPr>
              <w:pStyle w:val="ListParagraph"/>
              <w:ind w:left="0"/>
              <w:jc w:val="center"/>
              <w:rPr>
                <w:rFonts w:asciiTheme="majorBidi" w:hAnsiTheme="majorBidi" w:cstheme="majorBidi"/>
                <w:sz w:val="24"/>
              </w:rPr>
            </w:pPr>
            <w:r>
              <w:rPr>
                <w:rFonts w:asciiTheme="majorBidi" w:hAnsiTheme="majorBidi" w:cstheme="majorBidi"/>
                <w:sz w:val="24"/>
              </w:rPr>
              <w:t>3.90</w:t>
            </w:r>
          </w:p>
        </w:tc>
        <w:tc>
          <w:tcPr>
            <w:tcW w:w="2691" w:type="dxa"/>
          </w:tcPr>
          <w:p w:rsidR="000C4E9C" w:rsidRDefault="000C4E9C" w:rsidP="00E57837">
            <w:pPr>
              <w:pStyle w:val="ListParagraph"/>
              <w:ind w:left="0"/>
              <w:jc w:val="center"/>
              <w:rPr>
                <w:rFonts w:asciiTheme="majorBidi" w:hAnsiTheme="majorBidi" w:cstheme="majorBidi"/>
                <w:sz w:val="24"/>
              </w:rPr>
            </w:pPr>
            <w:r>
              <w:rPr>
                <w:rFonts w:asciiTheme="majorBidi" w:hAnsiTheme="majorBidi" w:cstheme="majorBidi"/>
                <w:sz w:val="24"/>
              </w:rPr>
              <w:t>3.97</w:t>
            </w:r>
          </w:p>
        </w:tc>
      </w:tr>
    </w:tbl>
    <w:p w:rsidR="006F4BAD" w:rsidRPr="006F4BAD" w:rsidRDefault="006F4BAD" w:rsidP="00E57837">
      <w:pPr>
        <w:pStyle w:val="ListParagraph"/>
        <w:ind w:left="270" w:hanging="540"/>
        <w:jc w:val="both"/>
        <w:rPr>
          <w:rFonts w:asciiTheme="majorBidi" w:hAnsiTheme="majorBidi" w:cstheme="majorBidi"/>
          <w:sz w:val="24"/>
        </w:rPr>
      </w:pPr>
    </w:p>
    <w:p w:rsidR="006F4BAD" w:rsidRPr="006F4BAD" w:rsidRDefault="00046DA6" w:rsidP="00E57837">
      <w:pPr>
        <w:pStyle w:val="ListParagraph"/>
        <w:ind w:left="0" w:hanging="540"/>
        <w:jc w:val="both"/>
        <w:rPr>
          <w:rFonts w:asciiTheme="majorBidi" w:eastAsiaTheme="minorEastAsia" w:hAnsiTheme="majorBidi" w:cstheme="majorBidi"/>
          <w:sz w:val="24"/>
        </w:rPr>
      </w:pPr>
      <w:r>
        <w:rPr>
          <w:rFonts w:asciiTheme="majorBidi" w:hAnsiTheme="majorBidi" w:cstheme="majorBidi"/>
          <w:sz w:val="24"/>
        </w:rPr>
        <w:t xml:space="preserve">   </w:t>
      </w:r>
      <w:r w:rsidR="006F4BAD" w:rsidRPr="006F4BAD">
        <w:rPr>
          <w:rFonts w:asciiTheme="majorBidi" w:eastAsiaTheme="minorEastAsia" w:hAnsiTheme="majorBidi" w:cstheme="majorBidi"/>
          <w:sz w:val="24"/>
        </w:rPr>
        <w:tab/>
      </w:r>
      <w:r w:rsidR="006F4BAD" w:rsidRPr="006F4BAD">
        <w:rPr>
          <w:rFonts w:asciiTheme="majorBidi" w:eastAsiaTheme="minorEastAsia" w:hAnsiTheme="majorBidi" w:cstheme="majorBidi"/>
          <w:sz w:val="24"/>
        </w:rPr>
        <w:tab/>
        <w:t xml:space="preserve">Berdasarkan hasil uji t  kelas ekeperimen diperoleh angka t hitung (9.374) lebih besar dari nilai t tabel (2,08), artinya hipotesis yang menyatakan   ada perbedaan secara signifikan skor pemerolehan belajar dengan pemanfaaran </w:t>
      </w:r>
      <w:r w:rsidR="006F4BAD" w:rsidRPr="006F4BAD">
        <w:rPr>
          <w:rFonts w:asciiTheme="majorBidi" w:eastAsiaTheme="minorEastAsia" w:hAnsiTheme="majorBidi" w:cstheme="majorBidi"/>
          <w:i/>
          <w:sz w:val="24"/>
        </w:rPr>
        <w:t>powerpoint</w:t>
      </w:r>
      <w:r w:rsidR="006F4BAD" w:rsidRPr="006F4BAD">
        <w:rPr>
          <w:rFonts w:asciiTheme="majorBidi" w:eastAsiaTheme="minorEastAsia" w:hAnsiTheme="majorBidi" w:cstheme="majorBidi"/>
          <w:sz w:val="24"/>
        </w:rPr>
        <w:t xml:space="preserve"> terbukti</w:t>
      </w:r>
    </w:p>
    <w:p w:rsidR="006F4BAD" w:rsidRPr="00243D34" w:rsidRDefault="00D85157" w:rsidP="00E57837">
      <w:pPr>
        <w:pStyle w:val="ListParagraph"/>
        <w:ind w:left="0" w:hanging="630"/>
        <w:jc w:val="both"/>
        <w:rPr>
          <w:rFonts w:asciiTheme="majorBidi" w:eastAsiaTheme="minorEastAsia" w:hAnsiTheme="majorBidi" w:cstheme="majorBidi"/>
          <w:b/>
          <w:bCs/>
          <w:sz w:val="24"/>
        </w:rPr>
      </w:pPr>
      <w:r w:rsidRPr="00243D34">
        <w:rPr>
          <w:rFonts w:asciiTheme="majorBidi" w:eastAsiaTheme="minorEastAsia" w:hAnsiTheme="majorBidi" w:cstheme="majorBidi"/>
          <w:b/>
          <w:bCs/>
          <w:sz w:val="24"/>
        </w:rPr>
        <w:t xml:space="preserve">   </w:t>
      </w:r>
      <w:r w:rsidRPr="00243D34">
        <w:rPr>
          <w:rFonts w:asciiTheme="majorBidi" w:eastAsiaTheme="minorEastAsia" w:hAnsiTheme="majorBidi" w:cstheme="majorBidi"/>
          <w:b/>
          <w:bCs/>
          <w:sz w:val="24"/>
        </w:rPr>
        <w:tab/>
      </w:r>
      <w:r>
        <w:rPr>
          <w:rFonts w:asciiTheme="majorBidi" w:eastAsiaTheme="minorEastAsia" w:hAnsiTheme="majorBidi" w:cstheme="majorBidi"/>
          <w:sz w:val="24"/>
        </w:rPr>
        <w:t xml:space="preserve">  </w:t>
      </w:r>
      <w:r w:rsidRPr="00243D34">
        <w:rPr>
          <w:rFonts w:asciiTheme="majorBidi" w:eastAsiaTheme="minorEastAsia" w:hAnsiTheme="majorBidi" w:cstheme="majorBidi"/>
          <w:b/>
          <w:bCs/>
          <w:sz w:val="24"/>
        </w:rPr>
        <w:tab/>
      </w:r>
      <w:r w:rsidR="006F4BAD" w:rsidRPr="00243D34">
        <w:rPr>
          <w:rFonts w:asciiTheme="majorBidi" w:eastAsiaTheme="minorEastAsia" w:hAnsiTheme="majorBidi" w:cstheme="majorBidi"/>
          <w:b/>
          <w:bCs/>
          <w:sz w:val="24"/>
        </w:rPr>
        <w:t>Perbedaan Pemerolehan Belajar antara siswa yang pembelajarannya dengan memanfaatkan powerpoint dan  pembelajaran konvensional</w:t>
      </w:r>
    </w:p>
    <w:p w:rsidR="00046DA6" w:rsidRPr="006F4BAD" w:rsidRDefault="00243D34" w:rsidP="00E57837">
      <w:pPr>
        <w:pStyle w:val="ListParagraph"/>
        <w:ind w:left="0" w:firstLine="180"/>
        <w:jc w:val="both"/>
        <w:rPr>
          <w:rFonts w:asciiTheme="majorBidi" w:eastAsiaTheme="minorEastAsia" w:hAnsiTheme="majorBidi" w:cstheme="majorBidi"/>
          <w:sz w:val="24"/>
        </w:rPr>
      </w:pPr>
      <w:r>
        <w:rPr>
          <w:rFonts w:asciiTheme="majorBidi" w:eastAsiaTheme="minorEastAsia" w:hAnsiTheme="majorBidi" w:cstheme="majorBidi"/>
          <w:sz w:val="24"/>
        </w:rPr>
        <w:tab/>
      </w:r>
      <w:r w:rsidR="006F4BAD" w:rsidRPr="006F4BAD">
        <w:rPr>
          <w:rFonts w:asciiTheme="majorBidi" w:eastAsiaTheme="minorEastAsia" w:hAnsiTheme="majorBidi" w:cstheme="majorBidi"/>
          <w:sz w:val="24"/>
        </w:rPr>
        <w:t xml:space="preserve">Uji t untuk kelas </w:t>
      </w:r>
      <w:r w:rsidR="00046DA6" w:rsidRPr="006F4BAD">
        <w:rPr>
          <w:rFonts w:asciiTheme="majorBidi" w:eastAsiaTheme="minorEastAsia" w:hAnsiTheme="majorBidi" w:cstheme="majorBidi"/>
          <w:sz w:val="24"/>
        </w:rPr>
        <w:t xml:space="preserve">rata-rata pemerolehan belajar matematika  memanfaatkan  </w:t>
      </w:r>
      <w:r w:rsidR="00046DA6" w:rsidRPr="006F4BAD">
        <w:rPr>
          <w:rFonts w:asciiTheme="majorBidi" w:eastAsiaTheme="minorEastAsia" w:hAnsiTheme="majorBidi" w:cstheme="majorBidi"/>
          <w:i/>
          <w:sz w:val="24"/>
        </w:rPr>
        <w:t>powerpoint</w:t>
      </w:r>
      <w:r w:rsidR="00046DA6" w:rsidRPr="006F4BAD">
        <w:rPr>
          <w:rFonts w:asciiTheme="majorBidi" w:eastAsiaTheme="minorEastAsia" w:hAnsiTheme="majorBidi" w:cstheme="majorBidi"/>
          <w:sz w:val="24"/>
        </w:rPr>
        <w:t xml:space="preserve"> lebih tinggi dibanding dengan skor rata-rata  pemerolehan belajar Matematika  dengan konvensional</w:t>
      </w:r>
    </w:p>
    <w:p w:rsidR="006F4BAD" w:rsidRPr="006F4BAD" w:rsidRDefault="00046DA6" w:rsidP="00E57837">
      <w:pPr>
        <w:pStyle w:val="ListParagraph"/>
        <w:ind w:left="0" w:hanging="180"/>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 </w:t>
      </w:r>
      <w:r>
        <w:rPr>
          <w:rFonts w:asciiTheme="majorBidi" w:eastAsiaTheme="minorEastAsia" w:hAnsiTheme="majorBidi" w:cstheme="majorBidi"/>
          <w:sz w:val="24"/>
        </w:rPr>
        <w:tab/>
      </w:r>
      <w:r w:rsidRPr="006F4BAD">
        <w:rPr>
          <w:rFonts w:asciiTheme="majorBidi" w:eastAsiaTheme="minorEastAsia" w:hAnsiTheme="majorBidi" w:cstheme="majorBidi"/>
          <w:sz w:val="24"/>
        </w:rPr>
        <w:t xml:space="preserve">Perbedaan  pemanfaatan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ternyata  memberikan pengaruh yang berbeda terhadap </w:t>
      </w:r>
      <w:r w:rsidR="00243D34">
        <w:rPr>
          <w:rFonts w:asciiTheme="majorBidi" w:eastAsiaTheme="minorEastAsia" w:hAnsiTheme="majorBidi" w:cstheme="majorBidi"/>
          <w:sz w:val="24"/>
        </w:rPr>
        <w:t xml:space="preserve">pemerolehan belajar matematika. </w:t>
      </w:r>
      <w:r w:rsidRPr="006F4BAD">
        <w:rPr>
          <w:rFonts w:asciiTheme="majorBidi" w:eastAsiaTheme="minorEastAsia" w:hAnsiTheme="majorBidi" w:cstheme="majorBidi"/>
          <w:sz w:val="24"/>
        </w:rPr>
        <w:t xml:space="preserve"> Hal ini sesuai dengan pendapat Soeparno ( 1987) bahwa </w:t>
      </w:r>
      <w:r w:rsidR="006F4BAD" w:rsidRPr="006F4BAD">
        <w:rPr>
          <w:rFonts w:asciiTheme="majorBidi" w:eastAsiaTheme="minorEastAsia" w:hAnsiTheme="majorBidi" w:cstheme="majorBidi"/>
          <w:sz w:val="24"/>
        </w:rPr>
        <w:t xml:space="preserve">alasan memilih media dalam pembelajaran harus disesuaikan dengan karakteristik siswa.  Media yang digunakan untuk menyampaikan informasi tertentu harus disesuaikan dengan situasi dan kondisi tempat media tersebut digunakan agar media tersebut dapat memberikan manfaat yang sesuai dengan karakteristik siswa tersebut.. Oleh karena itu pemilihan media harus tepat agar berhasil guna dan berdaya guna. </w:t>
      </w:r>
      <w:r w:rsidR="006F4BAD" w:rsidRPr="006F4BAD">
        <w:rPr>
          <w:rFonts w:asciiTheme="majorBidi" w:eastAsiaTheme="minorEastAsia" w:hAnsiTheme="majorBidi" w:cstheme="majorBidi"/>
          <w:i/>
          <w:sz w:val="24"/>
        </w:rPr>
        <w:t xml:space="preserve">Powerpoint  </w:t>
      </w:r>
      <w:r w:rsidR="006F4BAD" w:rsidRPr="006F4BAD">
        <w:rPr>
          <w:rFonts w:asciiTheme="majorBidi" w:eastAsiaTheme="minorEastAsia" w:hAnsiTheme="majorBidi" w:cstheme="majorBidi"/>
          <w:sz w:val="24"/>
        </w:rPr>
        <w:t>dan media teks merupakan dua media yang memiliki karakteristik berbeda dalam meyampaikan informasi sesuai dengan kondisi dan situasi siswa yang beragam sehingga diharapkan memberikan pemerolehan belajar yang berbeda</w:t>
      </w:r>
    </w:p>
    <w:p w:rsidR="006F4BAD" w:rsidRPr="006F4BAD" w:rsidRDefault="006F4BAD" w:rsidP="00E57837">
      <w:pPr>
        <w:ind w:left="90" w:firstLine="440"/>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Berdasarkan skor rata-rata  pemerolehan belajar matematika  yang lebih tinggi melalui pemanfaatan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disebabkan  oleh ketertarikan siswa terhadap media pembelajaran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dengan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siswa lebih tertarik untuk mengikuti pembelajaran,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yang mempunyai kelebihan dapat menampilkan teks, gambar grafik, dan suara tebih banyak  memberikan kesan kepada siswa, sehingga hal tersebut berdampak pada pemerolehan belajar. </w:t>
      </w:r>
    </w:p>
    <w:p w:rsidR="006F4BAD" w:rsidRPr="006F4BAD" w:rsidRDefault="006F4BAD" w:rsidP="00E57837">
      <w:pPr>
        <w:ind w:left="90" w:firstLine="440"/>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      Dengan memanfaatkan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siswa dapat melihat, mendengar, bahkan melakukan  interaksi, dengan demikian keterlibatan indera siswa dalam </w:t>
      </w:r>
      <w:r w:rsidRPr="006F4BAD">
        <w:rPr>
          <w:rFonts w:asciiTheme="majorBidi" w:eastAsiaTheme="minorEastAsia" w:hAnsiTheme="majorBidi" w:cstheme="majorBidi"/>
          <w:sz w:val="24"/>
        </w:rPr>
        <w:lastRenderedPageBreak/>
        <w:t xml:space="preserve">penggunaan media </w:t>
      </w:r>
      <w:r w:rsidRPr="006F4BAD">
        <w:rPr>
          <w:rFonts w:asciiTheme="majorBidi" w:eastAsiaTheme="minorEastAsia" w:hAnsiTheme="majorBidi" w:cstheme="majorBidi"/>
          <w:i/>
          <w:sz w:val="24"/>
        </w:rPr>
        <w:t>powerpoint l</w:t>
      </w:r>
      <w:r w:rsidRPr="006F4BAD">
        <w:rPr>
          <w:rFonts w:asciiTheme="majorBidi" w:eastAsiaTheme="minorEastAsia" w:hAnsiTheme="majorBidi" w:cstheme="majorBidi"/>
          <w:sz w:val="24"/>
        </w:rPr>
        <w:t xml:space="preserve">ebih banyak dibandingkan dengan media lain seperti media teks. Dengan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 guru dapat membuat animasi yang sesuai dengan  bahan ajar, dan dengan memanfaatkan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 guru dapat melakukan presentasi yanh lebih efektif, hal ini sesuai dengan teori yang dikemukakan oleh Yudhi Munadi ( 2008: 148)., yang menyatakan :</w:t>
      </w:r>
    </w:p>
    <w:p w:rsidR="006F4BAD" w:rsidRPr="006F4BAD" w:rsidRDefault="006F4BAD" w:rsidP="00E57837">
      <w:pPr>
        <w:ind w:left="90" w:firstLine="330"/>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Multimedia pembelajaran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adalah media yang mampu melibatkan banyak indera dan organ tubuh selama proses pembelajaran berlangsung. Media </w:t>
      </w:r>
      <w:r w:rsidRPr="006F4BAD">
        <w:rPr>
          <w:rFonts w:asciiTheme="majorBidi" w:eastAsiaTheme="minorEastAsia" w:hAnsiTheme="majorBidi" w:cstheme="majorBidi"/>
          <w:i/>
          <w:sz w:val="24"/>
        </w:rPr>
        <w:t>powerpoin</w:t>
      </w:r>
      <w:r w:rsidRPr="006F4BAD">
        <w:rPr>
          <w:rFonts w:asciiTheme="majorBidi" w:eastAsiaTheme="minorEastAsia" w:hAnsiTheme="majorBidi" w:cstheme="majorBidi"/>
          <w:sz w:val="24"/>
        </w:rPr>
        <w:t xml:space="preserve">t  merupakan kombinasi dari suara, gambar, dan teks. Media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adalah kombinasi dari paling sedikit dua media input atau output dari data, media ini dapat berupa audio, animasi, video, teks, grafik dan gambar.. Media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merupakan alat yang menciptakan presentasi yang dinamis dan interaktif yang mengkombinasikan  teks, grafik, animasi, audio dan gambar video</w:t>
      </w:r>
    </w:p>
    <w:p w:rsidR="006F4BAD" w:rsidRPr="006F4BAD" w:rsidRDefault="006F4BAD" w:rsidP="00E57837">
      <w:pPr>
        <w:ind w:left="90" w:firstLine="446"/>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Dengan memanfaatkan  media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maka siswa lebih tertarik dalam mengikuti pembelajaran, ketertarikan siswa tersebut disebabkan media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merupakan sarana pembelajaran yang lebih hidup dan presentatif, sehingga media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banyak membantu siswa dan guru dalam proses pembelajaran</w:t>
      </w:r>
    </w:p>
    <w:p w:rsidR="006F4BAD" w:rsidRDefault="006F4BAD" w:rsidP="00E57837">
      <w:pPr>
        <w:ind w:left="180" w:firstLine="446"/>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Pada pembelajaran memanfaatkan media </w:t>
      </w:r>
      <w:r w:rsidRPr="006F4BAD">
        <w:rPr>
          <w:rFonts w:asciiTheme="majorBidi" w:eastAsiaTheme="minorEastAsia" w:hAnsiTheme="majorBidi" w:cstheme="majorBidi"/>
          <w:i/>
          <w:sz w:val="24"/>
        </w:rPr>
        <w:t xml:space="preserve">powerpoint </w:t>
      </w:r>
      <w:r w:rsidRPr="006F4BAD">
        <w:rPr>
          <w:rFonts w:asciiTheme="majorBidi" w:eastAsiaTheme="minorEastAsia" w:hAnsiTheme="majorBidi" w:cstheme="majorBidi"/>
          <w:sz w:val="24"/>
        </w:rPr>
        <w:t xml:space="preserve">siswa tampak antusias dan tertarik dengan proses yang dilakukan secara mandiri melalui tampilan yang menarik. Kesan bahwa Matematika  merupakan pelajaran yang menakutkan tidak tampak pada proses pembelajaran dengan media </w:t>
      </w:r>
      <w:r w:rsidRPr="006F4BAD">
        <w:rPr>
          <w:rFonts w:asciiTheme="majorBidi" w:eastAsiaTheme="minorEastAsia" w:hAnsiTheme="majorBidi" w:cstheme="majorBidi"/>
          <w:i/>
          <w:sz w:val="24"/>
        </w:rPr>
        <w:t>powerpoint</w:t>
      </w:r>
      <w:r w:rsidRPr="006F4BAD">
        <w:rPr>
          <w:rFonts w:asciiTheme="majorBidi" w:eastAsiaTheme="minorEastAsia" w:hAnsiTheme="majorBidi" w:cstheme="majorBidi"/>
          <w:sz w:val="24"/>
        </w:rPr>
        <w:t xml:space="preserve"> . Kondisi ini merupakan salah satu tujuan pembelajaran dengan media menarik dan diharapkan pemerolehan belajar dapat meningkat. </w:t>
      </w:r>
    </w:p>
    <w:p w:rsidR="006F4BAD" w:rsidRPr="00046DA6" w:rsidRDefault="006F4BAD" w:rsidP="00E57837">
      <w:pPr>
        <w:tabs>
          <w:tab w:val="left" w:pos="90"/>
          <w:tab w:val="left" w:pos="180"/>
        </w:tabs>
        <w:ind w:left="180" w:hanging="90"/>
        <w:jc w:val="both"/>
        <w:rPr>
          <w:rFonts w:asciiTheme="majorBidi" w:eastAsiaTheme="minorEastAsia" w:hAnsiTheme="majorBidi" w:cstheme="majorBidi"/>
          <w:b/>
          <w:bCs/>
          <w:sz w:val="24"/>
        </w:rPr>
      </w:pPr>
      <w:r w:rsidRPr="00046DA6">
        <w:rPr>
          <w:rFonts w:asciiTheme="majorBidi" w:eastAsiaTheme="minorEastAsia" w:hAnsiTheme="majorBidi" w:cstheme="majorBidi"/>
          <w:b/>
          <w:bCs/>
          <w:sz w:val="24"/>
        </w:rPr>
        <w:tab/>
        <w:t>Respon Siswa Terhadap Pembelajaran dengan Memanfaatkan Powerpoint</w:t>
      </w:r>
    </w:p>
    <w:p w:rsidR="001A65A2" w:rsidRDefault="006F4BAD" w:rsidP="00E57837">
      <w:pPr>
        <w:ind w:left="90" w:firstLine="450"/>
        <w:jc w:val="both"/>
        <w:rPr>
          <w:rFonts w:asciiTheme="majorBidi" w:eastAsiaTheme="minorEastAsia" w:hAnsiTheme="majorBidi" w:cstheme="majorBidi"/>
          <w:sz w:val="24"/>
        </w:rPr>
      </w:pPr>
      <w:r w:rsidRPr="006F4BAD">
        <w:rPr>
          <w:rFonts w:asciiTheme="majorBidi" w:eastAsiaTheme="minorEastAsia" w:hAnsiTheme="majorBidi" w:cstheme="majorBidi"/>
          <w:sz w:val="24"/>
        </w:rPr>
        <w:tab/>
        <w:t xml:space="preserve">Dari tiga aspek respon siswa  yaitu:  aspek hasrat dan kemauan,  perasaan senang  aspek kecenderungan melakukan kegiatan kesemuanya dengan kriteria baik, artinya respon siswa terhadap pembelajaran dengan memanfaatkan </w:t>
      </w:r>
      <w:r w:rsidRPr="00706085">
        <w:rPr>
          <w:rFonts w:asciiTheme="majorBidi" w:eastAsiaTheme="minorEastAsia" w:hAnsiTheme="majorBidi" w:cstheme="majorBidi"/>
          <w:i/>
          <w:sz w:val="24"/>
        </w:rPr>
        <w:t xml:space="preserve">powerpoint </w:t>
      </w:r>
      <w:r w:rsidRPr="00706085">
        <w:rPr>
          <w:rFonts w:asciiTheme="majorBidi" w:eastAsiaTheme="minorEastAsia" w:hAnsiTheme="majorBidi" w:cstheme="majorBidi"/>
          <w:sz w:val="24"/>
        </w:rPr>
        <w:t xml:space="preserve"> adalah baik.</w:t>
      </w:r>
    </w:p>
    <w:p w:rsidR="007507E6" w:rsidRDefault="007507E6" w:rsidP="00E57837">
      <w:pPr>
        <w:ind w:left="90" w:firstLine="450"/>
        <w:jc w:val="both"/>
        <w:rPr>
          <w:rFonts w:asciiTheme="majorBidi" w:eastAsiaTheme="minorEastAsia" w:hAnsiTheme="majorBidi" w:cstheme="majorBidi"/>
          <w:sz w:val="24"/>
        </w:rPr>
      </w:pPr>
    </w:p>
    <w:p w:rsidR="007507E6" w:rsidRDefault="007507E6" w:rsidP="00E57837">
      <w:pPr>
        <w:ind w:left="90" w:firstLine="450"/>
        <w:jc w:val="both"/>
        <w:rPr>
          <w:rFonts w:asciiTheme="majorBidi" w:eastAsiaTheme="minorEastAsia" w:hAnsiTheme="majorBidi" w:cstheme="majorBidi"/>
          <w:sz w:val="24"/>
        </w:rPr>
      </w:pPr>
    </w:p>
    <w:p w:rsidR="00706085" w:rsidRPr="001A65A2" w:rsidRDefault="00243D34" w:rsidP="00E57837">
      <w:pPr>
        <w:ind w:left="90" w:hanging="90"/>
        <w:jc w:val="both"/>
        <w:rPr>
          <w:rFonts w:asciiTheme="majorBidi" w:eastAsiaTheme="minorEastAsia" w:hAnsiTheme="majorBidi" w:cstheme="majorBidi"/>
          <w:sz w:val="24"/>
        </w:rPr>
      </w:pPr>
      <w:r>
        <w:rPr>
          <w:rFonts w:asciiTheme="majorBidi" w:hAnsiTheme="majorBidi" w:cstheme="majorBidi"/>
          <w:b/>
          <w:sz w:val="24"/>
        </w:rPr>
        <w:t>KESIMPULAN</w:t>
      </w:r>
      <w:r w:rsidR="00706085" w:rsidRPr="00706085">
        <w:rPr>
          <w:rFonts w:asciiTheme="majorBidi" w:hAnsiTheme="majorBidi" w:cstheme="majorBidi"/>
          <w:b/>
          <w:sz w:val="24"/>
        </w:rPr>
        <w:t xml:space="preserve"> </w:t>
      </w:r>
    </w:p>
    <w:p w:rsidR="00706085" w:rsidRPr="00706085" w:rsidRDefault="00706085" w:rsidP="00E57837">
      <w:pPr>
        <w:ind w:firstLine="880"/>
        <w:jc w:val="both"/>
        <w:rPr>
          <w:rFonts w:asciiTheme="majorBidi" w:hAnsiTheme="majorBidi" w:cstheme="majorBidi"/>
          <w:sz w:val="24"/>
        </w:rPr>
      </w:pPr>
      <w:r w:rsidRPr="00706085">
        <w:rPr>
          <w:rFonts w:asciiTheme="majorBidi" w:hAnsiTheme="majorBidi" w:cstheme="majorBidi"/>
          <w:sz w:val="24"/>
        </w:rPr>
        <w:t>Sejalan dengan masalah dan hasil analisis data dapat disimpulkan bahwa pembelajaran Matematika dengan memanfaatkan p</w:t>
      </w:r>
      <w:r w:rsidRPr="00706085">
        <w:rPr>
          <w:rFonts w:asciiTheme="majorBidi" w:hAnsiTheme="majorBidi" w:cstheme="majorBidi"/>
          <w:i/>
          <w:sz w:val="24"/>
        </w:rPr>
        <w:t>owerpoint</w:t>
      </w:r>
      <w:r w:rsidRPr="00706085">
        <w:rPr>
          <w:rFonts w:asciiTheme="majorBidi" w:hAnsiTheme="majorBidi" w:cstheme="majorBidi"/>
          <w:sz w:val="24"/>
        </w:rPr>
        <w:t xml:space="preserve"> berpengaruh signifikan dalam meningkatkan pemerolehan belajar . Secara khusus diperoleh kesimpulan sebagai berikut :</w:t>
      </w:r>
    </w:p>
    <w:p w:rsidR="00706085" w:rsidRPr="00706085" w:rsidRDefault="00706085" w:rsidP="00E57837">
      <w:pPr>
        <w:pStyle w:val="ListParagraph"/>
        <w:numPr>
          <w:ilvl w:val="0"/>
          <w:numId w:val="1"/>
        </w:numPr>
        <w:ind w:left="446" w:hanging="446"/>
        <w:jc w:val="both"/>
        <w:rPr>
          <w:rFonts w:asciiTheme="majorBidi" w:hAnsiTheme="majorBidi" w:cstheme="majorBidi"/>
          <w:sz w:val="24"/>
        </w:rPr>
      </w:pPr>
      <w:r w:rsidRPr="00706085">
        <w:rPr>
          <w:rFonts w:asciiTheme="majorBidi" w:hAnsiTheme="majorBidi" w:cstheme="majorBidi"/>
          <w:sz w:val="24"/>
        </w:rPr>
        <w:t xml:space="preserve">Skor rata-rata pemerolehan belajar kelas dengan pemanfaatan </w:t>
      </w:r>
      <w:r w:rsidRPr="00706085">
        <w:rPr>
          <w:rFonts w:asciiTheme="majorBidi" w:hAnsiTheme="majorBidi" w:cstheme="majorBidi"/>
          <w:i/>
          <w:sz w:val="24"/>
        </w:rPr>
        <w:t>powerpoint</w:t>
      </w:r>
      <w:r w:rsidRPr="00706085">
        <w:rPr>
          <w:rFonts w:asciiTheme="majorBidi" w:hAnsiTheme="majorBidi" w:cstheme="majorBidi"/>
          <w:sz w:val="24"/>
        </w:rPr>
        <w:t xml:space="preserve"> menunjukkan peningkatan yang signifikan yaitu 3, sebelum memanfaatkan powerpoint (</w:t>
      </w:r>
      <w:r w:rsidRPr="00706085">
        <w:rPr>
          <w:rFonts w:asciiTheme="majorBidi" w:hAnsiTheme="majorBidi" w:cstheme="majorBidi"/>
          <w:i/>
          <w:sz w:val="24"/>
        </w:rPr>
        <w:t>pretest</w:t>
      </w:r>
      <w:r w:rsidRPr="00706085">
        <w:rPr>
          <w:rFonts w:asciiTheme="majorBidi" w:hAnsiTheme="majorBidi" w:cstheme="majorBidi"/>
          <w:sz w:val="24"/>
        </w:rPr>
        <w:t xml:space="preserve">) skor rata-ratanya 6.18 setelah pemanfaatan </w:t>
      </w:r>
      <w:r w:rsidRPr="00706085">
        <w:rPr>
          <w:rFonts w:asciiTheme="majorBidi" w:hAnsiTheme="majorBidi" w:cstheme="majorBidi"/>
          <w:i/>
          <w:sz w:val="24"/>
        </w:rPr>
        <w:t xml:space="preserve">powerpoint </w:t>
      </w:r>
      <w:r w:rsidRPr="00706085">
        <w:rPr>
          <w:rFonts w:asciiTheme="majorBidi" w:hAnsiTheme="majorBidi" w:cstheme="majorBidi"/>
          <w:sz w:val="24"/>
        </w:rPr>
        <w:t>skor rata-ratanya (postes) 9.18 dengan nilai uji t hitung 9.374 jauh lebih besar dari t tabel 2.08</w:t>
      </w:r>
    </w:p>
    <w:p w:rsidR="00706085" w:rsidRPr="00706085" w:rsidRDefault="00706085" w:rsidP="00E57837">
      <w:pPr>
        <w:pStyle w:val="ListParagraph"/>
        <w:numPr>
          <w:ilvl w:val="0"/>
          <w:numId w:val="1"/>
        </w:numPr>
        <w:spacing w:after="200"/>
        <w:ind w:left="450" w:hanging="450"/>
        <w:jc w:val="both"/>
        <w:rPr>
          <w:rFonts w:asciiTheme="majorBidi" w:hAnsiTheme="majorBidi" w:cstheme="majorBidi"/>
          <w:sz w:val="24"/>
        </w:rPr>
      </w:pPr>
      <w:r w:rsidRPr="00706085">
        <w:rPr>
          <w:rFonts w:asciiTheme="majorBidi" w:hAnsiTheme="majorBidi" w:cstheme="majorBidi"/>
          <w:sz w:val="24"/>
        </w:rPr>
        <w:lastRenderedPageBreak/>
        <w:t xml:space="preserve">Perbedaan skor rata-rata antara kelas yang pembelajarannya  dengan memanfaatkan </w:t>
      </w:r>
      <w:r w:rsidRPr="00706085">
        <w:rPr>
          <w:rFonts w:asciiTheme="majorBidi" w:hAnsiTheme="majorBidi" w:cstheme="majorBidi"/>
          <w:i/>
          <w:sz w:val="24"/>
        </w:rPr>
        <w:t>powerpoint</w:t>
      </w:r>
      <w:r w:rsidRPr="00706085">
        <w:rPr>
          <w:rFonts w:asciiTheme="majorBidi" w:hAnsiTheme="majorBidi" w:cstheme="majorBidi"/>
          <w:sz w:val="24"/>
        </w:rPr>
        <w:t xml:space="preserve"> dan kelas konvensional  ditunjukkan dengan nilai uji t hitung yaitu 11.13 </w:t>
      </w:r>
    </w:p>
    <w:p w:rsidR="00706085" w:rsidRPr="00706085" w:rsidRDefault="00706085" w:rsidP="00E57837">
      <w:pPr>
        <w:pStyle w:val="ListParagraph"/>
        <w:numPr>
          <w:ilvl w:val="0"/>
          <w:numId w:val="1"/>
        </w:numPr>
        <w:spacing w:after="200"/>
        <w:ind w:left="450" w:hanging="450"/>
        <w:jc w:val="both"/>
        <w:rPr>
          <w:rFonts w:asciiTheme="majorBidi" w:hAnsiTheme="majorBidi" w:cstheme="majorBidi"/>
          <w:sz w:val="24"/>
        </w:rPr>
      </w:pPr>
      <w:r w:rsidRPr="00706085">
        <w:rPr>
          <w:rFonts w:asciiTheme="majorBidi" w:hAnsiTheme="majorBidi" w:cstheme="majorBidi"/>
          <w:sz w:val="24"/>
        </w:rPr>
        <w:t xml:space="preserve">Respon siswa terhadap pembelajaran yang memanfaatkan </w:t>
      </w:r>
      <w:r w:rsidRPr="00706085">
        <w:rPr>
          <w:rFonts w:asciiTheme="majorBidi" w:hAnsiTheme="majorBidi" w:cstheme="majorBidi"/>
          <w:i/>
          <w:sz w:val="24"/>
        </w:rPr>
        <w:t>powerpoint</w:t>
      </w:r>
    </w:p>
    <w:p w:rsidR="00706085" w:rsidRDefault="00706085" w:rsidP="00E57837">
      <w:pPr>
        <w:pStyle w:val="ListParagraph"/>
        <w:ind w:left="450" w:hanging="270"/>
        <w:jc w:val="both"/>
        <w:rPr>
          <w:rFonts w:asciiTheme="majorBidi" w:hAnsiTheme="majorBidi" w:cstheme="majorBidi"/>
          <w:sz w:val="24"/>
        </w:rPr>
      </w:pPr>
      <w:r w:rsidRPr="00706085">
        <w:rPr>
          <w:rFonts w:asciiTheme="majorBidi" w:hAnsiTheme="majorBidi" w:cstheme="majorBidi"/>
          <w:i/>
          <w:sz w:val="24"/>
        </w:rPr>
        <w:tab/>
      </w:r>
      <w:r w:rsidRPr="00706085">
        <w:rPr>
          <w:rFonts w:asciiTheme="majorBidi" w:hAnsiTheme="majorBidi" w:cstheme="majorBidi"/>
          <w:sz w:val="24"/>
        </w:rPr>
        <w:t xml:space="preserve">Pembelajaran dengan memanfaatkan  </w:t>
      </w:r>
      <w:r w:rsidRPr="00706085">
        <w:rPr>
          <w:rFonts w:asciiTheme="majorBidi" w:hAnsiTheme="majorBidi" w:cstheme="majorBidi"/>
          <w:i/>
          <w:sz w:val="24"/>
        </w:rPr>
        <w:t xml:space="preserve">powerpoint </w:t>
      </w:r>
      <w:r w:rsidRPr="00706085">
        <w:rPr>
          <w:rFonts w:asciiTheme="majorBidi" w:hAnsiTheme="majorBidi" w:cstheme="majorBidi"/>
          <w:sz w:val="24"/>
        </w:rPr>
        <w:t>pada kelas eksperimen menunjukkan respon dengan kriteria baik, baik untuk aspek hasrat, perasaan senang dan aspek kecenderungan melakukan kegiatan</w:t>
      </w:r>
    </w:p>
    <w:p w:rsidR="006921A0" w:rsidRPr="006921A0" w:rsidRDefault="006921A0" w:rsidP="00E57837">
      <w:pPr>
        <w:pStyle w:val="ListParagraph"/>
        <w:ind w:left="450" w:hanging="540"/>
        <w:jc w:val="both"/>
        <w:rPr>
          <w:rFonts w:asciiTheme="majorBidi" w:hAnsiTheme="majorBidi" w:cstheme="majorBidi"/>
          <w:b/>
          <w:bCs/>
          <w:sz w:val="24"/>
        </w:rPr>
      </w:pPr>
      <w:r w:rsidRPr="006921A0">
        <w:rPr>
          <w:rFonts w:asciiTheme="majorBidi" w:hAnsiTheme="majorBidi" w:cstheme="majorBidi"/>
          <w:b/>
          <w:bCs/>
          <w:sz w:val="24"/>
        </w:rPr>
        <w:t>DAFTAR PUSTAKA</w:t>
      </w:r>
    </w:p>
    <w:p w:rsidR="006921A0" w:rsidRPr="006921A0" w:rsidRDefault="006921A0" w:rsidP="00E57837">
      <w:pPr>
        <w:tabs>
          <w:tab w:val="left" w:pos="720"/>
        </w:tabs>
        <w:ind w:left="630" w:right="18" w:hanging="1350"/>
        <w:jc w:val="both"/>
        <w:rPr>
          <w:rFonts w:asciiTheme="majorBidi" w:hAnsiTheme="majorBidi" w:cstheme="majorBidi"/>
          <w:sz w:val="24"/>
          <w:lang w:val="sv-SE"/>
        </w:rPr>
      </w:pPr>
      <w:r w:rsidRPr="006921A0">
        <w:rPr>
          <w:rFonts w:asciiTheme="majorBidi" w:hAnsiTheme="majorBidi" w:cstheme="majorBidi"/>
          <w:sz w:val="24"/>
          <w:lang w:val="sv-SE"/>
        </w:rPr>
        <w:t xml:space="preserve">          Arief S Sadiman, (2008), </w:t>
      </w:r>
      <w:r w:rsidRPr="006921A0">
        <w:rPr>
          <w:rFonts w:asciiTheme="majorBidi" w:hAnsiTheme="majorBidi" w:cstheme="majorBidi"/>
          <w:i/>
          <w:sz w:val="24"/>
          <w:lang w:val="sv-SE"/>
        </w:rPr>
        <w:t xml:space="preserve">Media Pendidikan, pengertian, pengembangan, dan pemanfaatannya, </w:t>
      </w:r>
      <w:r w:rsidRPr="006921A0">
        <w:rPr>
          <w:rFonts w:asciiTheme="majorBidi" w:hAnsiTheme="majorBidi" w:cstheme="majorBidi"/>
          <w:sz w:val="24"/>
          <w:lang w:val="sv-SE"/>
        </w:rPr>
        <w:t>Jakarta: Pustekom Diknas dan PT Raja Grafindo Perkasa</w:t>
      </w:r>
    </w:p>
    <w:p w:rsidR="006921A0" w:rsidRPr="006921A0" w:rsidRDefault="006921A0" w:rsidP="00E57837">
      <w:pPr>
        <w:ind w:left="540" w:hanging="540"/>
        <w:jc w:val="both"/>
        <w:rPr>
          <w:rFonts w:asciiTheme="majorBidi" w:hAnsiTheme="majorBidi" w:cstheme="majorBidi"/>
          <w:sz w:val="24"/>
          <w:lang w:val="fi-FI"/>
        </w:rPr>
      </w:pPr>
    </w:p>
    <w:p w:rsidR="006921A0" w:rsidRPr="006921A0" w:rsidRDefault="006921A0" w:rsidP="00E57837">
      <w:pPr>
        <w:ind w:left="630" w:hanging="630"/>
        <w:rPr>
          <w:rFonts w:asciiTheme="majorBidi" w:hAnsiTheme="majorBidi" w:cstheme="majorBidi"/>
          <w:sz w:val="24"/>
          <w:lang w:val="fi-FI"/>
        </w:rPr>
      </w:pPr>
      <w:r w:rsidRPr="006921A0">
        <w:rPr>
          <w:rFonts w:asciiTheme="majorBidi" w:hAnsiTheme="majorBidi" w:cstheme="majorBidi"/>
          <w:sz w:val="24"/>
          <w:lang w:val="fi-FI"/>
        </w:rPr>
        <w:t>Aunurrahman, 2008</w:t>
      </w:r>
      <w:r w:rsidRPr="006921A0">
        <w:rPr>
          <w:rFonts w:asciiTheme="majorBidi" w:hAnsiTheme="majorBidi" w:cstheme="majorBidi"/>
          <w:i/>
          <w:sz w:val="24"/>
          <w:lang w:val="fi-FI"/>
        </w:rPr>
        <w:t>, Belajar dan Pembelajaran</w:t>
      </w:r>
      <w:r w:rsidRPr="006921A0">
        <w:rPr>
          <w:rFonts w:asciiTheme="majorBidi" w:hAnsiTheme="majorBidi" w:cstheme="majorBidi"/>
          <w:sz w:val="24"/>
          <w:lang w:val="fi-FI"/>
        </w:rPr>
        <w:t>, Bandung: Alfabeta</w:t>
      </w:r>
    </w:p>
    <w:p w:rsidR="006921A0" w:rsidRPr="006921A0" w:rsidRDefault="006921A0" w:rsidP="00E57837">
      <w:pPr>
        <w:ind w:left="540" w:hanging="540"/>
        <w:rPr>
          <w:rFonts w:asciiTheme="majorBidi" w:hAnsiTheme="majorBidi" w:cstheme="majorBidi"/>
          <w:sz w:val="24"/>
          <w:lang w:val="fi-FI"/>
        </w:rPr>
      </w:pPr>
    </w:p>
    <w:p w:rsidR="006921A0" w:rsidRPr="006921A0" w:rsidRDefault="006921A0" w:rsidP="00E57837">
      <w:pPr>
        <w:ind w:left="540" w:hanging="540"/>
        <w:jc w:val="both"/>
        <w:rPr>
          <w:rFonts w:asciiTheme="majorBidi" w:hAnsiTheme="majorBidi" w:cstheme="majorBidi"/>
          <w:sz w:val="24"/>
          <w:lang w:val="fi-FI"/>
        </w:rPr>
      </w:pPr>
      <w:r w:rsidRPr="006921A0">
        <w:rPr>
          <w:rFonts w:asciiTheme="majorBidi" w:hAnsiTheme="majorBidi" w:cstheme="majorBidi"/>
          <w:sz w:val="24"/>
          <w:lang w:val="fi-FI"/>
        </w:rPr>
        <w:t xml:space="preserve">Azhar Arsyad, 2008, </w:t>
      </w:r>
      <w:r w:rsidRPr="006921A0">
        <w:rPr>
          <w:rFonts w:asciiTheme="majorBidi" w:hAnsiTheme="majorBidi" w:cstheme="majorBidi"/>
          <w:i/>
          <w:sz w:val="24"/>
          <w:lang w:val="fi-FI"/>
        </w:rPr>
        <w:t>Media Pembelajaran</w:t>
      </w:r>
      <w:r w:rsidRPr="006921A0">
        <w:rPr>
          <w:rFonts w:asciiTheme="majorBidi" w:hAnsiTheme="majorBidi" w:cstheme="majorBidi"/>
          <w:sz w:val="24"/>
          <w:lang w:val="fi-FI"/>
        </w:rPr>
        <w:t>, Jakarta, RajaGrafindo Persada</w:t>
      </w:r>
    </w:p>
    <w:p w:rsidR="006921A0" w:rsidRPr="006921A0" w:rsidRDefault="006921A0" w:rsidP="00E57837">
      <w:pPr>
        <w:ind w:left="540" w:hanging="540"/>
        <w:jc w:val="both"/>
        <w:rPr>
          <w:rFonts w:asciiTheme="majorBidi" w:hAnsiTheme="majorBidi" w:cstheme="majorBidi"/>
          <w:sz w:val="24"/>
          <w:lang w:val="fi-FI"/>
        </w:rPr>
      </w:pPr>
    </w:p>
    <w:p w:rsidR="006921A0" w:rsidRPr="006921A0" w:rsidRDefault="006921A0" w:rsidP="00E57837">
      <w:pPr>
        <w:ind w:left="720" w:hanging="720"/>
        <w:jc w:val="both"/>
        <w:rPr>
          <w:rFonts w:asciiTheme="majorBidi" w:hAnsiTheme="majorBidi" w:cstheme="majorBidi"/>
          <w:sz w:val="24"/>
          <w:lang w:val="fi-FI"/>
        </w:rPr>
      </w:pPr>
      <w:r w:rsidRPr="006921A0">
        <w:rPr>
          <w:rFonts w:asciiTheme="majorBidi" w:hAnsiTheme="majorBidi" w:cstheme="majorBidi"/>
          <w:sz w:val="24"/>
          <w:lang w:val="fi-FI"/>
        </w:rPr>
        <w:t xml:space="preserve">Heinich, dkk,  1996, </w:t>
      </w:r>
      <w:r w:rsidRPr="006921A0">
        <w:rPr>
          <w:rFonts w:asciiTheme="majorBidi" w:hAnsiTheme="majorBidi" w:cstheme="majorBidi"/>
          <w:i/>
          <w:sz w:val="24"/>
          <w:lang w:val="fi-FI"/>
        </w:rPr>
        <w:t>Instructional Media and Technologies for Learning</w:t>
      </w:r>
      <w:r w:rsidRPr="006921A0">
        <w:rPr>
          <w:rFonts w:asciiTheme="majorBidi" w:hAnsiTheme="majorBidi" w:cstheme="majorBidi"/>
          <w:sz w:val="24"/>
          <w:lang w:val="fi-FI"/>
        </w:rPr>
        <w:t>, Seventh  Edition Upper Sadle River, New Jersey, Ohio Merril Prentice Hall</w:t>
      </w:r>
    </w:p>
    <w:p w:rsidR="006921A0" w:rsidRPr="006921A0" w:rsidRDefault="006921A0" w:rsidP="00E57837">
      <w:pPr>
        <w:ind w:left="540" w:hanging="540"/>
        <w:jc w:val="both"/>
        <w:rPr>
          <w:rFonts w:asciiTheme="majorBidi" w:hAnsiTheme="majorBidi" w:cstheme="majorBidi"/>
          <w:sz w:val="24"/>
          <w:lang w:val="fi-FI"/>
        </w:rPr>
      </w:pPr>
    </w:p>
    <w:p w:rsidR="006921A0" w:rsidRPr="006921A0" w:rsidRDefault="006921A0" w:rsidP="00E57837">
      <w:pPr>
        <w:ind w:left="540" w:hanging="540"/>
        <w:jc w:val="both"/>
        <w:rPr>
          <w:rFonts w:asciiTheme="majorBidi" w:hAnsiTheme="majorBidi" w:cstheme="majorBidi"/>
          <w:sz w:val="24"/>
          <w:lang w:val="fi-FI"/>
        </w:rPr>
      </w:pPr>
      <w:r w:rsidRPr="006921A0">
        <w:rPr>
          <w:rFonts w:asciiTheme="majorBidi" w:hAnsiTheme="majorBidi" w:cstheme="majorBidi"/>
          <w:sz w:val="24"/>
          <w:lang w:val="fi-FI"/>
        </w:rPr>
        <w:t xml:space="preserve">.Musrini, 2009, </w:t>
      </w:r>
      <w:r w:rsidRPr="006921A0">
        <w:rPr>
          <w:rFonts w:asciiTheme="majorBidi" w:hAnsiTheme="majorBidi" w:cstheme="majorBidi"/>
          <w:i/>
          <w:sz w:val="24"/>
          <w:lang w:val="fi-FI"/>
        </w:rPr>
        <w:t>Pengaruh Penggunaan Media Pembelajaran Model dan Gambar Terhadap Prestasi Belajar Ilmu Pengetahuan Alam Ditinjau dari Minat Belajar Siswa</w:t>
      </w:r>
      <w:r w:rsidRPr="006921A0">
        <w:rPr>
          <w:rFonts w:asciiTheme="majorBidi" w:hAnsiTheme="majorBidi" w:cstheme="majorBidi"/>
          <w:sz w:val="24"/>
          <w:lang w:val="fi-FI"/>
        </w:rPr>
        <w:t xml:space="preserve">  Tidak diterbitkan. Surakarta: Universitas Sebelas Maret</w:t>
      </w:r>
    </w:p>
    <w:p w:rsidR="006921A0" w:rsidRPr="006921A0" w:rsidRDefault="006921A0" w:rsidP="00E57837">
      <w:pPr>
        <w:ind w:left="540" w:hanging="540"/>
        <w:jc w:val="both"/>
        <w:rPr>
          <w:rFonts w:asciiTheme="majorBidi" w:hAnsiTheme="majorBidi" w:cstheme="majorBidi"/>
          <w:sz w:val="24"/>
          <w:lang w:val="fi-FI"/>
        </w:rPr>
      </w:pPr>
    </w:p>
    <w:p w:rsidR="006921A0" w:rsidRPr="006921A0" w:rsidRDefault="006921A0" w:rsidP="00E57837">
      <w:pPr>
        <w:ind w:left="547" w:hanging="547"/>
        <w:jc w:val="both"/>
        <w:rPr>
          <w:rFonts w:asciiTheme="majorBidi" w:hAnsiTheme="majorBidi" w:cstheme="majorBidi"/>
          <w:sz w:val="24"/>
          <w:lang w:val="sv-SE"/>
        </w:rPr>
      </w:pPr>
      <w:r w:rsidRPr="006921A0">
        <w:rPr>
          <w:rFonts w:asciiTheme="majorBidi" w:hAnsiTheme="majorBidi" w:cstheme="majorBidi"/>
          <w:i/>
          <w:sz w:val="24"/>
          <w:lang w:val="sv-SE"/>
        </w:rPr>
        <w:t>Panduan Teknis Menulis Proposal Tesis, 2011</w:t>
      </w:r>
      <w:r w:rsidRPr="006921A0">
        <w:rPr>
          <w:rFonts w:asciiTheme="majorBidi" w:hAnsiTheme="majorBidi" w:cstheme="majorBidi"/>
          <w:sz w:val="24"/>
          <w:lang w:val="sv-SE"/>
        </w:rPr>
        <w:t>, Pontianak: Universitas Tanjungpura</w:t>
      </w:r>
    </w:p>
    <w:p w:rsidR="006921A0" w:rsidRPr="006921A0" w:rsidRDefault="006921A0" w:rsidP="00E57837">
      <w:pPr>
        <w:ind w:left="547" w:hanging="547"/>
        <w:jc w:val="both"/>
        <w:rPr>
          <w:rFonts w:asciiTheme="majorBidi" w:hAnsiTheme="majorBidi" w:cstheme="majorBidi"/>
          <w:sz w:val="24"/>
          <w:lang w:val="sv-SE"/>
        </w:rPr>
      </w:pPr>
      <w:r w:rsidRPr="006921A0">
        <w:rPr>
          <w:rFonts w:asciiTheme="majorBidi" w:hAnsiTheme="majorBidi" w:cstheme="majorBidi"/>
          <w:sz w:val="24"/>
          <w:lang w:val="sv-SE"/>
        </w:rPr>
        <w:t xml:space="preserve">Sarlito Wirawan, 1984,  </w:t>
      </w:r>
      <w:r w:rsidRPr="006921A0">
        <w:rPr>
          <w:rFonts w:asciiTheme="majorBidi" w:hAnsiTheme="majorBidi" w:cstheme="majorBidi"/>
          <w:i/>
          <w:sz w:val="24"/>
          <w:lang w:val="sv-SE"/>
        </w:rPr>
        <w:t>Pengantar Umum Psikologi</w:t>
      </w:r>
      <w:r w:rsidRPr="006921A0">
        <w:rPr>
          <w:rFonts w:asciiTheme="majorBidi" w:hAnsiTheme="majorBidi" w:cstheme="majorBidi"/>
          <w:sz w:val="24"/>
          <w:lang w:val="sv-SE"/>
        </w:rPr>
        <w:t>, Jakarta: Bulan Bintang</w:t>
      </w:r>
    </w:p>
    <w:p w:rsidR="006921A0" w:rsidRPr="006921A0" w:rsidRDefault="006921A0" w:rsidP="00E57837">
      <w:pPr>
        <w:ind w:left="540" w:hanging="540"/>
        <w:jc w:val="both"/>
        <w:rPr>
          <w:rFonts w:asciiTheme="majorBidi" w:hAnsiTheme="majorBidi" w:cstheme="majorBidi"/>
          <w:sz w:val="24"/>
          <w:lang w:val="sv-SE"/>
        </w:rPr>
      </w:pPr>
      <w:r w:rsidRPr="006921A0">
        <w:rPr>
          <w:rFonts w:asciiTheme="majorBidi" w:hAnsiTheme="majorBidi" w:cstheme="majorBidi"/>
          <w:sz w:val="24"/>
          <w:lang w:val="sv-SE"/>
        </w:rPr>
        <w:t xml:space="preserve">Smaldino,S,E, Russel, J, D, Heinich, R and Molenda, M, 1996, </w:t>
      </w:r>
      <w:r w:rsidRPr="006921A0">
        <w:rPr>
          <w:rFonts w:asciiTheme="majorBidi" w:hAnsiTheme="majorBidi" w:cstheme="majorBidi"/>
          <w:i/>
          <w:sz w:val="24"/>
          <w:lang w:val="sv-SE"/>
        </w:rPr>
        <w:t>Instructional Technology and Media for Learning</w:t>
      </w:r>
      <w:r w:rsidRPr="006921A0">
        <w:rPr>
          <w:rFonts w:asciiTheme="majorBidi" w:hAnsiTheme="majorBidi" w:cstheme="majorBidi"/>
          <w:sz w:val="24"/>
          <w:lang w:val="sv-SE"/>
        </w:rPr>
        <w:t>, New Jersey: Prentice Hall</w:t>
      </w:r>
    </w:p>
    <w:p w:rsidR="006921A0" w:rsidRPr="006921A0" w:rsidRDefault="006921A0" w:rsidP="00E57837">
      <w:pPr>
        <w:ind w:left="540" w:hanging="540"/>
        <w:jc w:val="both"/>
        <w:rPr>
          <w:rFonts w:asciiTheme="majorBidi" w:hAnsiTheme="majorBidi" w:cstheme="majorBidi"/>
          <w:i/>
          <w:sz w:val="24"/>
          <w:lang w:val="sv-SE"/>
        </w:rPr>
      </w:pPr>
      <w:r w:rsidRPr="006921A0">
        <w:rPr>
          <w:rFonts w:asciiTheme="majorBidi" w:hAnsiTheme="majorBidi" w:cstheme="majorBidi"/>
          <w:sz w:val="24"/>
          <w:lang w:val="sv-SE"/>
        </w:rPr>
        <w:t xml:space="preserve">Yatim Riyanto, 2009, </w:t>
      </w:r>
      <w:r w:rsidRPr="006921A0">
        <w:rPr>
          <w:rFonts w:asciiTheme="majorBidi" w:hAnsiTheme="majorBidi" w:cstheme="majorBidi"/>
          <w:i/>
          <w:sz w:val="24"/>
          <w:lang w:val="sv-SE"/>
        </w:rPr>
        <w:t>Paradigma Baru Pembelajaran</w:t>
      </w:r>
      <w:r w:rsidRPr="006921A0">
        <w:rPr>
          <w:rFonts w:asciiTheme="majorBidi" w:hAnsiTheme="majorBidi" w:cstheme="majorBidi"/>
          <w:sz w:val="24"/>
          <w:lang w:val="sv-SE"/>
        </w:rPr>
        <w:t>, Jakarta: Kencana Prenada Media Group</w:t>
      </w:r>
    </w:p>
    <w:p w:rsidR="006921A0" w:rsidRPr="006921A0" w:rsidRDefault="00895547" w:rsidP="00E57837">
      <w:pPr>
        <w:ind w:left="450" w:hanging="450"/>
        <w:jc w:val="both"/>
        <w:rPr>
          <w:rFonts w:asciiTheme="majorBidi" w:hAnsiTheme="majorBidi" w:cstheme="majorBidi"/>
          <w:lang w:val="sv-SE"/>
        </w:rPr>
      </w:pPr>
      <w:hyperlink r:id="rId9" w:history="1">
        <w:r w:rsidR="006921A0" w:rsidRPr="006921A0">
          <w:rPr>
            <w:rStyle w:val="Hyperlink"/>
            <w:rFonts w:asciiTheme="majorBidi" w:hAnsiTheme="majorBidi" w:cstheme="majorBidi"/>
            <w:color w:val="auto"/>
            <w:lang w:val="sv-SE"/>
          </w:rPr>
          <w:t>http://techonly13.wordpress.com/2010/10/08/hakikat-matematika/</w:t>
        </w:r>
      </w:hyperlink>
      <w:r w:rsidR="006921A0" w:rsidRPr="006921A0">
        <w:rPr>
          <w:rFonts w:asciiTheme="majorBidi" w:hAnsiTheme="majorBidi" w:cstheme="majorBidi"/>
          <w:lang w:val="sv-SE"/>
        </w:rPr>
        <w:t xml:space="preserve"> , diunduh 10 Juli 2011</w:t>
      </w:r>
    </w:p>
    <w:p w:rsidR="006921A0" w:rsidRPr="006921A0" w:rsidRDefault="00895547" w:rsidP="00E57837">
      <w:pPr>
        <w:ind w:left="450" w:hanging="450"/>
        <w:jc w:val="both"/>
        <w:rPr>
          <w:rFonts w:asciiTheme="majorBidi" w:hAnsiTheme="majorBidi" w:cstheme="majorBidi"/>
          <w:lang w:val="sv-SE"/>
        </w:rPr>
      </w:pPr>
      <w:hyperlink r:id="rId10" w:history="1">
        <w:r w:rsidR="006921A0" w:rsidRPr="006921A0">
          <w:rPr>
            <w:rStyle w:val="Hyperlink"/>
            <w:rFonts w:asciiTheme="majorBidi" w:hAnsiTheme="majorBidi" w:cstheme="majorBidi"/>
            <w:lang w:val="sv-SE"/>
          </w:rPr>
          <w:t>http://www.scribd.com/doc/respn</w:t>
        </w:r>
      </w:hyperlink>
      <w:r w:rsidR="006921A0" w:rsidRPr="006921A0">
        <w:rPr>
          <w:rFonts w:asciiTheme="majorBidi" w:hAnsiTheme="majorBidi" w:cstheme="majorBidi"/>
          <w:lang w:val="sv-SE"/>
        </w:rPr>
        <w:t xml:space="preserve"> siswa, diunduh 5 November 2011</w:t>
      </w:r>
    </w:p>
    <w:sectPr w:rsidR="006921A0" w:rsidRPr="006921A0" w:rsidSect="00624A90">
      <w:headerReference w:type="default" r:id="rId11"/>
      <w:footerReference w:type="default" r:id="rId12"/>
      <w:pgSz w:w="11907" w:h="16839" w:code="9"/>
      <w:pgMar w:top="2268" w:right="1701" w:bottom="1701" w:left="2268" w:header="1440" w:footer="187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14" w:rsidRDefault="00FA1A14" w:rsidP="00A71277">
      <w:r>
        <w:separator/>
      </w:r>
    </w:p>
  </w:endnote>
  <w:endnote w:type="continuationSeparator" w:id="1">
    <w:p w:rsidR="00FA1A14" w:rsidRDefault="00FA1A14" w:rsidP="00A712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3" w:rsidRDefault="00366E53">
    <w:pPr>
      <w:pStyle w:val="Footer"/>
      <w:jc w:val="center"/>
    </w:pPr>
  </w:p>
  <w:p w:rsidR="00366E53" w:rsidRDefault="00366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14" w:rsidRDefault="00FA1A14" w:rsidP="00A71277">
      <w:r>
        <w:separator/>
      </w:r>
    </w:p>
  </w:footnote>
  <w:footnote w:type="continuationSeparator" w:id="1">
    <w:p w:rsidR="00FA1A14" w:rsidRDefault="00FA1A14" w:rsidP="00A71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72"/>
      <w:docPartObj>
        <w:docPartGallery w:val="Page Numbers (Top of Page)"/>
        <w:docPartUnique/>
      </w:docPartObj>
    </w:sdtPr>
    <w:sdtContent>
      <w:p w:rsidR="00366E53" w:rsidRDefault="00895547">
        <w:pPr>
          <w:pStyle w:val="Header"/>
          <w:jc w:val="right"/>
        </w:pPr>
        <w:fldSimple w:instr=" PAGE   \* MERGEFORMAT ">
          <w:r w:rsidR="00E57837">
            <w:rPr>
              <w:noProof/>
            </w:rPr>
            <w:t>6</w:t>
          </w:r>
        </w:fldSimple>
      </w:p>
    </w:sdtContent>
  </w:sdt>
  <w:p w:rsidR="00366E53" w:rsidRDefault="00366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2740"/>
    <w:multiLevelType w:val="hybridMultilevel"/>
    <w:tmpl w:val="740EA770"/>
    <w:lvl w:ilvl="0" w:tplc="0AA8168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06693"/>
    <w:rsid w:val="00001B92"/>
    <w:rsid w:val="00007FAA"/>
    <w:rsid w:val="00012779"/>
    <w:rsid w:val="0001693C"/>
    <w:rsid w:val="00017D09"/>
    <w:rsid w:val="00020760"/>
    <w:rsid w:val="00022D03"/>
    <w:rsid w:val="00023DAA"/>
    <w:rsid w:val="000300DC"/>
    <w:rsid w:val="00032EC0"/>
    <w:rsid w:val="00033C09"/>
    <w:rsid w:val="0003769D"/>
    <w:rsid w:val="00043FA5"/>
    <w:rsid w:val="00046DA6"/>
    <w:rsid w:val="00047B30"/>
    <w:rsid w:val="00055EE1"/>
    <w:rsid w:val="000762D5"/>
    <w:rsid w:val="00077A79"/>
    <w:rsid w:val="00080B85"/>
    <w:rsid w:val="000851E6"/>
    <w:rsid w:val="00085ABB"/>
    <w:rsid w:val="000908BE"/>
    <w:rsid w:val="00090B35"/>
    <w:rsid w:val="00093FD5"/>
    <w:rsid w:val="000977D2"/>
    <w:rsid w:val="000A2D7A"/>
    <w:rsid w:val="000A2E4B"/>
    <w:rsid w:val="000A3C81"/>
    <w:rsid w:val="000A4F88"/>
    <w:rsid w:val="000B33DA"/>
    <w:rsid w:val="000B4432"/>
    <w:rsid w:val="000B64D0"/>
    <w:rsid w:val="000B799F"/>
    <w:rsid w:val="000C3787"/>
    <w:rsid w:val="000C3BD1"/>
    <w:rsid w:val="000C4E9C"/>
    <w:rsid w:val="000D0510"/>
    <w:rsid w:val="000D1BF9"/>
    <w:rsid w:val="000E634B"/>
    <w:rsid w:val="000E6CF0"/>
    <w:rsid w:val="000E7959"/>
    <w:rsid w:val="000F0825"/>
    <w:rsid w:val="000F5FF3"/>
    <w:rsid w:val="000F6D4D"/>
    <w:rsid w:val="001050BD"/>
    <w:rsid w:val="00106C57"/>
    <w:rsid w:val="00116F06"/>
    <w:rsid w:val="001310ED"/>
    <w:rsid w:val="00142ADD"/>
    <w:rsid w:val="001627F0"/>
    <w:rsid w:val="001669F4"/>
    <w:rsid w:val="00172A60"/>
    <w:rsid w:val="0017742E"/>
    <w:rsid w:val="00182D6B"/>
    <w:rsid w:val="001834A6"/>
    <w:rsid w:val="00187939"/>
    <w:rsid w:val="00195F74"/>
    <w:rsid w:val="00196032"/>
    <w:rsid w:val="001964FC"/>
    <w:rsid w:val="00197280"/>
    <w:rsid w:val="001A0ECE"/>
    <w:rsid w:val="001A65A2"/>
    <w:rsid w:val="001B7CFD"/>
    <w:rsid w:val="001C6C2D"/>
    <w:rsid w:val="001D6810"/>
    <w:rsid w:val="001D7C12"/>
    <w:rsid w:val="001E3367"/>
    <w:rsid w:val="001F1B2F"/>
    <w:rsid w:val="001F1E37"/>
    <w:rsid w:val="00202867"/>
    <w:rsid w:val="00206693"/>
    <w:rsid w:val="002066D2"/>
    <w:rsid w:val="00216B92"/>
    <w:rsid w:val="00221180"/>
    <w:rsid w:val="002224F8"/>
    <w:rsid w:val="002304F2"/>
    <w:rsid w:val="00231651"/>
    <w:rsid w:val="00235272"/>
    <w:rsid w:val="00235DE9"/>
    <w:rsid w:val="00243D34"/>
    <w:rsid w:val="002458C8"/>
    <w:rsid w:val="002469AC"/>
    <w:rsid w:val="00250A03"/>
    <w:rsid w:val="002537F4"/>
    <w:rsid w:val="00260AAD"/>
    <w:rsid w:val="002621D1"/>
    <w:rsid w:val="00263B17"/>
    <w:rsid w:val="00264185"/>
    <w:rsid w:val="0027354A"/>
    <w:rsid w:val="00275444"/>
    <w:rsid w:val="0027729F"/>
    <w:rsid w:val="00282518"/>
    <w:rsid w:val="00284C93"/>
    <w:rsid w:val="002850FF"/>
    <w:rsid w:val="002854B8"/>
    <w:rsid w:val="00286048"/>
    <w:rsid w:val="002906F8"/>
    <w:rsid w:val="0029778F"/>
    <w:rsid w:val="002A7B53"/>
    <w:rsid w:val="002B42A8"/>
    <w:rsid w:val="002B66F5"/>
    <w:rsid w:val="002C2A6F"/>
    <w:rsid w:val="002D0C23"/>
    <w:rsid w:val="002D1F5B"/>
    <w:rsid w:val="002D6E62"/>
    <w:rsid w:val="002E081E"/>
    <w:rsid w:val="002E2C7A"/>
    <w:rsid w:val="002E3AA9"/>
    <w:rsid w:val="002E7E72"/>
    <w:rsid w:val="002F03A6"/>
    <w:rsid w:val="002F513D"/>
    <w:rsid w:val="00303FF6"/>
    <w:rsid w:val="00304972"/>
    <w:rsid w:val="00310151"/>
    <w:rsid w:val="003137A8"/>
    <w:rsid w:val="00313D8A"/>
    <w:rsid w:val="00316A72"/>
    <w:rsid w:val="003211E5"/>
    <w:rsid w:val="00322208"/>
    <w:rsid w:val="00327842"/>
    <w:rsid w:val="00333F85"/>
    <w:rsid w:val="003378A1"/>
    <w:rsid w:val="0034440F"/>
    <w:rsid w:val="00351C74"/>
    <w:rsid w:val="00352E02"/>
    <w:rsid w:val="00352EF1"/>
    <w:rsid w:val="00353AAD"/>
    <w:rsid w:val="00354028"/>
    <w:rsid w:val="00354F52"/>
    <w:rsid w:val="00355E9A"/>
    <w:rsid w:val="00366E53"/>
    <w:rsid w:val="0037113B"/>
    <w:rsid w:val="003745A9"/>
    <w:rsid w:val="00382C32"/>
    <w:rsid w:val="00383AC6"/>
    <w:rsid w:val="00383D3C"/>
    <w:rsid w:val="00392087"/>
    <w:rsid w:val="003947A0"/>
    <w:rsid w:val="00394C9C"/>
    <w:rsid w:val="003C4135"/>
    <w:rsid w:val="003C50A7"/>
    <w:rsid w:val="003C5DCA"/>
    <w:rsid w:val="003D17EC"/>
    <w:rsid w:val="003D308B"/>
    <w:rsid w:val="003E3447"/>
    <w:rsid w:val="003E4011"/>
    <w:rsid w:val="003E5164"/>
    <w:rsid w:val="003E5918"/>
    <w:rsid w:val="003E656D"/>
    <w:rsid w:val="00406DEB"/>
    <w:rsid w:val="00407843"/>
    <w:rsid w:val="00414799"/>
    <w:rsid w:val="00415720"/>
    <w:rsid w:val="00426465"/>
    <w:rsid w:val="004271A0"/>
    <w:rsid w:val="004305CD"/>
    <w:rsid w:val="004313E9"/>
    <w:rsid w:val="00433CE0"/>
    <w:rsid w:val="0043460A"/>
    <w:rsid w:val="004355E9"/>
    <w:rsid w:val="0044433E"/>
    <w:rsid w:val="00444E09"/>
    <w:rsid w:val="004458C5"/>
    <w:rsid w:val="004471AB"/>
    <w:rsid w:val="00450475"/>
    <w:rsid w:val="0045384F"/>
    <w:rsid w:val="00462800"/>
    <w:rsid w:val="00463135"/>
    <w:rsid w:val="004707BB"/>
    <w:rsid w:val="00471BBE"/>
    <w:rsid w:val="00473494"/>
    <w:rsid w:val="00486656"/>
    <w:rsid w:val="00491108"/>
    <w:rsid w:val="00493E3C"/>
    <w:rsid w:val="00494F19"/>
    <w:rsid w:val="00495393"/>
    <w:rsid w:val="004A51DE"/>
    <w:rsid w:val="004A57DF"/>
    <w:rsid w:val="004B25F4"/>
    <w:rsid w:val="004B46D8"/>
    <w:rsid w:val="004B719C"/>
    <w:rsid w:val="004B7547"/>
    <w:rsid w:val="004C1D3A"/>
    <w:rsid w:val="004C2CBC"/>
    <w:rsid w:val="004C598A"/>
    <w:rsid w:val="004D7451"/>
    <w:rsid w:val="004E1389"/>
    <w:rsid w:val="004E32D5"/>
    <w:rsid w:val="004E42EA"/>
    <w:rsid w:val="004E6D6B"/>
    <w:rsid w:val="004F08B0"/>
    <w:rsid w:val="004F2741"/>
    <w:rsid w:val="00500489"/>
    <w:rsid w:val="00502790"/>
    <w:rsid w:val="005036BF"/>
    <w:rsid w:val="005122D6"/>
    <w:rsid w:val="00512B58"/>
    <w:rsid w:val="00512C19"/>
    <w:rsid w:val="00515BB9"/>
    <w:rsid w:val="00522E6B"/>
    <w:rsid w:val="005246B2"/>
    <w:rsid w:val="00526F86"/>
    <w:rsid w:val="0054258C"/>
    <w:rsid w:val="00545A2D"/>
    <w:rsid w:val="00545F2C"/>
    <w:rsid w:val="005570B0"/>
    <w:rsid w:val="00561478"/>
    <w:rsid w:val="005706CA"/>
    <w:rsid w:val="005750E3"/>
    <w:rsid w:val="00583FB0"/>
    <w:rsid w:val="005860B4"/>
    <w:rsid w:val="00591601"/>
    <w:rsid w:val="00595884"/>
    <w:rsid w:val="00596B04"/>
    <w:rsid w:val="005978E2"/>
    <w:rsid w:val="005A3AA2"/>
    <w:rsid w:val="005A7638"/>
    <w:rsid w:val="005B52CF"/>
    <w:rsid w:val="005C5A90"/>
    <w:rsid w:val="005E1B94"/>
    <w:rsid w:val="005E423F"/>
    <w:rsid w:val="005E6462"/>
    <w:rsid w:val="005F4AAA"/>
    <w:rsid w:val="005F4E2D"/>
    <w:rsid w:val="005F50EE"/>
    <w:rsid w:val="00604299"/>
    <w:rsid w:val="00614ECE"/>
    <w:rsid w:val="006221AD"/>
    <w:rsid w:val="006230C1"/>
    <w:rsid w:val="006243EA"/>
    <w:rsid w:val="00624A90"/>
    <w:rsid w:val="00625449"/>
    <w:rsid w:val="00626F1E"/>
    <w:rsid w:val="00632572"/>
    <w:rsid w:val="00632825"/>
    <w:rsid w:val="0064080E"/>
    <w:rsid w:val="006430F5"/>
    <w:rsid w:val="00650BCA"/>
    <w:rsid w:val="006542F0"/>
    <w:rsid w:val="00666ABB"/>
    <w:rsid w:val="00681B49"/>
    <w:rsid w:val="00682D04"/>
    <w:rsid w:val="00683FB4"/>
    <w:rsid w:val="006921A0"/>
    <w:rsid w:val="006A0CF8"/>
    <w:rsid w:val="006A5BEA"/>
    <w:rsid w:val="006B485D"/>
    <w:rsid w:val="006C1575"/>
    <w:rsid w:val="006C70CA"/>
    <w:rsid w:val="006C7590"/>
    <w:rsid w:val="006D42ED"/>
    <w:rsid w:val="006D44C9"/>
    <w:rsid w:val="006E2F5D"/>
    <w:rsid w:val="006E374D"/>
    <w:rsid w:val="006E4AC9"/>
    <w:rsid w:val="006F4BAD"/>
    <w:rsid w:val="00702AE1"/>
    <w:rsid w:val="00706085"/>
    <w:rsid w:val="007072FA"/>
    <w:rsid w:val="007102DD"/>
    <w:rsid w:val="00715ACC"/>
    <w:rsid w:val="007176DB"/>
    <w:rsid w:val="00717A7E"/>
    <w:rsid w:val="00731E2D"/>
    <w:rsid w:val="007441D5"/>
    <w:rsid w:val="007507E6"/>
    <w:rsid w:val="00750D5B"/>
    <w:rsid w:val="00751982"/>
    <w:rsid w:val="00752059"/>
    <w:rsid w:val="00753301"/>
    <w:rsid w:val="0076071B"/>
    <w:rsid w:val="007622F8"/>
    <w:rsid w:val="00776441"/>
    <w:rsid w:val="007808AB"/>
    <w:rsid w:val="00787372"/>
    <w:rsid w:val="00791A07"/>
    <w:rsid w:val="00797FBF"/>
    <w:rsid w:val="007A4EAD"/>
    <w:rsid w:val="007A58A2"/>
    <w:rsid w:val="007B26E2"/>
    <w:rsid w:val="007B7E56"/>
    <w:rsid w:val="007C38B5"/>
    <w:rsid w:val="007C44A4"/>
    <w:rsid w:val="007D1C06"/>
    <w:rsid w:val="007D4116"/>
    <w:rsid w:val="007D580A"/>
    <w:rsid w:val="007E7123"/>
    <w:rsid w:val="007F290C"/>
    <w:rsid w:val="007F3E42"/>
    <w:rsid w:val="008000B8"/>
    <w:rsid w:val="0080774F"/>
    <w:rsid w:val="00807FAF"/>
    <w:rsid w:val="00810841"/>
    <w:rsid w:val="00813074"/>
    <w:rsid w:val="00815BAB"/>
    <w:rsid w:val="00821581"/>
    <w:rsid w:val="008273C6"/>
    <w:rsid w:val="00827528"/>
    <w:rsid w:val="00831B73"/>
    <w:rsid w:val="00840354"/>
    <w:rsid w:val="00844581"/>
    <w:rsid w:val="0086467A"/>
    <w:rsid w:val="00872749"/>
    <w:rsid w:val="0087344B"/>
    <w:rsid w:val="0087700D"/>
    <w:rsid w:val="00886A79"/>
    <w:rsid w:val="00891388"/>
    <w:rsid w:val="0089177A"/>
    <w:rsid w:val="00895547"/>
    <w:rsid w:val="00897EEA"/>
    <w:rsid w:val="008A3792"/>
    <w:rsid w:val="008A6FF9"/>
    <w:rsid w:val="008B1065"/>
    <w:rsid w:val="008B4EE2"/>
    <w:rsid w:val="008B7112"/>
    <w:rsid w:val="008C23D7"/>
    <w:rsid w:val="008C280C"/>
    <w:rsid w:val="008C5FA3"/>
    <w:rsid w:val="008E1581"/>
    <w:rsid w:val="008E35F9"/>
    <w:rsid w:val="008F07A9"/>
    <w:rsid w:val="008F1704"/>
    <w:rsid w:val="00907F10"/>
    <w:rsid w:val="009102BC"/>
    <w:rsid w:val="00913721"/>
    <w:rsid w:val="009215FB"/>
    <w:rsid w:val="0092336D"/>
    <w:rsid w:val="009300E0"/>
    <w:rsid w:val="009443C3"/>
    <w:rsid w:val="00944EE0"/>
    <w:rsid w:val="009460F5"/>
    <w:rsid w:val="00955AD8"/>
    <w:rsid w:val="009561F1"/>
    <w:rsid w:val="0098356A"/>
    <w:rsid w:val="00986600"/>
    <w:rsid w:val="009926AB"/>
    <w:rsid w:val="00992D20"/>
    <w:rsid w:val="009957B8"/>
    <w:rsid w:val="009A0E7D"/>
    <w:rsid w:val="009A6A1B"/>
    <w:rsid w:val="009B2387"/>
    <w:rsid w:val="009B692C"/>
    <w:rsid w:val="009C1B25"/>
    <w:rsid w:val="009D080D"/>
    <w:rsid w:val="009E01BD"/>
    <w:rsid w:val="009E459E"/>
    <w:rsid w:val="009E45C6"/>
    <w:rsid w:val="009E4CF1"/>
    <w:rsid w:val="009F127A"/>
    <w:rsid w:val="00A00F5F"/>
    <w:rsid w:val="00A123F6"/>
    <w:rsid w:val="00A21FAF"/>
    <w:rsid w:val="00A2456E"/>
    <w:rsid w:val="00A2559F"/>
    <w:rsid w:val="00A25DC4"/>
    <w:rsid w:val="00A25FFC"/>
    <w:rsid w:val="00A26479"/>
    <w:rsid w:val="00A27675"/>
    <w:rsid w:val="00A3180F"/>
    <w:rsid w:val="00A319B9"/>
    <w:rsid w:val="00A333B9"/>
    <w:rsid w:val="00A45DB8"/>
    <w:rsid w:val="00A50057"/>
    <w:rsid w:val="00A54935"/>
    <w:rsid w:val="00A61CCD"/>
    <w:rsid w:val="00A7035E"/>
    <w:rsid w:val="00A71277"/>
    <w:rsid w:val="00A74156"/>
    <w:rsid w:val="00A75997"/>
    <w:rsid w:val="00A804DD"/>
    <w:rsid w:val="00A8284F"/>
    <w:rsid w:val="00A86EDB"/>
    <w:rsid w:val="00AA0D94"/>
    <w:rsid w:val="00AA51B4"/>
    <w:rsid w:val="00AB1CF6"/>
    <w:rsid w:val="00AB7260"/>
    <w:rsid w:val="00AC6B8A"/>
    <w:rsid w:val="00AD359A"/>
    <w:rsid w:val="00AD4138"/>
    <w:rsid w:val="00AD78BA"/>
    <w:rsid w:val="00AE04E6"/>
    <w:rsid w:val="00AE4DE0"/>
    <w:rsid w:val="00AE7492"/>
    <w:rsid w:val="00AF5C09"/>
    <w:rsid w:val="00B06419"/>
    <w:rsid w:val="00B06565"/>
    <w:rsid w:val="00B3123D"/>
    <w:rsid w:val="00B33247"/>
    <w:rsid w:val="00B341B4"/>
    <w:rsid w:val="00B40122"/>
    <w:rsid w:val="00B425F6"/>
    <w:rsid w:val="00B469F1"/>
    <w:rsid w:val="00B52EB8"/>
    <w:rsid w:val="00B55A02"/>
    <w:rsid w:val="00B618A0"/>
    <w:rsid w:val="00B90B91"/>
    <w:rsid w:val="00B968BD"/>
    <w:rsid w:val="00BA6CC9"/>
    <w:rsid w:val="00BB5FBF"/>
    <w:rsid w:val="00BC5306"/>
    <w:rsid w:val="00BD42F9"/>
    <w:rsid w:val="00BD52C0"/>
    <w:rsid w:val="00BD7C02"/>
    <w:rsid w:val="00BD7C88"/>
    <w:rsid w:val="00BE2A58"/>
    <w:rsid w:val="00BF1850"/>
    <w:rsid w:val="00BF26CF"/>
    <w:rsid w:val="00BF4C22"/>
    <w:rsid w:val="00C03C05"/>
    <w:rsid w:val="00C225B1"/>
    <w:rsid w:val="00C2765F"/>
    <w:rsid w:val="00C30D38"/>
    <w:rsid w:val="00C44AFA"/>
    <w:rsid w:val="00C504C1"/>
    <w:rsid w:val="00C54C72"/>
    <w:rsid w:val="00C63D1C"/>
    <w:rsid w:val="00C67B25"/>
    <w:rsid w:val="00C70FB8"/>
    <w:rsid w:val="00C74A49"/>
    <w:rsid w:val="00C76AAB"/>
    <w:rsid w:val="00C80065"/>
    <w:rsid w:val="00C93F98"/>
    <w:rsid w:val="00C94FA1"/>
    <w:rsid w:val="00C966FB"/>
    <w:rsid w:val="00C970E5"/>
    <w:rsid w:val="00CC0782"/>
    <w:rsid w:val="00CC09AD"/>
    <w:rsid w:val="00CC3F14"/>
    <w:rsid w:val="00CC62FE"/>
    <w:rsid w:val="00CC78B6"/>
    <w:rsid w:val="00CD0A0B"/>
    <w:rsid w:val="00CD0CDB"/>
    <w:rsid w:val="00CE31BB"/>
    <w:rsid w:val="00CE785C"/>
    <w:rsid w:val="00CF4F72"/>
    <w:rsid w:val="00CF62C8"/>
    <w:rsid w:val="00CF65F2"/>
    <w:rsid w:val="00D13619"/>
    <w:rsid w:val="00D155BC"/>
    <w:rsid w:val="00D159EB"/>
    <w:rsid w:val="00D23C8B"/>
    <w:rsid w:val="00D250A8"/>
    <w:rsid w:val="00D26EA1"/>
    <w:rsid w:val="00D33329"/>
    <w:rsid w:val="00D3714B"/>
    <w:rsid w:val="00D440DF"/>
    <w:rsid w:val="00D52DD8"/>
    <w:rsid w:val="00D54CA1"/>
    <w:rsid w:val="00D55972"/>
    <w:rsid w:val="00D562EC"/>
    <w:rsid w:val="00D578FB"/>
    <w:rsid w:val="00D62534"/>
    <w:rsid w:val="00D81983"/>
    <w:rsid w:val="00D8244E"/>
    <w:rsid w:val="00D85157"/>
    <w:rsid w:val="00D8780F"/>
    <w:rsid w:val="00D9146A"/>
    <w:rsid w:val="00D924D1"/>
    <w:rsid w:val="00D96C0B"/>
    <w:rsid w:val="00DA0880"/>
    <w:rsid w:val="00DA4E88"/>
    <w:rsid w:val="00DC0B2E"/>
    <w:rsid w:val="00DC52C3"/>
    <w:rsid w:val="00DC55A2"/>
    <w:rsid w:val="00DD3287"/>
    <w:rsid w:val="00DD3A1B"/>
    <w:rsid w:val="00DD609A"/>
    <w:rsid w:val="00DE389A"/>
    <w:rsid w:val="00DE5FD6"/>
    <w:rsid w:val="00DE7F79"/>
    <w:rsid w:val="00DF05B1"/>
    <w:rsid w:val="00E0358B"/>
    <w:rsid w:val="00E0507C"/>
    <w:rsid w:val="00E05A6E"/>
    <w:rsid w:val="00E05A70"/>
    <w:rsid w:val="00E117A1"/>
    <w:rsid w:val="00E12FE8"/>
    <w:rsid w:val="00E2442F"/>
    <w:rsid w:val="00E26950"/>
    <w:rsid w:val="00E278A8"/>
    <w:rsid w:val="00E30420"/>
    <w:rsid w:val="00E33FFC"/>
    <w:rsid w:val="00E36E39"/>
    <w:rsid w:val="00E437A5"/>
    <w:rsid w:val="00E51C9D"/>
    <w:rsid w:val="00E538A0"/>
    <w:rsid w:val="00E548F3"/>
    <w:rsid w:val="00E54A21"/>
    <w:rsid w:val="00E57837"/>
    <w:rsid w:val="00E75993"/>
    <w:rsid w:val="00E81BB6"/>
    <w:rsid w:val="00E8596D"/>
    <w:rsid w:val="00E91664"/>
    <w:rsid w:val="00E948EE"/>
    <w:rsid w:val="00EA25E0"/>
    <w:rsid w:val="00EA26ED"/>
    <w:rsid w:val="00EB44EF"/>
    <w:rsid w:val="00EB67A4"/>
    <w:rsid w:val="00EB70DC"/>
    <w:rsid w:val="00EC0C15"/>
    <w:rsid w:val="00EC4906"/>
    <w:rsid w:val="00EC7C18"/>
    <w:rsid w:val="00ED044A"/>
    <w:rsid w:val="00ED281C"/>
    <w:rsid w:val="00ED52CF"/>
    <w:rsid w:val="00EE4196"/>
    <w:rsid w:val="00EF0AC8"/>
    <w:rsid w:val="00F01ED1"/>
    <w:rsid w:val="00F02C94"/>
    <w:rsid w:val="00F046EA"/>
    <w:rsid w:val="00F05DDE"/>
    <w:rsid w:val="00F27D97"/>
    <w:rsid w:val="00F34EA8"/>
    <w:rsid w:val="00F37A81"/>
    <w:rsid w:val="00F46028"/>
    <w:rsid w:val="00F5062B"/>
    <w:rsid w:val="00F51795"/>
    <w:rsid w:val="00F52339"/>
    <w:rsid w:val="00F53B7B"/>
    <w:rsid w:val="00F53CC0"/>
    <w:rsid w:val="00F5794B"/>
    <w:rsid w:val="00F64475"/>
    <w:rsid w:val="00F6586E"/>
    <w:rsid w:val="00F7444A"/>
    <w:rsid w:val="00F80118"/>
    <w:rsid w:val="00F8294C"/>
    <w:rsid w:val="00F86318"/>
    <w:rsid w:val="00F90ADB"/>
    <w:rsid w:val="00F93068"/>
    <w:rsid w:val="00F93472"/>
    <w:rsid w:val="00F943CC"/>
    <w:rsid w:val="00F95E3F"/>
    <w:rsid w:val="00FA1A14"/>
    <w:rsid w:val="00FA42E8"/>
    <w:rsid w:val="00FB0EC5"/>
    <w:rsid w:val="00FB4699"/>
    <w:rsid w:val="00FB5638"/>
    <w:rsid w:val="00FC11A0"/>
    <w:rsid w:val="00FC399B"/>
    <w:rsid w:val="00FC4DEB"/>
    <w:rsid w:val="00FD3A82"/>
    <w:rsid w:val="00FE1E9D"/>
    <w:rsid w:val="00FE3B46"/>
    <w:rsid w:val="00FE4B9A"/>
    <w:rsid w:val="00FF161C"/>
    <w:rsid w:val="00FF5B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B25"/>
    <w:rPr>
      <w:rFonts w:ascii="Calibri" w:hAnsi="Calibri"/>
      <w:sz w:val="26"/>
      <w:szCs w:val="24"/>
      <w:lang w:val="en-GB" w:eastAsia="en-GB"/>
    </w:rPr>
  </w:style>
  <w:style w:type="paragraph" w:styleId="Heading1">
    <w:name w:val="heading 1"/>
    <w:basedOn w:val="Normal"/>
    <w:next w:val="Normal"/>
    <w:link w:val="Heading1Char"/>
    <w:qFormat/>
    <w:rsid w:val="005860B4"/>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0B4"/>
    <w:rPr>
      <w:rFonts w:ascii="Cambria" w:hAnsi="Cambria"/>
      <w:b/>
      <w:bCs/>
      <w:kern w:val="32"/>
      <w:sz w:val="32"/>
      <w:szCs w:val="32"/>
    </w:rPr>
  </w:style>
  <w:style w:type="paragraph" w:customStyle="1" w:styleId="Style1">
    <w:name w:val="Style 1"/>
    <w:basedOn w:val="Normal"/>
    <w:rsid w:val="002E7E72"/>
    <w:pPr>
      <w:widowControl w:val="0"/>
      <w:autoSpaceDE w:val="0"/>
      <w:autoSpaceDN w:val="0"/>
      <w:adjustRightInd w:val="0"/>
    </w:pPr>
    <w:rPr>
      <w:rFonts w:ascii="Times New Roman" w:hAnsi="Times New Roman"/>
      <w:sz w:val="20"/>
      <w:szCs w:val="20"/>
      <w:lang w:val="id-ID"/>
    </w:rPr>
  </w:style>
  <w:style w:type="character" w:customStyle="1" w:styleId="CharacterStyle2">
    <w:name w:val="Character Style 2"/>
    <w:rsid w:val="002E7E72"/>
    <w:rPr>
      <w:sz w:val="20"/>
      <w:szCs w:val="20"/>
    </w:rPr>
  </w:style>
  <w:style w:type="table" w:styleId="TableGrid">
    <w:name w:val="Table Grid"/>
    <w:basedOn w:val="TableNormal"/>
    <w:rsid w:val="00321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664"/>
    <w:pPr>
      <w:ind w:left="720"/>
      <w:contextualSpacing/>
    </w:pPr>
  </w:style>
  <w:style w:type="paragraph" w:styleId="Header">
    <w:name w:val="header"/>
    <w:basedOn w:val="Normal"/>
    <w:link w:val="HeaderChar"/>
    <w:uiPriority w:val="99"/>
    <w:rsid w:val="00A71277"/>
    <w:pPr>
      <w:tabs>
        <w:tab w:val="center" w:pos="4680"/>
        <w:tab w:val="right" w:pos="9360"/>
      </w:tabs>
    </w:pPr>
  </w:style>
  <w:style w:type="character" w:customStyle="1" w:styleId="HeaderChar">
    <w:name w:val="Header Char"/>
    <w:basedOn w:val="DefaultParagraphFont"/>
    <w:link w:val="Header"/>
    <w:uiPriority w:val="99"/>
    <w:rsid w:val="00A71277"/>
    <w:rPr>
      <w:rFonts w:ascii="Calibri" w:hAnsi="Calibri"/>
      <w:sz w:val="26"/>
      <w:szCs w:val="24"/>
      <w:lang w:val="en-GB" w:eastAsia="en-GB"/>
    </w:rPr>
  </w:style>
  <w:style w:type="paragraph" w:styleId="Footer">
    <w:name w:val="footer"/>
    <w:basedOn w:val="Normal"/>
    <w:link w:val="FooterChar"/>
    <w:uiPriority w:val="99"/>
    <w:rsid w:val="00A71277"/>
    <w:pPr>
      <w:tabs>
        <w:tab w:val="center" w:pos="4680"/>
        <w:tab w:val="right" w:pos="9360"/>
      </w:tabs>
    </w:pPr>
  </w:style>
  <w:style w:type="character" w:customStyle="1" w:styleId="FooterChar">
    <w:name w:val="Footer Char"/>
    <w:basedOn w:val="DefaultParagraphFont"/>
    <w:link w:val="Footer"/>
    <w:uiPriority w:val="99"/>
    <w:rsid w:val="00A71277"/>
    <w:rPr>
      <w:rFonts w:ascii="Calibri" w:hAnsi="Calibri"/>
      <w:sz w:val="26"/>
      <w:szCs w:val="24"/>
      <w:lang w:val="en-GB" w:eastAsia="en-GB"/>
    </w:rPr>
  </w:style>
  <w:style w:type="paragraph" w:styleId="BalloonText">
    <w:name w:val="Balloon Text"/>
    <w:basedOn w:val="Normal"/>
    <w:link w:val="BalloonTextChar"/>
    <w:uiPriority w:val="99"/>
    <w:rsid w:val="00B55A02"/>
    <w:rPr>
      <w:rFonts w:ascii="Tahoma" w:hAnsi="Tahoma" w:cs="Tahoma"/>
      <w:sz w:val="16"/>
      <w:szCs w:val="16"/>
    </w:rPr>
  </w:style>
  <w:style w:type="character" w:customStyle="1" w:styleId="BalloonTextChar">
    <w:name w:val="Balloon Text Char"/>
    <w:basedOn w:val="DefaultParagraphFont"/>
    <w:link w:val="BalloonText"/>
    <w:uiPriority w:val="99"/>
    <w:rsid w:val="00B55A02"/>
    <w:rPr>
      <w:rFonts w:ascii="Tahoma" w:hAnsi="Tahoma" w:cs="Tahoma"/>
      <w:sz w:val="16"/>
      <w:szCs w:val="16"/>
      <w:lang w:val="en-GB" w:eastAsia="en-GB"/>
    </w:rPr>
  </w:style>
  <w:style w:type="character" w:styleId="Strong">
    <w:name w:val="Strong"/>
    <w:basedOn w:val="DefaultParagraphFont"/>
    <w:uiPriority w:val="22"/>
    <w:qFormat/>
    <w:rsid w:val="005978E2"/>
    <w:rPr>
      <w:b/>
      <w:bCs/>
    </w:rPr>
  </w:style>
  <w:style w:type="character" w:styleId="Emphasis">
    <w:name w:val="Emphasis"/>
    <w:basedOn w:val="DefaultParagraphFont"/>
    <w:uiPriority w:val="20"/>
    <w:qFormat/>
    <w:rsid w:val="005978E2"/>
    <w:rPr>
      <w:i/>
      <w:iCs/>
    </w:rPr>
  </w:style>
  <w:style w:type="paragraph" w:styleId="NormalWeb">
    <w:name w:val="Normal (Web)"/>
    <w:basedOn w:val="Normal"/>
    <w:unhideWhenUsed/>
    <w:rsid w:val="005978E2"/>
    <w:pPr>
      <w:spacing w:before="100" w:beforeAutospacing="1" w:after="100" w:afterAutospacing="1"/>
    </w:pPr>
    <w:rPr>
      <w:rFonts w:ascii="Times New Roman" w:hAnsi="Times New Roman"/>
      <w:sz w:val="24"/>
      <w:lang w:val="en-US" w:eastAsia="en-US"/>
    </w:rPr>
  </w:style>
  <w:style w:type="character" w:styleId="Hyperlink">
    <w:name w:val="Hyperlink"/>
    <w:basedOn w:val="DefaultParagraphFont"/>
    <w:rsid w:val="002E0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706957">
      <w:bodyDiv w:val="1"/>
      <w:marLeft w:val="0"/>
      <w:marRight w:val="0"/>
      <w:marTop w:val="0"/>
      <w:marBottom w:val="0"/>
      <w:divBdr>
        <w:top w:val="none" w:sz="0" w:space="0" w:color="auto"/>
        <w:left w:val="none" w:sz="0" w:space="0" w:color="auto"/>
        <w:bottom w:val="none" w:sz="0" w:space="0" w:color="auto"/>
        <w:right w:val="none" w:sz="0" w:space="0" w:color="auto"/>
      </w:divBdr>
    </w:div>
    <w:div w:id="1496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ribd.com/doc/respn" TargetMode="External"/><Relationship Id="rId4" Type="http://schemas.openxmlformats.org/officeDocument/2006/relationships/settings" Target="settings.xml"/><Relationship Id="rId9" Type="http://schemas.openxmlformats.org/officeDocument/2006/relationships/hyperlink" Target="http://techonly13.wordpress.com/2010/10/08/hakikat-matemati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E097-BF3A-499F-9591-A5F58462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BAB I</vt:lpstr>
    </vt:vector>
  </TitlesOfParts>
  <Company>Kabar Baik Teknologi, cv</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esty</dc:creator>
  <cp:lastModifiedBy>Ngatiran</cp:lastModifiedBy>
  <cp:revision>23</cp:revision>
  <cp:lastPrinted>2011-11-07T12:05:00Z</cp:lastPrinted>
  <dcterms:created xsi:type="dcterms:W3CDTF">2011-11-20T02:22:00Z</dcterms:created>
  <dcterms:modified xsi:type="dcterms:W3CDTF">2012-09-25T07:42:00Z</dcterms:modified>
</cp:coreProperties>
</file>